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F1" w:rsidRPr="00861D5C" w:rsidRDefault="00CB39F1">
      <w:pPr>
        <w:jc w:val="center"/>
        <w:rPr>
          <w:bCs/>
        </w:rPr>
      </w:pPr>
      <w:r w:rsidRPr="00861D5C">
        <w:rPr>
          <w:bCs/>
        </w:rPr>
        <w:t>DEPARTMENT OF JUSTICE</w:t>
      </w:r>
    </w:p>
    <w:p w:rsidR="00CB39F1" w:rsidRPr="00861D5C" w:rsidRDefault="00CB39F1">
      <w:pPr>
        <w:jc w:val="center"/>
        <w:rPr>
          <w:bCs/>
        </w:rPr>
      </w:pPr>
      <w:r w:rsidRPr="00861D5C">
        <w:rPr>
          <w:bCs/>
        </w:rPr>
        <w:t>DIVISION OF LAW ENFORCEMENT</w:t>
      </w:r>
    </w:p>
    <w:p w:rsidR="00CB39F1" w:rsidRPr="00861D5C" w:rsidRDefault="00CB39F1">
      <w:pPr>
        <w:jc w:val="center"/>
        <w:rPr>
          <w:bCs/>
        </w:rPr>
      </w:pPr>
      <w:r w:rsidRPr="00861D5C">
        <w:rPr>
          <w:bCs/>
        </w:rPr>
        <w:t>BUREAU OF FORENSIC SERVICES</w:t>
      </w:r>
    </w:p>
    <w:p w:rsidR="00CB39F1" w:rsidRPr="004D791C" w:rsidRDefault="00EF19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Fresno </w:t>
      </w:r>
      <w:r w:rsidR="00CB39F1" w:rsidRPr="004D791C">
        <w:rPr>
          <w:bCs/>
          <w:sz w:val="28"/>
          <w:szCs w:val="28"/>
        </w:rPr>
        <w:t>Laboratory</w:t>
      </w:r>
    </w:p>
    <w:p w:rsidR="004D791C" w:rsidRPr="004D791C" w:rsidRDefault="004D791C">
      <w:pPr>
        <w:jc w:val="center"/>
        <w:rPr>
          <w:sz w:val="28"/>
          <w:szCs w:val="28"/>
        </w:rPr>
      </w:pPr>
      <w:r w:rsidRPr="004D791C">
        <w:rPr>
          <w:bCs/>
          <w:sz w:val="28"/>
          <w:szCs w:val="28"/>
        </w:rPr>
        <w:t>Senior Criminalist</w:t>
      </w:r>
    </w:p>
    <w:p w:rsidR="00CB39F1" w:rsidRPr="004D791C" w:rsidRDefault="002B61C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420-571-8478-010</w:t>
      </w:r>
      <w:r w:rsidR="00A213BC">
        <w:rPr>
          <w:bCs/>
          <w:sz w:val="28"/>
          <w:szCs w:val="28"/>
        </w:rPr>
        <w:t>; 420-571-8478-003</w:t>
      </w:r>
    </w:p>
    <w:p w:rsidR="00CB39F1" w:rsidRPr="004D791C" w:rsidRDefault="00333D4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Vacant</w:t>
      </w:r>
    </w:p>
    <w:p w:rsidR="00CB39F1" w:rsidRDefault="00CB39F1">
      <w:pPr>
        <w:jc w:val="center"/>
      </w:pPr>
    </w:p>
    <w:p w:rsidR="00CB39F1" w:rsidRDefault="00CB39F1">
      <w:pPr>
        <w:tabs>
          <w:tab w:val="left" w:pos="-1440"/>
        </w:tabs>
        <w:ind w:left="1440" w:hanging="1440"/>
      </w:pPr>
      <w:r>
        <w:rPr>
          <w:b/>
          <w:bCs/>
        </w:rPr>
        <w:t>JOB TITLE:</w:t>
      </w:r>
      <w:r>
        <w:tab/>
        <w:t>Senior Criminalist</w:t>
      </w:r>
    </w:p>
    <w:p w:rsidR="00CB39F1" w:rsidRDefault="00CB39F1"/>
    <w:p w:rsidR="00CB39F1" w:rsidRDefault="00CB39F1">
      <w:r>
        <w:rPr>
          <w:b/>
          <w:bCs/>
        </w:rPr>
        <w:t>STATEMENT OF DUTIES:</w:t>
      </w:r>
      <w:r>
        <w:t xml:space="preserve"> Under the general supervision </w:t>
      </w:r>
      <w:bookmarkStart w:id="0" w:name="_GoBack"/>
      <w:bookmarkEnd w:id="0"/>
      <w:r>
        <w:t>of the Criminalist Supervisor</w:t>
      </w:r>
      <w:r w:rsidR="00EA2DC6">
        <w:t>, a</w:t>
      </w:r>
      <w:r>
        <w:t xml:space="preserve"> Senior Criminalist performs all types of physical evidence examinations and comparisons. </w:t>
      </w:r>
    </w:p>
    <w:p w:rsidR="00CB39F1" w:rsidRDefault="00CB39F1"/>
    <w:p w:rsidR="00CB39F1" w:rsidRDefault="00CB39F1">
      <w:r>
        <w:rPr>
          <w:b/>
          <w:bCs/>
        </w:rPr>
        <w:t>SUPERVISION RECEIVED:</w:t>
      </w:r>
      <w:r>
        <w:t xml:space="preserve"> Under the supervision of a Criminalist Manager or Criminalist Supervisor.</w:t>
      </w:r>
    </w:p>
    <w:p w:rsidR="00CB39F1" w:rsidRDefault="00CB39F1"/>
    <w:p w:rsidR="00CB39F1" w:rsidRDefault="00CB39F1">
      <w:r>
        <w:rPr>
          <w:b/>
          <w:bCs/>
        </w:rPr>
        <w:t>SUPERVISION EXERCISED:</w:t>
      </w:r>
      <w:r>
        <w:t xml:space="preserve"> May act as lead Criminalist in a laboratory with less than four technical staff</w:t>
      </w:r>
      <w:r w:rsidR="00EA2DC6">
        <w:t>.</w:t>
      </w:r>
    </w:p>
    <w:p w:rsidR="00CB39F1" w:rsidRDefault="00CB39F1"/>
    <w:p w:rsidR="00CB39F1" w:rsidRPr="00861D5C" w:rsidRDefault="00CB39F1">
      <w:r>
        <w:rPr>
          <w:b/>
          <w:bCs/>
        </w:rPr>
        <w:t xml:space="preserve">TYPICAL PHYSICAL DEMANDS: </w:t>
      </w:r>
      <w:r w:rsidRPr="00861D5C">
        <w:t xml:space="preserve">Be able to lift up to 60 pounds; work odd and late hours; handle foreign substances and chemicals; ability to differentiate color shades; </w:t>
      </w:r>
      <w:r w:rsidR="00176C99">
        <w:t xml:space="preserve">and </w:t>
      </w:r>
      <w:r w:rsidRPr="00861D5C">
        <w:t>provide courtroom testimony.</w:t>
      </w:r>
    </w:p>
    <w:p w:rsidR="00CB39F1" w:rsidRDefault="00CB39F1"/>
    <w:p w:rsidR="00CB39F1" w:rsidRDefault="00CB39F1">
      <w:r>
        <w:rPr>
          <w:b/>
          <w:bCs/>
        </w:rPr>
        <w:t xml:space="preserve">TYPICAL WORKING CONDITIONS: </w:t>
      </w:r>
      <w:r w:rsidRPr="00861D5C">
        <w:t>While working in the laboratory, Senior Criminalists are in a controlled environment; however, while responding to clandestine labs and homicide scenes, they are in an uncontrolled environment; additionally, courtroom testimony can be a stressful work environment.</w:t>
      </w:r>
    </w:p>
    <w:p w:rsidR="00CB39F1" w:rsidRDefault="00CB39F1"/>
    <w:p w:rsidR="00CB39F1" w:rsidRDefault="00CB39F1">
      <w:pPr>
        <w:jc w:val="center"/>
        <w:rPr>
          <w:b/>
          <w:bCs/>
        </w:rPr>
      </w:pPr>
      <w:r>
        <w:rPr>
          <w:b/>
          <w:bCs/>
        </w:rPr>
        <w:t>EXAMPLES OF DUTIES:</w:t>
      </w:r>
    </w:p>
    <w:p w:rsidR="00CB39F1" w:rsidRDefault="00CB39F1">
      <w:pPr>
        <w:jc w:val="center"/>
        <w:rPr>
          <w:b/>
          <w:bCs/>
        </w:rPr>
      </w:pPr>
    </w:p>
    <w:p w:rsidR="00CB39F1" w:rsidRDefault="00CB39F1">
      <w:r>
        <w:rPr>
          <w:b/>
          <w:bCs/>
          <w:u w:val="single"/>
        </w:rPr>
        <w:t>ESSENTIAL FUNCTIONS</w:t>
      </w:r>
      <w:r>
        <w:rPr>
          <w:b/>
          <w:bCs/>
        </w:rPr>
        <w:t xml:space="preserve">:  </w:t>
      </w:r>
    </w:p>
    <w:p w:rsidR="00CB39F1" w:rsidRDefault="00CB39F1"/>
    <w:p w:rsidR="00CB39F1" w:rsidRDefault="00CB39F1" w:rsidP="00EA2DC6">
      <w:pPr>
        <w:ind w:left="720" w:hanging="720"/>
      </w:pPr>
      <w:r>
        <w:t>40%</w:t>
      </w:r>
      <w:r>
        <w:tab/>
        <w:t>Performs casework analysis at the journeyman level in all or selected areas of criminalistics, controlled</w:t>
      </w:r>
      <w:r w:rsidR="00EA2DC6">
        <w:t xml:space="preserve"> substances and blood alcohol. </w:t>
      </w:r>
      <w:r>
        <w:t>This includes note taking, report writing a</w:t>
      </w:r>
      <w:r w:rsidR="00EA2DC6">
        <w:t xml:space="preserve">nd courtroom testimony. </w:t>
      </w:r>
      <w:r w:rsidR="00861D5C">
        <w:t>Handle</w:t>
      </w:r>
      <w:r>
        <w:t xml:space="preserve"> the most complex criminalistics cases.</w:t>
      </w:r>
    </w:p>
    <w:p w:rsidR="00CB39F1" w:rsidRDefault="00CB39F1"/>
    <w:p w:rsidR="00CB39F1" w:rsidRDefault="00CB39F1">
      <w:pPr>
        <w:ind w:left="720" w:hanging="720"/>
      </w:pPr>
      <w:r>
        <w:t>10%</w:t>
      </w:r>
      <w:r>
        <w:tab/>
        <w:t>Processes crime scenes and/or clandestine laboratory scenes for physical evidence and reconstruct the events of the crime from the physical evidence.</w:t>
      </w:r>
    </w:p>
    <w:p w:rsidR="00CB39F1" w:rsidRDefault="00CB39F1"/>
    <w:p w:rsidR="00CB39F1" w:rsidRDefault="00CB39F1">
      <w:r>
        <w:t>10%</w:t>
      </w:r>
      <w:r>
        <w:tab/>
        <w:t xml:space="preserve">Instructs Criminalist A, B, C and Senior Criminalist levels in techniques of criminalistics. </w:t>
      </w:r>
    </w:p>
    <w:p w:rsidR="00CB39F1" w:rsidRDefault="00CB39F1"/>
    <w:p w:rsidR="00CB39F1" w:rsidRDefault="00CB39F1">
      <w:r>
        <w:t>10%</w:t>
      </w:r>
      <w:r>
        <w:tab/>
        <w:t>Provides additional training in specific Criminalistics areas.</w:t>
      </w:r>
    </w:p>
    <w:p w:rsidR="00CB39F1" w:rsidRDefault="00CB39F1"/>
    <w:p w:rsidR="00CB39F1" w:rsidRDefault="00CB39F1">
      <w:pPr>
        <w:ind w:left="720" w:hanging="720"/>
      </w:pPr>
      <w:r>
        <w:t>5%</w:t>
      </w:r>
      <w:r>
        <w:tab/>
        <w:t>Instructs classes in physical evidence and scientific crime investigation for local law enforcement agencies and peace officer training schools.</w:t>
      </w:r>
    </w:p>
    <w:p w:rsidR="00CB39F1" w:rsidRDefault="00CB39F1"/>
    <w:p w:rsidR="00840B79" w:rsidRDefault="00CB39F1">
      <w:r>
        <w:t>5%</w:t>
      </w:r>
      <w:r>
        <w:tab/>
        <w:t>May act as a technica</w:t>
      </w:r>
      <w:r w:rsidR="004D791C">
        <w:t>l resource for special projects</w:t>
      </w:r>
    </w:p>
    <w:p w:rsidR="00EA2DC6" w:rsidRDefault="00EA2DC6"/>
    <w:p w:rsidR="00861D5C" w:rsidRDefault="00861D5C">
      <w:r>
        <w:lastRenderedPageBreak/>
        <w:t>Sr. Crimin</w:t>
      </w:r>
      <w:r w:rsidR="005062F1">
        <w:t>alist</w:t>
      </w:r>
    </w:p>
    <w:p w:rsidR="00861D5C" w:rsidRDefault="00861D5C">
      <w:r>
        <w:t>Duty Statement</w:t>
      </w:r>
    </w:p>
    <w:p w:rsidR="00861D5C" w:rsidRDefault="00861D5C">
      <w:r>
        <w:t>Page 2</w:t>
      </w:r>
    </w:p>
    <w:p w:rsidR="00861D5C" w:rsidRDefault="00861D5C"/>
    <w:p w:rsidR="00861D5C" w:rsidRDefault="00861D5C"/>
    <w:p w:rsidR="00CB39F1" w:rsidRDefault="00CB39F1">
      <w:pPr>
        <w:sectPr w:rsidR="00CB39F1"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:rsidR="00CB39F1" w:rsidRDefault="00CB39F1">
      <w:pPr>
        <w:ind w:left="720" w:hanging="720"/>
      </w:pPr>
      <w:r>
        <w:t>5%</w:t>
      </w:r>
      <w:r>
        <w:tab/>
        <w:t>Provide</w:t>
      </w:r>
      <w:r w:rsidR="00861D5C">
        <w:t>s</w:t>
      </w:r>
      <w:r>
        <w:t xml:space="preserve"> consultation to departmental units and other state and local agencies on scientific crime investigation methods.</w:t>
      </w:r>
    </w:p>
    <w:p w:rsidR="00CB39F1" w:rsidRDefault="00CB39F1"/>
    <w:p w:rsidR="00CB39F1" w:rsidRDefault="00CB39F1">
      <w:pPr>
        <w:tabs>
          <w:tab w:val="left" w:pos="-1440"/>
        </w:tabs>
        <w:ind w:left="720" w:hanging="720"/>
      </w:pPr>
      <w:r>
        <w:t xml:space="preserve">5% </w:t>
      </w:r>
      <w:r>
        <w:tab/>
        <w:t>Performs routine maintenance, inspections, and calibration checks on laboratory instruments and equipment.</w:t>
      </w:r>
    </w:p>
    <w:p w:rsidR="00CB39F1" w:rsidRDefault="00CB39F1"/>
    <w:p w:rsidR="00CB39F1" w:rsidRDefault="00CB39F1">
      <w:r>
        <w:t>5%</w:t>
      </w:r>
      <w:r>
        <w:tab/>
        <w:t>Can be assigned as a Senior Criminalist in charge of a specific area within a laboratory.</w:t>
      </w:r>
    </w:p>
    <w:p w:rsidR="00CB39F1" w:rsidRDefault="00CB39F1"/>
    <w:p w:rsidR="00CB39F1" w:rsidRDefault="00CB39F1">
      <w:pPr>
        <w:tabs>
          <w:tab w:val="left" w:pos="0"/>
          <w:tab w:val="left" w:pos="720"/>
          <w:tab w:val="left" w:pos="4345"/>
          <w:tab w:val="left" w:pos="6601"/>
          <w:tab w:val="left" w:pos="8970"/>
          <w:tab w:val="left" w:pos="9090"/>
        </w:tabs>
        <w:ind w:left="720" w:hanging="720"/>
      </w:pPr>
      <w:r>
        <w:t>5%</w:t>
      </w:r>
      <w:r>
        <w:tab/>
        <w:t>Other duties as required such as laboratory operation coverage in evidence intake/release, front office coverage, project management or participating in laboratory inspections.</w:t>
      </w:r>
    </w:p>
    <w:p w:rsidR="00CB39F1" w:rsidRDefault="00CB39F1">
      <w:pPr>
        <w:tabs>
          <w:tab w:val="left" w:pos="0"/>
          <w:tab w:val="left" w:pos="720"/>
          <w:tab w:val="left" w:pos="4345"/>
          <w:tab w:val="left" w:pos="6601"/>
          <w:tab w:val="left" w:pos="8970"/>
          <w:tab w:val="left" w:pos="9090"/>
        </w:tabs>
      </w:pPr>
    </w:p>
    <w:p w:rsidR="00861D5C" w:rsidRDefault="00861D5C">
      <w:pPr>
        <w:tabs>
          <w:tab w:val="left" w:pos="0"/>
          <w:tab w:val="left" w:pos="720"/>
          <w:tab w:val="left" w:pos="4345"/>
          <w:tab w:val="left" w:pos="6601"/>
          <w:tab w:val="left" w:pos="8970"/>
          <w:tab w:val="left" w:pos="9090"/>
        </w:tabs>
      </w:pPr>
    </w:p>
    <w:p w:rsidR="00CB39F1" w:rsidRDefault="00CB39F1">
      <w:pPr>
        <w:tabs>
          <w:tab w:val="left" w:pos="0"/>
          <w:tab w:val="left" w:pos="720"/>
          <w:tab w:val="left" w:pos="4345"/>
          <w:tab w:val="left" w:pos="6601"/>
          <w:tab w:val="left" w:pos="8970"/>
          <w:tab w:val="left" w:pos="9090"/>
        </w:tabs>
        <w:rPr>
          <w:rFonts w:ascii="Shruti" w:hAnsi="Shruti" w:cs="Shruti"/>
        </w:rPr>
      </w:pPr>
      <w:r>
        <w:rPr>
          <w:i/>
          <w:iCs/>
        </w:rPr>
        <w:t>I have read and understand the essential functions and typical demands required of the job offered to me, and I am able to perform the essential functions with or without reasonable accommodation.</w:t>
      </w:r>
    </w:p>
    <w:p w:rsidR="00CB39F1" w:rsidRDefault="00CB39F1">
      <w:pPr>
        <w:tabs>
          <w:tab w:val="left" w:pos="0"/>
          <w:tab w:val="left" w:pos="720"/>
          <w:tab w:val="left" w:pos="4345"/>
          <w:tab w:val="left" w:pos="6601"/>
          <w:tab w:val="left" w:pos="8970"/>
          <w:tab w:val="left" w:pos="9090"/>
        </w:tabs>
      </w:pPr>
    </w:p>
    <w:p w:rsidR="00CB39F1" w:rsidRDefault="00CB39F1">
      <w:pPr>
        <w:tabs>
          <w:tab w:val="left" w:pos="0"/>
          <w:tab w:val="left" w:pos="720"/>
          <w:tab w:val="left" w:pos="4345"/>
          <w:tab w:val="left" w:pos="6601"/>
          <w:tab w:val="left" w:pos="8970"/>
          <w:tab w:val="left" w:pos="9090"/>
        </w:tabs>
      </w:pPr>
    </w:p>
    <w:p w:rsidR="00861D5C" w:rsidRDefault="00861D5C" w:rsidP="00861D5C">
      <w:pPr>
        <w:tabs>
          <w:tab w:val="left" w:pos="0"/>
          <w:tab w:val="left" w:pos="720"/>
          <w:tab w:val="left" w:pos="4770"/>
          <w:tab w:val="left" w:pos="6601"/>
          <w:tab w:val="left" w:pos="8970"/>
          <w:tab w:val="left" w:pos="9090"/>
        </w:tabs>
        <w:rPr>
          <w:u w:val="single"/>
        </w:rPr>
      </w:pPr>
    </w:p>
    <w:p w:rsidR="00CB39F1" w:rsidRDefault="00CB39F1" w:rsidP="00861D5C">
      <w:pPr>
        <w:tabs>
          <w:tab w:val="left" w:pos="0"/>
          <w:tab w:val="left" w:pos="720"/>
          <w:tab w:val="left" w:pos="4770"/>
          <w:tab w:val="left" w:pos="6601"/>
          <w:tab w:val="left" w:pos="8970"/>
          <w:tab w:val="left" w:pos="9090"/>
        </w:tabs>
      </w:pPr>
      <w:r>
        <w:rPr>
          <w:u w:val="single"/>
        </w:rPr>
        <w:t xml:space="preserve">                                    </w:t>
      </w:r>
      <w:r w:rsidR="00861D5C">
        <w:tab/>
      </w:r>
      <w:r>
        <w:rPr>
          <w:u w:val="single"/>
        </w:rPr>
        <w:t xml:space="preserve">                                           </w:t>
      </w:r>
    </w:p>
    <w:p w:rsidR="00CB39F1" w:rsidRDefault="00CB39F1" w:rsidP="00861D5C">
      <w:pPr>
        <w:tabs>
          <w:tab w:val="left" w:pos="0"/>
          <w:tab w:val="left" w:pos="720"/>
          <w:tab w:val="left" w:pos="3420"/>
          <w:tab w:val="left" w:pos="4770"/>
          <w:tab w:val="left" w:pos="6601"/>
          <w:tab w:val="left" w:pos="8280"/>
        </w:tabs>
      </w:pPr>
      <w:r>
        <w:t>Employees Signature</w:t>
      </w:r>
      <w:r>
        <w:tab/>
        <w:t>Date</w:t>
      </w:r>
      <w:r>
        <w:tab/>
        <w:t>Supervisors Signature</w:t>
      </w:r>
      <w:r>
        <w:tab/>
        <w:t>Date</w:t>
      </w:r>
    </w:p>
    <w:p w:rsidR="00CB39F1" w:rsidRDefault="00CB39F1">
      <w:pPr>
        <w:tabs>
          <w:tab w:val="left" w:pos="0"/>
          <w:tab w:val="left" w:pos="720"/>
          <w:tab w:val="left" w:pos="3240"/>
          <w:tab w:val="left" w:pos="5040"/>
          <w:tab w:val="left" w:pos="6601"/>
          <w:tab w:val="left" w:pos="8370"/>
        </w:tabs>
      </w:pPr>
    </w:p>
    <w:sectPr w:rsidR="00CB39F1" w:rsidSect="00CB39F1">
      <w:footerReference w:type="default" r:id="rId6"/>
      <w:type w:val="continuous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F1" w:rsidRDefault="00CB39F1" w:rsidP="00CB39F1">
      <w:r>
        <w:separator/>
      </w:r>
    </w:p>
  </w:endnote>
  <w:endnote w:type="continuationSeparator" w:id="0">
    <w:p w:rsidR="00CB39F1" w:rsidRDefault="00CB39F1" w:rsidP="00CB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F1" w:rsidRDefault="00CB39F1">
    <w:pPr>
      <w:spacing w:line="240" w:lineRule="exact"/>
    </w:pPr>
  </w:p>
  <w:p w:rsidR="00CB39F1" w:rsidRDefault="00D36772">
    <w:r>
      <w:rPr>
        <w:sz w:val="16"/>
        <w:szCs w:val="16"/>
      </w:rPr>
      <w:fldChar w:fldCharType="begin"/>
    </w:r>
    <w:r w:rsidR="00CB39F1">
      <w:rPr>
        <w:sz w:val="16"/>
        <w:szCs w:val="16"/>
      </w:rPr>
      <w:instrText xml:space="preserve">FILENAME  \* upper \p </w:instrText>
    </w:r>
    <w:r>
      <w:rPr>
        <w:sz w:val="16"/>
        <w:szCs w:val="16"/>
      </w:rPr>
      <w:fldChar w:fldCharType="separate"/>
    </w:r>
    <w:r w:rsidR="004D791C">
      <w:rPr>
        <w:noProof/>
        <w:sz w:val="16"/>
        <w:szCs w:val="16"/>
      </w:rPr>
      <w:t>T:\BFS\PERSONNEL\BFS INFO\DUTYSTMTS\CRIMINALIST SENIOR\VACANT (420-563-8478-XXX) - SACRAMENTO.DOCX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F1" w:rsidRDefault="00CB39F1" w:rsidP="00CB39F1">
      <w:r>
        <w:separator/>
      </w:r>
    </w:p>
  </w:footnote>
  <w:footnote w:type="continuationSeparator" w:id="0">
    <w:p w:rsidR="00CB39F1" w:rsidRDefault="00CB39F1" w:rsidP="00CB3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F1"/>
    <w:rsid w:val="000813EB"/>
    <w:rsid w:val="00176C99"/>
    <w:rsid w:val="001D53F4"/>
    <w:rsid w:val="002B61C4"/>
    <w:rsid w:val="00333D4A"/>
    <w:rsid w:val="004D791C"/>
    <w:rsid w:val="005062F1"/>
    <w:rsid w:val="00731C94"/>
    <w:rsid w:val="007E3BE8"/>
    <w:rsid w:val="008250DC"/>
    <w:rsid w:val="00840B79"/>
    <w:rsid w:val="00861D5C"/>
    <w:rsid w:val="008F020E"/>
    <w:rsid w:val="009A50DA"/>
    <w:rsid w:val="00A213BC"/>
    <w:rsid w:val="00A7677E"/>
    <w:rsid w:val="00B410D4"/>
    <w:rsid w:val="00B466FE"/>
    <w:rsid w:val="00B83D9B"/>
    <w:rsid w:val="00C065E9"/>
    <w:rsid w:val="00C755CA"/>
    <w:rsid w:val="00CB39F1"/>
    <w:rsid w:val="00CC6A5B"/>
    <w:rsid w:val="00D36772"/>
    <w:rsid w:val="00D835B1"/>
    <w:rsid w:val="00EA2DC6"/>
    <w:rsid w:val="00EF1916"/>
    <w:rsid w:val="00F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5CE10"/>
  <w15:docId w15:val="{973F4815-88FF-4241-968F-88C47E1E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755CA"/>
  </w:style>
  <w:style w:type="paragraph" w:styleId="Header">
    <w:name w:val="header"/>
    <w:basedOn w:val="Normal"/>
    <w:link w:val="HeaderChar"/>
    <w:uiPriority w:val="99"/>
    <w:unhideWhenUsed/>
    <w:rsid w:val="00D83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B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B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Merjil</dc:creator>
  <cp:keywords/>
  <dc:description/>
  <cp:lastModifiedBy>Kerry Hoefling</cp:lastModifiedBy>
  <cp:revision>5</cp:revision>
  <cp:lastPrinted>2019-06-25T18:43:00Z</cp:lastPrinted>
  <dcterms:created xsi:type="dcterms:W3CDTF">2020-09-10T20:38:00Z</dcterms:created>
  <dcterms:modified xsi:type="dcterms:W3CDTF">2020-11-18T18:31:00Z</dcterms:modified>
</cp:coreProperties>
</file>