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C" w:rsidRPr="002F1620" w:rsidRDefault="00C8277C" w:rsidP="002F1620">
      <w:pPr>
        <w:rPr>
          <w:rFonts w:ascii="Arial" w:hAnsi="Arial" w:cs="Arial"/>
          <w:b/>
          <w:sz w:val="24"/>
          <w:szCs w:val="24"/>
        </w:rPr>
      </w:pPr>
      <w:bookmarkStart w:id="0" w:name="_GoBack"/>
      <w:bookmarkEnd w:id="0"/>
      <w:r w:rsidRPr="002F1620">
        <w:rPr>
          <w:rFonts w:ascii="Arial" w:hAnsi="Arial" w:cs="Arial"/>
          <w:b/>
          <w:sz w:val="24"/>
          <w:szCs w:val="24"/>
        </w:rPr>
        <w:t xml:space="preserve">Department of </w:t>
      </w:r>
      <w:r w:rsidR="00055705">
        <w:rPr>
          <w:rFonts w:ascii="Arial" w:hAnsi="Arial" w:cs="Arial"/>
          <w:b/>
          <w:sz w:val="24"/>
          <w:szCs w:val="24"/>
        </w:rPr>
        <w:t>Real Estate</w:t>
      </w:r>
    </w:p>
    <w:p w:rsidR="00C8277C" w:rsidRPr="002F1620" w:rsidRDefault="002F1620" w:rsidP="002F1620">
      <w:pPr>
        <w:rPr>
          <w:rFonts w:ascii="Arial" w:hAnsi="Arial" w:cs="Arial"/>
          <w:sz w:val="24"/>
          <w:szCs w:val="24"/>
        </w:rPr>
      </w:pPr>
      <w:r w:rsidRPr="002F1620">
        <w:rPr>
          <w:rFonts w:ascii="Arial" w:hAnsi="Arial" w:cs="Arial"/>
          <w:sz w:val="24"/>
          <w:szCs w:val="24"/>
        </w:rPr>
        <w:t>Position Duty Statement</w:t>
      </w:r>
    </w:p>
    <w:p w:rsidR="00C8277C" w:rsidRPr="002F1620" w:rsidRDefault="00055705">
      <w:pPr>
        <w:rPr>
          <w:rFonts w:ascii="Arial" w:hAnsi="Arial" w:cs="Arial"/>
        </w:rPr>
      </w:pPr>
      <w:r>
        <w:rPr>
          <w:rFonts w:ascii="Arial" w:hAnsi="Arial" w:cs="Arial"/>
        </w:rPr>
        <w:t>RE 108</w:t>
      </w:r>
      <w:r w:rsidR="00EF789B" w:rsidRPr="002F1620">
        <w:rPr>
          <w:rFonts w:ascii="Arial" w:hAnsi="Arial" w:cs="Arial"/>
        </w:rPr>
        <w:t xml:space="preserve"> </w:t>
      </w:r>
      <w:r w:rsidR="00C8277C" w:rsidRPr="002F1620">
        <w:rPr>
          <w:rFonts w:ascii="Arial" w:hAnsi="Arial" w:cs="Arial"/>
        </w:rPr>
        <w:t>(</w:t>
      </w:r>
      <w:r w:rsidR="00EF789B" w:rsidRPr="002F1620">
        <w:rPr>
          <w:rFonts w:ascii="Arial" w:hAnsi="Arial" w:cs="Arial"/>
        </w:rPr>
        <w:t>rev.</w:t>
      </w:r>
      <w:r w:rsidR="00C8277C" w:rsidRPr="002F1620">
        <w:rPr>
          <w:rFonts w:ascii="Arial" w:hAnsi="Arial" w:cs="Arial"/>
        </w:rPr>
        <w:t xml:space="preserve"> </w:t>
      </w:r>
      <w:r w:rsidR="001D0E6E" w:rsidRPr="002F1620">
        <w:rPr>
          <w:rFonts w:ascii="Arial" w:hAnsi="Arial" w:cs="Arial"/>
        </w:rPr>
        <w:t>0</w:t>
      </w:r>
      <w:r w:rsidR="00A141AE">
        <w:rPr>
          <w:rFonts w:ascii="Arial" w:hAnsi="Arial" w:cs="Arial"/>
        </w:rPr>
        <w:t>7</w:t>
      </w:r>
      <w:r w:rsidR="00C8277C" w:rsidRPr="002F1620">
        <w:rPr>
          <w:rFonts w:ascii="Arial" w:hAnsi="Arial" w:cs="Arial"/>
        </w:rPr>
        <w:t>/</w:t>
      </w:r>
      <w:r w:rsidR="001D0E6E">
        <w:rPr>
          <w:rFonts w:ascii="Arial" w:hAnsi="Arial" w:cs="Arial"/>
        </w:rPr>
        <w:t>20</w:t>
      </w:r>
      <w:r w:rsidR="002F1620" w:rsidRPr="002F1620">
        <w:rPr>
          <w:rFonts w:ascii="Arial" w:hAnsi="Arial" w:cs="Arial"/>
        </w:rPr>
        <w:t>)</w:t>
      </w:r>
    </w:p>
    <w:p w:rsidR="00C8277C" w:rsidRPr="002F1620" w:rsidRDefault="00C8277C" w:rsidP="002F1620">
      <w:pPr>
        <w:jc w:val="center"/>
        <w:rPr>
          <w:rFonts w:ascii="Arial" w:hAnsi="Arial" w:cs="Arial"/>
          <w:sz w:val="24"/>
          <w:szCs w:val="24"/>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5184"/>
      </w:tblGrid>
      <w:tr w:rsidR="00055705" w:rsidRPr="00EF789B" w:rsidTr="008C14C4">
        <w:trPr>
          <w:trHeight w:val="370"/>
          <w:jc w:val="center"/>
        </w:trPr>
        <w:tc>
          <w:tcPr>
            <w:tcW w:w="10368" w:type="dxa"/>
            <w:gridSpan w:val="2"/>
          </w:tcPr>
          <w:p w:rsidR="00055705" w:rsidRPr="00EF789B" w:rsidRDefault="00055705" w:rsidP="00055705">
            <w:pPr>
              <w:pStyle w:val="Heading2"/>
              <w:jc w:val="left"/>
              <w:rPr>
                <w:rFonts w:cs="Arial"/>
                <w:sz w:val="24"/>
              </w:rPr>
            </w:pPr>
            <w:r>
              <w:rPr>
                <w:rFonts w:cs="Arial"/>
                <w:sz w:val="24"/>
              </w:rPr>
              <w:t>Employee’s Name</w:t>
            </w:r>
          </w:p>
          <w:p w:rsidR="00055705" w:rsidRPr="00EF789B" w:rsidRDefault="00055705" w:rsidP="00055705">
            <w:pPr>
              <w:rPr>
                <w:rFonts w:ascii="Arial" w:hAnsi="Arial" w:cs="Arial"/>
                <w:sz w:val="12"/>
                <w:szCs w:val="12"/>
              </w:rPr>
            </w:pPr>
          </w:p>
          <w:p w:rsidR="00055705" w:rsidRPr="00EF789B" w:rsidRDefault="00055705" w:rsidP="00DF6EEE">
            <w:pPr>
              <w:rPr>
                <w:rFonts w:ascii="Arial" w:hAnsi="Arial" w:cs="Arial"/>
                <w:sz w:val="24"/>
                <w:szCs w:val="24"/>
              </w:rPr>
            </w:pPr>
          </w:p>
        </w:tc>
      </w:tr>
      <w:tr w:rsidR="00055705" w:rsidRPr="00EF789B" w:rsidTr="00055705">
        <w:trPr>
          <w:trHeight w:val="370"/>
          <w:jc w:val="center"/>
        </w:trPr>
        <w:tc>
          <w:tcPr>
            <w:tcW w:w="5184" w:type="dxa"/>
          </w:tcPr>
          <w:p w:rsidR="00055705" w:rsidRPr="00EF789B" w:rsidRDefault="00055705" w:rsidP="00055705">
            <w:pPr>
              <w:pStyle w:val="Heading2"/>
              <w:jc w:val="left"/>
              <w:rPr>
                <w:rFonts w:cs="Arial"/>
                <w:sz w:val="24"/>
              </w:rPr>
            </w:pPr>
            <w:r w:rsidRPr="00EF789B">
              <w:rPr>
                <w:rFonts w:cs="Arial"/>
                <w:sz w:val="24"/>
              </w:rPr>
              <w:t>Classification Title</w:t>
            </w:r>
          </w:p>
          <w:p w:rsidR="00FB48B5" w:rsidRPr="00FB48B5" w:rsidRDefault="00FB48B5" w:rsidP="00055705">
            <w:pPr>
              <w:rPr>
                <w:rFonts w:ascii="Arial" w:hAnsi="Arial" w:cs="Arial"/>
                <w:sz w:val="12"/>
                <w:szCs w:val="12"/>
              </w:rPr>
            </w:pPr>
          </w:p>
          <w:p w:rsidR="00055705" w:rsidRPr="00EF789B" w:rsidRDefault="00A86971" w:rsidP="00055705">
            <w:pPr>
              <w:rPr>
                <w:rFonts w:ascii="Arial" w:hAnsi="Arial" w:cs="Arial"/>
                <w:sz w:val="24"/>
                <w:szCs w:val="24"/>
              </w:rPr>
            </w:pPr>
            <w:r>
              <w:rPr>
                <w:rFonts w:ascii="Arial" w:hAnsi="Arial" w:cs="Arial"/>
                <w:sz w:val="24"/>
                <w:szCs w:val="24"/>
              </w:rPr>
              <w:t>Career Executive Assignment A</w:t>
            </w:r>
          </w:p>
        </w:tc>
        <w:tc>
          <w:tcPr>
            <w:tcW w:w="5184" w:type="dxa"/>
          </w:tcPr>
          <w:p w:rsidR="00055705" w:rsidRPr="00EF789B" w:rsidRDefault="00055705" w:rsidP="00055705">
            <w:pPr>
              <w:pStyle w:val="Heading2"/>
              <w:jc w:val="left"/>
              <w:rPr>
                <w:rFonts w:cs="Arial"/>
                <w:sz w:val="24"/>
              </w:rPr>
            </w:pPr>
            <w:r>
              <w:rPr>
                <w:rFonts w:cs="Arial"/>
                <w:sz w:val="24"/>
              </w:rPr>
              <w:t>Division/Section/Unit</w:t>
            </w:r>
          </w:p>
          <w:p w:rsidR="00055705" w:rsidRPr="00EF789B" w:rsidRDefault="00055705" w:rsidP="00055705">
            <w:pPr>
              <w:rPr>
                <w:rFonts w:ascii="Arial" w:hAnsi="Arial" w:cs="Arial"/>
                <w:sz w:val="12"/>
                <w:szCs w:val="12"/>
              </w:rPr>
            </w:pPr>
          </w:p>
          <w:p w:rsidR="00055705" w:rsidRPr="00EF789B" w:rsidRDefault="00A86971" w:rsidP="00BA5EE5">
            <w:pPr>
              <w:rPr>
                <w:rFonts w:ascii="Arial" w:hAnsi="Arial" w:cs="Arial"/>
                <w:sz w:val="24"/>
                <w:szCs w:val="24"/>
              </w:rPr>
            </w:pPr>
            <w:r>
              <w:rPr>
                <w:rFonts w:ascii="Arial" w:hAnsi="Arial" w:cs="Arial"/>
                <w:sz w:val="24"/>
                <w:szCs w:val="24"/>
              </w:rPr>
              <w:t>Information Technology</w:t>
            </w:r>
          </w:p>
        </w:tc>
      </w:tr>
      <w:tr w:rsidR="00C8277C" w:rsidRPr="00EF789B" w:rsidTr="00055705">
        <w:trPr>
          <w:trHeight w:val="370"/>
          <w:jc w:val="center"/>
        </w:trPr>
        <w:tc>
          <w:tcPr>
            <w:tcW w:w="5184" w:type="dxa"/>
          </w:tcPr>
          <w:p w:rsidR="00C8277C" w:rsidRPr="00EF789B" w:rsidRDefault="00C8277C" w:rsidP="004A18FB">
            <w:pPr>
              <w:pStyle w:val="Heading2"/>
              <w:jc w:val="left"/>
              <w:rPr>
                <w:rFonts w:cs="Arial"/>
                <w:sz w:val="24"/>
              </w:rPr>
            </w:pPr>
            <w:r w:rsidRPr="00EF789B">
              <w:rPr>
                <w:rFonts w:cs="Arial"/>
                <w:sz w:val="24"/>
              </w:rPr>
              <w:t>Working Title</w:t>
            </w:r>
          </w:p>
          <w:p w:rsidR="002536F8" w:rsidRPr="00EF789B" w:rsidRDefault="002536F8" w:rsidP="004A18FB">
            <w:pPr>
              <w:rPr>
                <w:rFonts w:ascii="Arial" w:hAnsi="Arial" w:cs="Arial"/>
                <w:sz w:val="12"/>
                <w:szCs w:val="12"/>
              </w:rPr>
            </w:pPr>
          </w:p>
          <w:p w:rsidR="002536F8" w:rsidRPr="00EF789B" w:rsidRDefault="00A86971" w:rsidP="004A18FB">
            <w:pPr>
              <w:rPr>
                <w:rFonts w:ascii="Arial" w:hAnsi="Arial" w:cs="Arial"/>
                <w:sz w:val="24"/>
                <w:szCs w:val="24"/>
              </w:rPr>
            </w:pPr>
            <w:r>
              <w:rPr>
                <w:rFonts w:ascii="Arial" w:hAnsi="Arial" w:cs="Arial"/>
                <w:sz w:val="24"/>
                <w:szCs w:val="24"/>
              </w:rPr>
              <w:t>Chief Information Officer</w:t>
            </w:r>
          </w:p>
        </w:tc>
        <w:tc>
          <w:tcPr>
            <w:tcW w:w="5184" w:type="dxa"/>
          </w:tcPr>
          <w:p w:rsidR="00C8277C" w:rsidRPr="00EF789B" w:rsidRDefault="00C8277C" w:rsidP="004A18FB">
            <w:pPr>
              <w:pStyle w:val="Heading2"/>
              <w:jc w:val="left"/>
              <w:rPr>
                <w:rFonts w:cs="Arial"/>
                <w:sz w:val="24"/>
              </w:rPr>
            </w:pPr>
            <w:r w:rsidRPr="00EF789B">
              <w:rPr>
                <w:rFonts w:cs="Arial"/>
                <w:sz w:val="24"/>
              </w:rPr>
              <w:t>Geographic Location</w:t>
            </w:r>
          </w:p>
          <w:p w:rsidR="0027499F" w:rsidRPr="00EF789B" w:rsidRDefault="0027499F" w:rsidP="004A18FB">
            <w:pPr>
              <w:rPr>
                <w:rFonts w:ascii="Arial" w:hAnsi="Arial" w:cs="Arial"/>
                <w:sz w:val="12"/>
                <w:szCs w:val="12"/>
              </w:rPr>
            </w:pPr>
          </w:p>
          <w:p w:rsidR="00C8277C" w:rsidRPr="00EF789B" w:rsidRDefault="008C14C4" w:rsidP="004A18FB">
            <w:pPr>
              <w:rPr>
                <w:rFonts w:ascii="Arial" w:hAnsi="Arial" w:cs="Arial"/>
                <w:sz w:val="24"/>
              </w:rPr>
            </w:pPr>
            <w:r>
              <w:rPr>
                <w:rFonts w:ascii="Arial" w:hAnsi="Arial" w:cs="Arial"/>
                <w:sz w:val="24"/>
              </w:rPr>
              <w:t>Sacramento</w:t>
            </w:r>
          </w:p>
        </w:tc>
      </w:tr>
      <w:tr w:rsidR="00C8277C" w:rsidRPr="00EF789B" w:rsidTr="00055705">
        <w:trPr>
          <w:trHeight w:val="370"/>
          <w:jc w:val="center"/>
        </w:trPr>
        <w:tc>
          <w:tcPr>
            <w:tcW w:w="5184" w:type="dxa"/>
            <w:tcBorders>
              <w:bottom w:val="single" w:sz="4" w:space="0" w:color="auto"/>
            </w:tcBorders>
          </w:tcPr>
          <w:p w:rsidR="00C8277C" w:rsidRDefault="00C8277C" w:rsidP="004A18FB">
            <w:pPr>
              <w:pStyle w:val="Heading2"/>
              <w:jc w:val="left"/>
              <w:rPr>
                <w:rFonts w:cs="Arial"/>
                <w:sz w:val="24"/>
              </w:rPr>
            </w:pPr>
            <w:r w:rsidRPr="00EF789B">
              <w:rPr>
                <w:rFonts w:cs="Arial"/>
                <w:sz w:val="24"/>
              </w:rPr>
              <w:t>Position Number</w:t>
            </w:r>
          </w:p>
          <w:p w:rsidR="00EF789B" w:rsidRPr="00EF789B" w:rsidRDefault="00EF789B" w:rsidP="004A18FB">
            <w:pPr>
              <w:rPr>
                <w:rFonts w:ascii="Arial" w:hAnsi="Arial" w:cs="Arial"/>
                <w:sz w:val="12"/>
                <w:szCs w:val="12"/>
              </w:rPr>
            </w:pPr>
          </w:p>
          <w:p w:rsidR="0073258C" w:rsidRPr="00EF789B" w:rsidRDefault="00FC43F6" w:rsidP="00A86971">
            <w:pPr>
              <w:rPr>
                <w:rFonts w:ascii="Arial" w:hAnsi="Arial" w:cs="Arial"/>
                <w:sz w:val="24"/>
              </w:rPr>
            </w:pPr>
            <w:r>
              <w:rPr>
                <w:rFonts w:ascii="Arial" w:hAnsi="Arial" w:cs="Arial"/>
                <w:sz w:val="24"/>
              </w:rPr>
              <w:t>414-</w:t>
            </w:r>
            <w:r w:rsidR="00A86971">
              <w:rPr>
                <w:rFonts w:ascii="Arial" w:hAnsi="Arial" w:cs="Arial"/>
                <w:sz w:val="24"/>
              </w:rPr>
              <w:t>140-7500</w:t>
            </w:r>
            <w:r w:rsidR="008C14C4">
              <w:rPr>
                <w:rFonts w:ascii="Arial" w:hAnsi="Arial" w:cs="Arial"/>
                <w:sz w:val="24"/>
              </w:rPr>
              <w:t>-</w:t>
            </w:r>
            <w:r>
              <w:rPr>
                <w:rFonts w:ascii="Arial" w:hAnsi="Arial" w:cs="Arial"/>
                <w:sz w:val="24"/>
              </w:rPr>
              <w:t>XXX</w:t>
            </w:r>
          </w:p>
        </w:tc>
        <w:tc>
          <w:tcPr>
            <w:tcW w:w="5184" w:type="dxa"/>
            <w:tcBorders>
              <w:bottom w:val="single" w:sz="4" w:space="0" w:color="auto"/>
            </w:tcBorders>
          </w:tcPr>
          <w:p w:rsidR="00C8277C" w:rsidRPr="00EF789B" w:rsidRDefault="00C8277C" w:rsidP="004A18FB">
            <w:pPr>
              <w:pStyle w:val="Heading2"/>
              <w:jc w:val="left"/>
              <w:rPr>
                <w:rFonts w:cs="Arial"/>
                <w:sz w:val="24"/>
              </w:rPr>
            </w:pPr>
            <w:r w:rsidRPr="00EF789B">
              <w:rPr>
                <w:rFonts w:cs="Arial"/>
                <w:sz w:val="24"/>
              </w:rPr>
              <w:t>Effective Date</w:t>
            </w:r>
            <w:r w:rsidR="00055705">
              <w:rPr>
                <w:rFonts w:cs="Arial"/>
                <w:sz w:val="24"/>
              </w:rPr>
              <w:t xml:space="preserve"> </w:t>
            </w:r>
          </w:p>
          <w:p w:rsidR="00C8277C" w:rsidRDefault="00C8277C" w:rsidP="004A18FB">
            <w:pPr>
              <w:rPr>
                <w:rFonts w:ascii="Arial" w:hAnsi="Arial" w:cs="Arial"/>
                <w:sz w:val="12"/>
                <w:szCs w:val="12"/>
              </w:rPr>
            </w:pPr>
          </w:p>
          <w:p w:rsidR="00EF789B" w:rsidRPr="00EF789B" w:rsidRDefault="00EF789B" w:rsidP="000A0974">
            <w:pPr>
              <w:rPr>
                <w:rFonts w:ascii="Arial" w:hAnsi="Arial" w:cs="Arial"/>
                <w:sz w:val="24"/>
                <w:szCs w:val="24"/>
              </w:rPr>
            </w:pPr>
          </w:p>
        </w:tc>
      </w:tr>
    </w:tbl>
    <w:p w:rsidR="00C8277C" w:rsidRPr="001011B4" w:rsidRDefault="00C8277C" w:rsidP="001011B4">
      <w:pPr>
        <w:contextualSpacing/>
        <w:jc w:val="both"/>
        <w:rPr>
          <w:rFonts w:ascii="Arial" w:hAnsi="Arial" w:cs="Arial"/>
          <w:sz w:val="24"/>
          <w:szCs w:val="24"/>
        </w:rPr>
      </w:pPr>
    </w:p>
    <w:p w:rsidR="00A01F0F" w:rsidRPr="001011B4" w:rsidRDefault="00A519CA" w:rsidP="001011B4">
      <w:pPr>
        <w:autoSpaceDE w:val="0"/>
        <w:autoSpaceDN w:val="0"/>
        <w:adjustRightInd w:val="0"/>
        <w:contextualSpacing/>
        <w:jc w:val="both"/>
        <w:rPr>
          <w:rFonts w:ascii="Arial" w:hAnsi="Arial" w:cs="Arial"/>
          <w:sz w:val="24"/>
          <w:szCs w:val="24"/>
        </w:rPr>
      </w:pPr>
      <w:r w:rsidRPr="001011B4">
        <w:rPr>
          <w:rFonts w:ascii="Arial" w:hAnsi="Arial" w:cs="Arial"/>
          <w:sz w:val="24"/>
          <w:szCs w:val="24"/>
        </w:rPr>
        <w:t xml:space="preserve">Under </w:t>
      </w:r>
      <w:r w:rsidR="008C14C4" w:rsidRPr="001011B4">
        <w:rPr>
          <w:rFonts w:ascii="Arial" w:hAnsi="Arial" w:cs="Arial"/>
          <w:sz w:val="24"/>
          <w:szCs w:val="24"/>
        </w:rPr>
        <w:t xml:space="preserve">general direction of the </w:t>
      </w:r>
      <w:r w:rsidR="00A86971" w:rsidRPr="001011B4">
        <w:rPr>
          <w:rFonts w:ascii="Arial" w:hAnsi="Arial" w:cs="Arial"/>
          <w:sz w:val="24"/>
          <w:szCs w:val="24"/>
        </w:rPr>
        <w:t xml:space="preserve">Chief Deputy Commissioner, the Career Executive Assignment (CEA) Chief Information Officer (CIO), is responsible for </w:t>
      </w:r>
      <w:r w:rsidR="003524E5" w:rsidRPr="001011B4">
        <w:rPr>
          <w:rFonts w:ascii="Arial" w:hAnsi="Arial" w:cs="Arial"/>
          <w:sz w:val="24"/>
          <w:szCs w:val="24"/>
        </w:rPr>
        <w:t xml:space="preserve">directing, through subordinate managers, all Information Technology (IT) functions and oversees the development, implementation and maintenance of the Department’s IT program, including Information Security. The CIO functions as a key policy advisor to the Chief Deputy Commissioner and Commissioner of the Department on all IT matters and their related program impact. </w:t>
      </w:r>
      <w:r w:rsidR="00C84CBD" w:rsidRPr="001011B4">
        <w:rPr>
          <w:rFonts w:ascii="Arial" w:hAnsi="Arial" w:cs="Arial"/>
          <w:sz w:val="24"/>
          <w:szCs w:val="24"/>
        </w:rPr>
        <w:t>D</w:t>
      </w:r>
      <w:r w:rsidR="00D6776E" w:rsidRPr="001011B4">
        <w:rPr>
          <w:rFonts w:ascii="Arial" w:hAnsi="Arial" w:cs="Arial"/>
          <w:sz w:val="24"/>
          <w:szCs w:val="24"/>
        </w:rPr>
        <w:t>uties include, but are not limited to, the following:</w:t>
      </w:r>
    </w:p>
    <w:p w:rsidR="00C8277C" w:rsidRPr="001011B4" w:rsidRDefault="00C8277C" w:rsidP="001011B4">
      <w:pPr>
        <w:pStyle w:val="BodyText3"/>
        <w:contextualSpacing/>
        <w:rPr>
          <w:rFonts w:cs="Arial"/>
          <w:sz w:val="24"/>
          <w:szCs w:val="24"/>
        </w:rPr>
      </w:pPr>
    </w:p>
    <w:p w:rsidR="00C8277C" w:rsidRPr="001011B4" w:rsidRDefault="00C8277C" w:rsidP="001011B4">
      <w:pPr>
        <w:numPr>
          <w:ilvl w:val="0"/>
          <w:numId w:val="28"/>
        </w:numPr>
        <w:contextualSpacing/>
        <w:jc w:val="both"/>
        <w:rPr>
          <w:rFonts w:ascii="Arial" w:hAnsi="Arial" w:cs="Arial"/>
          <w:sz w:val="24"/>
          <w:szCs w:val="24"/>
        </w:rPr>
      </w:pPr>
      <w:r w:rsidRPr="001011B4">
        <w:rPr>
          <w:rFonts w:ascii="Arial" w:hAnsi="Arial" w:cs="Arial"/>
          <w:sz w:val="24"/>
          <w:szCs w:val="24"/>
          <w:u w:val="single"/>
        </w:rPr>
        <w:t>S</w:t>
      </w:r>
      <w:r w:rsidR="00EF789B" w:rsidRPr="001011B4">
        <w:rPr>
          <w:rFonts w:ascii="Arial" w:hAnsi="Arial" w:cs="Arial"/>
          <w:sz w:val="24"/>
          <w:szCs w:val="24"/>
          <w:u w:val="single"/>
        </w:rPr>
        <w:t>pecific Assignments</w:t>
      </w:r>
      <w:r w:rsidR="00EF789B" w:rsidRPr="001011B4">
        <w:rPr>
          <w:rFonts w:ascii="Arial" w:hAnsi="Arial" w:cs="Arial"/>
          <w:sz w:val="24"/>
          <w:szCs w:val="24"/>
        </w:rPr>
        <w:t xml:space="preserve"> </w:t>
      </w:r>
      <w:r w:rsidRPr="001011B4">
        <w:rPr>
          <w:rFonts w:ascii="Arial" w:hAnsi="Arial" w:cs="Arial"/>
          <w:sz w:val="24"/>
          <w:szCs w:val="24"/>
        </w:rPr>
        <w:t>[</w:t>
      </w:r>
      <w:r w:rsidR="00EF789B" w:rsidRPr="001011B4">
        <w:rPr>
          <w:rFonts w:ascii="Arial" w:hAnsi="Arial" w:cs="Arial"/>
          <w:sz w:val="24"/>
          <w:szCs w:val="24"/>
        </w:rPr>
        <w:t xml:space="preserve">w/ </w:t>
      </w:r>
      <w:r w:rsidRPr="001011B4">
        <w:rPr>
          <w:rFonts w:ascii="Arial" w:hAnsi="Arial" w:cs="Arial"/>
          <w:sz w:val="24"/>
          <w:szCs w:val="24"/>
        </w:rPr>
        <w:t>Essential (E) / Marginal (M) Functions]</w:t>
      </w:r>
    </w:p>
    <w:p w:rsidR="00395EEC" w:rsidRPr="001011B4" w:rsidRDefault="00395EEC" w:rsidP="001011B4">
      <w:pPr>
        <w:contextualSpacing/>
        <w:jc w:val="both"/>
        <w:rPr>
          <w:rFonts w:ascii="Arial" w:hAnsi="Arial" w:cs="Arial"/>
          <w:sz w:val="24"/>
          <w:szCs w:val="24"/>
          <w:u w:val="single"/>
        </w:rPr>
      </w:pPr>
    </w:p>
    <w:p w:rsidR="00881F61" w:rsidRPr="001011B4" w:rsidRDefault="00881F61" w:rsidP="001011B4">
      <w:pPr>
        <w:ind w:left="720" w:hanging="720"/>
        <w:contextualSpacing/>
        <w:jc w:val="both"/>
        <w:rPr>
          <w:rFonts w:ascii="Arial" w:hAnsi="Arial" w:cs="Arial"/>
          <w:sz w:val="24"/>
          <w:szCs w:val="24"/>
        </w:rPr>
      </w:pPr>
      <w:r w:rsidRPr="001011B4">
        <w:rPr>
          <w:rFonts w:ascii="Arial" w:hAnsi="Arial" w:cs="Arial"/>
          <w:b/>
          <w:sz w:val="24"/>
          <w:szCs w:val="24"/>
        </w:rPr>
        <w:t>35</w:t>
      </w:r>
      <w:r w:rsidR="00BF3658" w:rsidRPr="001011B4">
        <w:rPr>
          <w:rFonts w:ascii="Arial" w:hAnsi="Arial" w:cs="Arial"/>
          <w:b/>
          <w:sz w:val="24"/>
          <w:szCs w:val="24"/>
        </w:rPr>
        <w:t>%</w:t>
      </w:r>
      <w:r w:rsidR="00BF3658" w:rsidRPr="001011B4">
        <w:rPr>
          <w:rFonts w:ascii="Arial" w:hAnsi="Arial" w:cs="Arial"/>
          <w:sz w:val="24"/>
          <w:szCs w:val="24"/>
        </w:rPr>
        <w:tab/>
      </w:r>
      <w:r w:rsidR="003524E5" w:rsidRPr="001011B4">
        <w:rPr>
          <w:rFonts w:ascii="Arial" w:hAnsi="Arial" w:cs="Arial"/>
          <w:sz w:val="24"/>
          <w:szCs w:val="24"/>
        </w:rPr>
        <w:t>Plan</w:t>
      </w:r>
      <w:r w:rsidR="00FB48B5" w:rsidRPr="001011B4">
        <w:rPr>
          <w:rFonts w:ascii="Arial" w:hAnsi="Arial" w:cs="Arial"/>
          <w:sz w:val="24"/>
          <w:szCs w:val="24"/>
        </w:rPr>
        <w:t>, develop and implement</w:t>
      </w:r>
      <w:r w:rsidR="003524E5" w:rsidRPr="001011B4">
        <w:rPr>
          <w:rFonts w:ascii="Arial" w:hAnsi="Arial" w:cs="Arial"/>
          <w:sz w:val="24"/>
          <w:szCs w:val="24"/>
        </w:rPr>
        <w:t xml:space="preserve"> policies and procedures relating to the Department’s IT program.</w:t>
      </w:r>
      <w:r w:rsidR="001011B4" w:rsidRPr="001011B4">
        <w:rPr>
          <w:rFonts w:ascii="Arial" w:hAnsi="Arial" w:cs="Arial"/>
          <w:sz w:val="24"/>
          <w:szCs w:val="24"/>
        </w:rPr>
        <w:t xml:space="preserve"> </w:t>
      </w:r>
      <w:r w:rsidR="003524E5" w:rsidRPr="001011B4">
        <w:rPr>
          <w:rFonts w:ascii="Arial" w:hAnsi="Arial" w:cs="Arial"/>
          <w:sz w:val="24"/>
          <w:szCs w:val="24"/>
        </w:rPr>
        <w:t>Ensure effective enterprise</w:t>
      </w:r>
      <w:r w:rsidRPr="001011B4">
        <w:rPr>
          <w:rFonts w:ascii="Arial" w:hAnsi="Arial" w:cs="Arial"/>
          <w:sz w:val="24"/>
          <w:szCs w:val="24"/>
        </w:rPr>
        <w:t xml:space="preserve"> management of IT policies and </w:t>
      </w:r>
      <w:r w:rsidR="00FB48B5" w:rsidRPr="001011B4">
        <w:rPr>
          <w:rFonts w:ascii="Arial" w:hAnsi="Arial" w:cs="Arial"/>
          <w:sz w:val="24"/>
          <w:szCs w:val="24"/>
        </w:rPr>
        <w:t>oversee the</w:t>
      </w:r>
      <w:r w:rsidRPr="001011B4">
        <w:rPr>
          <w:rFonts w:ascii="Arial" w:hAnsi="Arial" w:cs="Arial"/>
          <w:sz w:val="24"/>
          <w:szCs w:val="24"/>
        </w:rPr>
        <w:t xml:space="preserve"> IT strategic planning, policy development, goal setting, ongoing support</w:t>
      </w:r>
      <w:r w:rsidR="00FB48B5" w:rsidRPr="001011B4">
        <w:rPr>
          <w:rFonts w:ascii="Arial" w:hAnsi="Arial" w:cs="Arial"/>
          <w:sz w:val="24"/>
          <w:szCs w:val="24"/>
        </w:rPr>
        <w:t>,</w:t>
      </w:r>
      <w:r w:rsidRPr="001011B4">
        <w:rPr>
          <w:rFonts w:ascii="Arial" w:hAnsi="Arial" w:cs="Arial"/>
          <w:sz w:val="24"/>
          <w:szCs w:val="24"/>
        </w:rPr>
        <w:t xml:space="preserve"> and enhancement of the network of statewide technology systems within the Department. </w:t>
      </w:r>
      <w:r w:rsidR="00B21F6D" w:rsidRPr="001011B4">
        <w:rPr>
          <w:rFonts w:ascii="Arial" w:hAnsi="Arial" w:cs="Arial"/>
          <w:sz w:val="24"/>
          <w:szCs w:val="24"/>
        </w:rPr>
        <w:t xml:space="preserve">Develop and oversee IT governance and change management structure and conduct regular meetings regarding IT projects. </w:t>
      </w:r>
      <w:r w:rsidR="00B21F6D" w:rsidRPr="001011B4">
        <w:rPr>
          <w:rFonts w:ascii="Arial" w:hAnsi="Arial" w:cs="Arial"/>
          <w:b/>
          <w:sz w:val="24"/>
          <w:szCs w:val="24"/>
        </w:rPr>
        <w:t>(E)</w:t>
      </w:r>
    </w:p>
    <w:p w:rsidR="00881F61" w:rsidRPr="001011B4" w:rsidRDefault="00881F61" w:rsidP="001011B4">
      <w:pPr>
        <w:ind w:left="720" w:hanging="720"/>
        <w:contextualSpacing/>
        <w:jc w:val="both"/>
        <w:rPr>
          <w:rFonts w:ascii="Arial" w:hAnsi="Arial" w:cs="Arial"/>
          <w:sz w:val="24"/>
          <w:szCs w:val="24"/>
        </w:rPr>
      </w:pPr>
    </w:p>
    <w:p w:rsidR="00881F61" w:rsidRPr="001011B4" w:rsidRDefault="005749DF" w:rsidP="001011B4">
      <w:pPr>
        <w:ind w:left="720" w:hanging="720"/>
        <w:contextualSpacing/>
        <w:jc w:val="both"/>
        <w:rPr>
          <w:rFonts w:ascii="Arial" w:hAnsi="Arial" w:cs="Arial"/>
          <w:sz w:val="24"/>
          <w:szCs w:val="24"/>
        </w:rPr>
      </w:pPr>
      <w:r w:rsidRPr="001011B4">
        <w:rPr>
          <w:rFonts w:ascii="Arial" w:hAnsi="Arial" w:cs="Arial"/>
          <w:b/>
          <w:sz w:val="24"/>
          <w:szCs w:val="24"/>
        </w:rPr>
        <w:t>30</w:t>
      </w:r>
      <w:r w:rsidR="00881F61" w:rsidRPr="001011B4">
        <w:rPr>
          <w:rFonts w:ascii="Arial" w:hAnsi="Arial" w:cs="Arial"/>
          <w:b/>
          <w:sz w:val="24"/>
          <w:szCs w:val="24"/>
        </w:rPr>
        <w:t>%</w:t>
      </w:r>
      <w:r w:rsidR="00881F61" w:rsidRPr="001011B4">
        <w:rPr>
          <w:rFonts w:ascii="Arial" w:hAnsi="Arial" w:cs="Arial"/>
          <w:sz w:val="24"/>
          <w:szCs w:val="24"/>
        </w:rPr>
        <w:tab/>
        <w:t>Oversee Application Development, maintenance and support</w:t>
      </w:r>
      <w:r w:rsidR="00FB48B5" w:rsidRPr="001011B4">
        <w:rPr>
          <w:rFonts w:ascii="Arial" w:hAnsi="Arial" w:cs="Arial"/>
          <w:sz w:val="24"/>
          <w:szCs w:val="24"/>
        </w:rPr>
        <w:t>,</w:t>
      </w:r>
      <w:r w:rsidR="00881F61" w:rsidRPr="001011B4">
        <w:rPr>
          <w:rFonts w:ascii="Arial" w:hAnsi="Arial" w:cs="Arial"/>
          <w:sz w:val="24"/>
          <w:szCs w:val="24"/>
        </w:rPr>
        <w:t xml:space="preserve"> Infrastructure Services, Enterprise Information System (EIS) support, Information Security</w:t>
      </w:r>
      <w:r w:rsidR="0079385A" w:rsidRPr="001011B4">
        <w:rPr>
          <w:rFonts w:ascii="Arial" w:hAnsi="Arial" w:cs="Arial"/>
          <w:sz w:val="24"/>
          <w:szCs w:val="24"/>
        </w:rPr>
        <w:t>, Database Administration, and LAN/WAN Desktop support. Responsible for the Department’s Enterprise Applications development, implementation, operations and enhancements for the portfolio of applications, including all legacy and newly implemented enterprise systems</w:t>
      </w:r>
      <w:r w:rsidR="00FB48B5" w:rsidRPr="001011B4">
        <w:rPr>
          <w:rFonts w:ascii="Arial" w:hAnsi="Arial" w:cs="Arial"/>
          <w:sz w:val="24"/>
          <w:szCs w:val="24"/>
        </w:rPr>
        <w:t xml:space="preserve"> and</w:t>
      </w:r>
      <w:r w:rsidR="0079385A" w:rsidRPr="001011B4">
        <w:rPr>
          <w:rFonts w:ascii="Arial" w:hAnsi="Arial" w:cs="Arial"/>
          <w:sz w:val="24"/>
          <w:szCs w:val="24"/>
        </w:rPr>
        <w:t xml:space="preserve"> upcoming IT projects</w:t>
      </w:r>
      <w:r w:rsidR="00FB48B5" w:rsidRPr="001011B4">
        <w:rPr>
          <w:rFonts w:ascii="Arial" w:hAnsi="Arial" w:cs="Arial"/>
          <w:sz w:val="24"/>
          <w:szCs w:val="24"/>
        </w:rPr>
        <w:t>.</w:t>
      </w:r>
      <w:r w:rsidR="0079385A" w:rsidRPr="001011B4">
        <w:rPr>
          <w:rFonts w:ascii="Arial" w:hAnsi="Arial" w:cs="Arial"/>
          <w:sz w:val="24"/>
          <w:szCs w:val="24"/>
        </w:rPr>
        <w:t xml:space="preserve"> </w:t>
      </w:r>
      <w:r w:rsidR="00FB48B5" w:rsidRPr="001011B4">
        <w:rPr>
          <w:rFonts w:ascii="Arial" w:hAnsi="Arial" w:cs="Arial"/>
          <w:sz w:val="24"/>
          <w:szCs w:val="24"/>
        </w:rPr>
        <w:t>A</w:t>
      </w:r>
      <w:r w:rsidR="0079385A" w:rsidRPr="001011B4">
        <w:rPr>
          <w:rFonts w:ascii="Arial" w:hAnsi="Arial" w:cs="Arial"/>
          <w:sz w:val="24"/>
          <w:szCs w:val="24"/>
        </w:rPr>
        <w:t>nalyze and distribute information collected and create in enterprise systems, web solutions and collaborative IT efforts with other governmental entities.</w:t>
      </w:r>
      <w:r w:rsidR="003817B4" w:rsidRPr="001011B4">
        <w:rPr>
          <w:rFonts w:ascii="Arial" w:hAnsi="Arial" w:cs="Arial"/>
          <w:sz w:val="24"/>
          <w:szCs w:val="24"/>
        </w:rPr>
        <w:t xml:space="preserve"> Oversee the management and direction of technical staff and vendors engaged in network and IT operational support activities to install, upgrade, configure, troubleshoot, mo</w:t>
      </w:r>
      <w:r w:rsidRPr="001011B4">
        <w:rPr>
          <w:rFonts w:ascii="Arial" w:hAnsi="Arial" w:cs="Arial"/>
          <w:sz w:val="24"/>
          <w:szCs w:val="24"/>
        </w:rPr>
        <w:t>n</w:t>
      </w:r>
      <w:r w:rsidR="003817B4" w:rsidRPr="001011B4">
        <w:rPr>
          <w:rFonts w:ascii="Arial" w:hAnsi="Arial" w:cs="Arial"/>
          <w:sz w:val="24"/>
          <w:szCs w:val="24"/>
        </w:rPr>
        <w:t xml:space="preserve">itor and maintain customer hardware and software, including servers, storage, network, desktop and notebook computers. </w:t>
      </w:r>
      <w:r w:rsidR="00FB48B5" w:rsidRPr="001011B4">
        <w:rPr>
          <w:rFonts w:ascii="Arial" w:hAnsi="Arial" w:cs="Arial"/>
          <w:sz w:val="24"/>
          <w:szCs w:val="24"/>
        </w:rPr>
        <w:t>Establish</w:t>
      </w:r>
      <w:r w:rsidR="003817B4" w:rsidRPr="001011B4">
        <w:rPr>
          <w:rFonts w:ascii="Arial" w:hAnsi="Arial" w:cs="Arial"/>
          <w:sz w:val="24"/>
          <w:szCs w:val="24"/>
        </w:rPr>
        <w:t xml:space="preserve"> technology operational performance standards, thresholds, service degradation remediation and disaster recovery protocols. </w:t>
      </w:r>
      <w:r w:rsidR="00FB48B5" w:rsidRPr="001011B4">
        <w:rPr>
          <w:rFonts w:ascii="Arial" w:hAnsi="Arial" w:cs="Arial"/>
          <w:sz w:val="24"/>
          <w:szCs w:val="24"/>
        </w:rPr>
        <w:t xml:space="preserve">Lead </w:t>
      </w:r>
      <w:r w:rsidR="003817B4" w:rsidRPr="001011B4">
        <w:rPr>
          <w:rFonts w:ascii="Arial" w:hAnsi="Arial" w:cs="Arial"/>
          <w:sz w:val="24"/>
          <w:szCs w:val="24"/>
        </w:rPr>
        <w:t xml:space="preserve">trend analysis of technical problems and pro-actively develop and manage customer performance requirements. </w:t>
      </w:r>
      <w:r w:rsidR="00FB48B5" w:rsidRPr="001011B4">
        <w:rPr>
          <w:rFonts w:ascii="Arial" w:hAnsi="Arial" w:cs="Arial"/>
          <w:sz w:val="24"/>
          <w:szCs w:val="24"/>
        </w:rPr>
        <w:t>Perform</w:t>
      </w:r>
      <w:r w:rsidR="003817B4" w:rsidRPr="001011B4">
        <w:rPr>
          <w:rFonts w:ascii="Arial" w:hAnsi="Arial" w:cs="Arial"/>
          <w:sz w:val="24"/>
          <w:szCs w:val="24"/>
        </w:rPr>
        <w:t xml:space="preserve"> various direct supervisory and program administrative responsibilities including staff selectin and hiring; assign, monitor and review work activities; create staff development plans</w:t>
      </w:r>
      <w:r w:rsidR="00FB48B5" w:rsidRPr="001011B4">
        <w:rPr>
          <w:rFonts w:ascii="Arial" w:hAnsi="Arial" w:cs="Arial"/>
          <w:sz w:val="24"/>
          <w:szCs w:val="24"/>
        </w:rPr>
        <w:t>;</w:t>
      </w:r>
      <w:r w:rsidR="003817B4" w:rsidRPr="001011B4">
        <w:rPr>
          <w:rFonts w:ascii="Arial" w:hAnsi="Arial" w:cs="Arial"/>
          <w:sz w:val="24"/>
          <w:szCs w:val="24"/>
        </w:rPr>
        <w:t xml:space="preserve"> evaluate performance;</w:t>
      </w:r>
      <w:r w:rsidR="00405D03" w:rsidRPr="001011B4">
        <w:rPr>
          <w:rFonts w:ascii="Arial" w:hAnsi="Arial" w:cs="Arial"/>
          <w:sz w:val="24"/>
          <w:szCs w:val="24"/>
        </w:rPr>
        <w:t xml:space="preserve"> and</w:t>
      </w:r>
      <w:r w:rsidR="003817B4" w:rsidRPr="001011B4">
        <w:rPr>
          <w:rFonts w:ascii="Arial" w:hAnsi="Arial" w:cs="Arial"/>
          <w:sz w:val="24"/>
          <w:szCs w:val="24"/>
        </w:rPr>
        <w:t xml:space="preserve"> manage IT service delivery and acquisition including procurement related activities.</w:t>
      </w:r>
      <w:r w:rsidR="00B21F6D" w:rsidRPr="001011B4">
        <w:rPr>
          <w:rFonts w:ascii="Arial" w:hAnsi="Arial" w:cs="Arial"/>
          <w:sz w:val="24"/>
          <w:szCs w:val="24"/>
        </w:rPr>
        <w:t xml:space="preserve"> </w:t>
      </w:r>
      <w:r w:rsidR="00B21F6D" w:rsidRPr="001011B4">
        <w:rPr>
          <w:rFonts w:ascii="Arial" w:hAnsi="Arial" w:cs="Arial"/>
          <w:b/>
          <w:sz w:val="24"/>
          <w:szCs w:val="24"/>
        </w:rPr>
        <w:t>(E)</w:t>
      </w:r>
    </w:p>
    <w:p w:rsidR="0079385A" w:rsidRPr="001011B4" w:rsidRDefault="0079385A" w:rsidP="001011B4">
      <w:pPr>
        <w:ind w:left="720" w:hanging="720"/>
        <w:contextualSpacing/>
        <w:jc w:val="both"/>
        <w:rPr>
          <w:rFonts w:ascii="Arial" w:hAnsi="Arial" w:cs="Arial"/>
          <w:sz w:val="24"/>
          <w:szCs w:val="24"/>
        </w:rPr>
      </w:pPr>
    </w:p>
    <w:p w:rsidR="00881F61" w:rsidRPr="001011B4" w:rsidRDefault="005749DF" w:rsidP="001011B4">
      <w:pPr>
        <w:ind w:left="720" w:hanging="720"/>
        <w:contextualSpacing/>
        <w:jc w:val="both"/>
        <w:rPr>
          <w:rFonts w:ascii="Arial" w:hAnsi="Arial" w:cs="Arial"/>
          <w:sz w:val="24"/>
          <w:szCs w:val="24"/>
        </w:rPr>
      </w:pPr>
      <w:r w:rsidRPr="001011B4">
        <w:rPr>
          <w:rFonts w:ascii="Arial" w:hAnsi="Arial" w:cs="Arial"/>
          <w:b/>
          <w:sz w:val="24"/>
          <w:szCs w:val="24"/>
        </w:rPr>
        <w:lastRenderedPageBreak/>
        <w:t>25</w:t>
      </w:r>
      <w:r w:rsidR="0079385A" w:rsidRPr="001011B4">
        <w:rPr>
          <w:rFonts w:ascii="Arial" w:hAnsi="Arial" w:cs="Arial"/>
          <w:b/>
          <w:sz w:val="24"/>
          <w:szCs w:val="24"/>
        </w:rPr>
        <w:t>%</w:t>
      </w:r>
      <w:r w:rsidR="0079385A" w:rsidRPr="001011B4">
        <w:rPr>
          <w:rFonts w:ascii="Arial" w:hAnsi="Arial" w:cs="Arial"/>
          <w:sz w:val="24"/>
          <w:szCs w:val="24"/>
        </w:rPr>
        <w:tab/>
        <w:t>Oversee the development and updating of all IT project plans, including project objectives, technologies, systems, information specification, schedules, funding, resources, and staffing.</w:t>
      </w:r>
      <w:r w:rsidR="003817B4" w:rsidRPr="001011B4">
        <w:rPr>
          <w:rFonts w:ascii="Arial" w:hAnsi="Arial" w:cs="Arial"/>
          <w:sz w:val="24"/>
          <w:szCs w:val="24"/>
        </w:rPr>
        <w:t xml:space="preserve"> Direct the efforts required to stabilize and </w:t>
      </w:r>
      <w:r w:rsidR="00405D03" w:rsidRPr="001011B4">
        <w:rPr>
          <w:rFonts w:ascii="Arial" w:hAnsi="Arial" w:cs="Arial"/>
          <w:sz w:val="24"/>
          <w:szCs w:val="24"/>
        </w:rPr>
        <w:t>strengthen</w:t>
      </w:r>
      <w:r w:rsidR="003817B4" w:rsidRPr="001011B4">
        <w:rPr>
          <w:rFonts w:ascii="Arial" w:hAnsi="Arial" w:cs="Arial"/>
          <w:sz w:val="24"/>
          <w:szCs w:val="24"/>
        </w:rPr>
        <w:t xml:space="preserve"> IT, including security, network, storage, communication, wireless</w:t>
      </w:r>
      <w:r w:rsidR="00405D03" w:rsidRPr="001011B4">
        <w:rPr>
          <w:rFonts w:ascii="Arial" w:hAnsi="Arial" w:cs="Arial"/>
          <w:sz w:val="24"/>
          <w:szCs w:val="24"/>
        </w:rPr>
        <w:t>,</w:t>
      </w:r>
      <w:r w:rsidR="003817B4" w:rsidRPr="001011B4">
        <w:rPr>
          <w:rFonts w:ascii="Arial" w:hAnsi="Arial" w:cs="Arial"/>
          <w:sz w:val="24"/>
          <w:szCs w:val="24"/>
        </w:rPr>
        <w:t xml:space="preserve"> hardware, software and infrastructure.</w:t>
      </w:r>
      <w:r w:rsidR="001011B4" w:rsidRPr="001011B4">
        <w:rPr>
          <w:rFonts w:ascii="Arial" w:hAnsi="Arial" w:cs="Arial"/>
          <w:sz w:val="24"/>
          <w:szCs w:val="24"/>
        </w:rPr>
        <w:t xml:space="preserve"> </w:t>
      </w:r>
      <w:r w:rsidR="003817B4" w:rsidRPr="001011B4">
        <w:rPr>
          <w:rFonts w:ascii="Arial" w:hAnsi="Arial" w:cs="Arial"/>
          <w:sz w:val="24"/>
          <w:szCs w:val="24"/>
        </w:rPr>
        <w:t>Establish, operationalize, and improve processes and procedures designed to prevent, eliminate, and minimize customer service technolog</w:t>
      </w:r>
      <w:r w:rsidR="00405D03" w:rsidRPr="001011B4">
        <w:rPr>
          <w:rFonts w:ascii="Arial" w:hAnsi="Arial" w:cs="Arial"/>
          <w:sz w:val="24"/>
          <w:szCs w:val="24"/>
        </w:rPr>
        <w:t>ical</w:t>
      </w:r>
      <w:r w:rsidR="003817B4" w:rsidRPr="001011B4">
        <w:rPr>
          <w:rFonts w:ascii="Arial" w:hAnsi="Arial" w:cs="Arial"/>
          <w:sz w:val="24"/>
          <w:szCs w:val="24"/>
        </w:rPr>
        <w:t xml:space="preserve"> disruptions. Lead the effort to design, implement, maintain</w:t>
      </w:r>
      <w:r w:rsidRPr="001011B4">
        <w:rPr>
          <w:rFonts w:ascii="Arial" w:hAnsi="Arial" w:cs="Arial"/>
          <w:sz w:val="24"/>
          <w:szCs w:val="24"/>
        </w:rPr>
        <w:t xml:space="preserve"> and evolve IT service catalogue</w:t>
      </w:r>
      <w:r w:rsidR="003817B4" w:rsidRPr="001011B4">
        <w:rPr>
          <w:rFonts w:ascii="Arial" w:hAnsi="Arial" w:cs="Arial"/>
          <w:sz w:val="24"/>
          <w:szCs w:val="24"/>
        </w:rPr>
        <w:t xml:space="preserve"> offerings in support of operational objectives. Develop, maintain and improve service quality and customer support delivery targets. </w:t>
      </w:r>
      <w:r w:rsidR="00405D03" w:rsidRPr="001011B4">
        <w:rPr>
          <w:rFonts w:ascii="Arial" w:hAnsi="Arial" w:cs="Arial"/>
          <w:sz w:val="24"/>
          <w:szCs w:val="24"/>
        </w:rPr>
        <w:t>Implement and maintain</w:t>
      </w:r>
      <w:r w:rsidR="003817B4" w:rsidRPr="001011B4">
        <w:rPr>
          <w:rFonts w:ascii="Arial" w:hAnsi="Arial" w:cs="Arial"/>
          <w:sz w:val="24"/>
          <w:szCs w:val="24"/>
        </w:rPr>
        <w:t xml:space="preserve"> IT asset and configuration management policies, standards, processes and procedures.</w:t>
      </w:r>
      <w:r w:rsidR="001011B4" w:rsidRPr="001011B4">
        <w:rPr>
          <w:rFonts w:ascii="Arial" w:hAnsi="Arial" w:cs="Arial"/>
          <w:sz w:val="24"/>
          <w:szCs w:val="24"/>
        </w:rPr>
        <w:t xml:space="preserve"> </w:t>
      </w:r>
      <w:r w:rsidR="003817B4" w:rsidRPr="001011B4">
        <w:rPr>
          <w:rFonts w:ascii="Arial" w:hAnsi="Arial" w:cs="Arial"/>
          <w:sz w:val="24"/>
          <w:szCs w:val="24"/>
        </w:rPr>
        <w:t>Manage staff at a hi</w:t>
      </w:r>
      <w:r w:rsidR="00405D03" w:rsidRPr="001011B4">
        <w:rPr>
          <w:rFonts w:ascii="Arial" w:hAnsi="Arial" w:cs="Arial"/>
          <w:sz w:val="24"/>
          <w:szCs w:val="24"/>
        </w:rPr>
        <w:t>gh level to increase efficiency.</w:t>
      </w:r>
      <w:r w:rsidR="003817B4" w:rsidRPr="001011B4">
        <w:rPr>
          <w:rFonts w:ascii="Arial" w:hAnsi="Arial" w:cs="Arial"/>
          <w:sz w:val="24"/>
          <w:szCs w:val="24"/>
        </w:rPr>
        <w:t xml:space="preserve"> </w:t>
      </w:r>
      <w:r w:rsidR="00405D03" w:rsidRPr="001011B4">
        <w:rPr>
          <w:rFonts w:ascii="Arial" w:hAnsi="Arial" w:cs="Arial"/>
          <w:sz w:val="24"/>
          <w:szCs w:val="24"/>
        </w:rPr>
        <w:t xml:space="preserve">Provide </w:t>
      </w:r>
      <w:r w:rsidR="003817B4" w:rsidRPr="001011B4">
        <w:rPr>
          <w:rFonts w:ascii="Arial" w:hAnsi="Arial" w:cs="Arial"/>
          <w:sz w:val="24"/>
          <w:szCs w:val="24"/>
        </w:rPr>
        <w:t>regular performance metrics and balance IT resources to provide continuity of the Department’s efforts.</w:t>
      </w:r>
      <w:r w:rsidR="00B21F6D" w:rsidRPr="001011B4">
        <w:rPr>
          <w:rFonts w:ascii="Arial" w:hAnsi="Arial" w:cs="Arial"/>
          <w:sz w:val="24"/>
          <w:szCs w:val="24"/>
        </w:rPr>
        <w:t xml:space="preserve"> </w:t>
      </w:r>
      <w:r w:rsidR="00B21F6D" w:rsidRPr="001011B4">
        <w:rPr>
          <w:rFonts w:ascii="Arial" w:hAnsi="Arial" w:cs="Arial"/>
          <w:b/>
          <w:sz w:val="24"/>
          <w:szCs w:val="24"/>
        </w:rPr>
        <w:t>(E)</w:t>
      </w:r>
    </w:p>
    <w:p w:rsidR="00B21F6D" w:rsidRPr="001011B4" w:rsidRDefault="00B21F6D" w:rsidP="001011B4">
      <w:pPr>
        <w:ind w:left="720" w:hanging="720"/>
        <w:contextualSpacing/>
        <w:jc w:val="both"/>
        <w:rPr>
          <w:rFonts w:ascii="Arial" w:hAnsi="Arial" w:cs="Arial"/>
          <w:sz w:val="24"/>
          <w:szCs w:val="24"/>
        </w:rPr>
      </w:pPr>
    </w:p>
    <w:p w:rsidR="003817B4" w:rsidRPr="001011B4" w:rsidRDefault="003817B4" w:rsidP="001011B4">
      <w:pPr>
        <w:ind w:left="720" w:hanging="720"/>
        <w:contextualSpacing/>
        <w:jc w:val="both"/>
        <w:rPr>
          <w:rFonts w:ascii="Arial" w:hAnsi="Arial" w:cs="Arial"/>
          <w:sz w:val="24"/>
          <w:szCs w:val="24"/>
        </w:rPr>
      </w:pPr>
      <w:r w:rsidRPr="001011B4">
        <w:rPr>
          <w:rFonts w:ascii="Arial" w:hAnsi="Arial" w:cs="Arial"/>
          <w:b/>
          <w:sz w:val="24"/>
          <w:szCs w:val="24"/>
        </w:rPr>
        <w:t>10%</w:t>
      </w:r>
      <w:r w:rsidRPr="001011B4">
        <w:rPr>
          <w:rFonts w:ascii="Arial" w:hAnsi="Arial" w:cs="Arial"/>
          <w:sz w:val="24"/>
          <w:szCs w:val="24"/>
        </w:rPr>
        <w:tab/>
        <w:t>Responsible for appraising and advising the Chief Deputy Commissioner and Commissioner</w:t>
      </w:r>
      <w:r w:rsidR="00B21F6D" w:rsidRPr="001011B4">
        <w:rPr>
          <w:rFonts w:ascii="Arial" w:hAnsi="Arial" w:cs="Arial"/>
          <w:sz w:val="24"/>
          <w:szCs w:val="24"/>
        </w:rPr>
        <w:t xml:space="preserve"> and serve as a key policy advisor</w:t>
      </w:r>
      <w:r w:rsidRPr="001011B4">
        <w:rPr>
          <w:rFonts w:ascii="Arial" w:hAnsi="Arial" w:cs="Arial"/>
          <w:sz w:val="24"/>
          <w:szCs w:val="24"/>
        </w:rPr>
        <w:t xml:space="preserve"> on highly sensiti</w:t>
      </w:r>
      <w:r w:rsidR="00B21F6D" w:rsidRPr="001011B4">
        <w:rPr>
          <w:rFonts w:ascii="Arial" w:hAnsi="Arial" w:cs="Arial"/>
          <w:sz w:val="24"/>
          <w:szCs w:val="24"/>
        </w:rPr>
        <w:t>v</w:t>
      </w:r>
      <w:r w:rsidRPr="001011B4">
        <w:rPr>
          <w:rFonts w:ascii="Arial" w:hAnsi="Arial" w:cs="Arial"/>
          <w:sz w:val="24"/>
          <w:szCs w:val="24"/>
        </w:rPr>
        <w:t>e, political, and complex technology issues and potential problems</w:t>
      </w:r>
      <w:r w:rsidR="00B21F6D" w:rsidRPr="001011B4">
        <w:rPr>
          <w:rFonts w:ascii="Arial" w:hAnsi="Arial" w:cs="Arial"/>
          <w:sz w:val="24"/>
          <w:szCs w:val="24"/>
        </w:rPr>
        <w:t>, including addressing the pros/cons of emerging technologies and examining their costs and benefits to the Department in terms of Return on Investment</w:t>
      </w:r>
      <w:r w:rsidRPr="001011B4">
        <w:rPr>
          <w:rFonts w:ascii="Arial" w:hAnsi="Arial" w:cs="Arial"/>
          <w:sz w:val="24"/>
          <w:szCs w:val="24"/>
        </w:rPr>
        <w:t xml:space="preserve">. </w:t>
      </w:r>
      <w:r w:rsidR="00405D03" w:rsidRPr="001011B4">
        <w:rPr>
          <w:rFonts w:ascii="Arial" w:hAnsi="Arial" w:cs="Arial"/>
          <w:sz w:val="24"/>
          <w:szCs w:val="24"/>
        </w:rPr>
        <w:t>P</w:t>
      </w:r>
      <w:r w:rsidRPr="001011B4">
        <w:rPr>
          <w:rFonts w:ascii="Arial" w:hAnsi="Arial" w:cs="Arial"/>
          <w:sz w:val="24"/>
          <w:szCs w:val="24"/>
        </w:rPr>
        <w:t>rovide IT directi</w:t>
      </w:r>
      <w:r w:rsidR="00B21F6D" w:rsidRPr="001011B4">
        <w:rPr>
          <w:rFonts w:ascii="Arial" w:hAnsi="Arial" w:cs="Arial"/>
          <w:sz w:val="24"/>
          <w:szCs w:val="24"/>
        </w:rPr>
        <w:t>o</w:t>
      </w:r>
      <w:r w:rsidRPr="001011B4">
        <w:rPr>
          <w:rFonts w:ascii="Arial" w:hAnsi="Arial" w:cs="Arial"/>
          <w:sz w:val="24"/>
          <w:szCs w:val="24"/>
        </w:rPr>
        <w:t xml:space="preserve">n and consultation to the executive leadership team, Information Security </w:t>
      </w:r>
      <w:r w:rsidR="00B21F6D" w:rsidRPr="001011B4">
        <w:rPr>
          <w:rFonts w:ascii="Arial" w:hAnsi="Arial" w:cs="Arial"/>
          <w:sz w:val="24"/>
          <w:szCs w:val="24"/>
        </w:rPr>
        <w:t xml:space="preserve">Officer, IT management team, contractors, and program staff on all facets of IT policy, planning and management. </w:t>
      </w:r>
      <w:r w:rsidR="00B21F6D" w:rsidRPr="001011B4">
        <w:rPr>
          <w:rFonts w:ascii="Arial" w:hAnsi="Arial" w:cs="Arial"/>
          <w:b/>
          <w:sz w:val="24"/>
          <w:szCs w:val="24"/>
        </w:rPr>
        <w:t>(M)</w:t>
      </w:r>
    </w:p>
    <w:p w:rsidR="00C8277C" w:rsidRPr="001011B4" w:rsidRDefault="0075727A" w:rsidP="001011B4">
      <w:pPr>
        <w:ind w:left="720" w:hanging="720"/>
        <w:contextualSpacing/>
        <w:jc w:val="both"/>
        <w:rPr>
          <w:rFonts w:ascii="Arial" w:hAnsi="Arial" w:cs="Arial"/>
          <w:sz w:val="24"/>
          <w:szCs w:val="24"/>
        </w:rPr>
      </w:pPr>
      <w:r w:rsidRPr="001011B4">
        <w:rPr>
          <w:rFonts w:ascii="Arial" w:hAnsi="Arial" w:cs="Arial"/>
          <w:sz w:val="24"/>
          <w:szCs w:val="24"/>
        </w:rPr>
        <w:tab/>
      </w:r>
    </w:p>
    <w:p w:rsidR="00C8277C" w:rsidRPr="001011B4" w:rsidRDefault="00C8277C" w:rsidP="001011B4">
      <w:pPr>
        <w:numPr>
          <w:ilvl w:val="0"/>
          <w:numId w:val="28"/>
        </w:numPr>
        <w:contextualSpacing/>
        <w:jc w:val="both"/>
        <w:rPr>
          <w:rFonts w:ascii="Arial" w:hAnsi="Arial" w:cs="Arial"/>
          <w:sz w:val="24"/>
          <w:szCs w:val="24"/>
        </w:rPr>
      </w:pPr>
      <w:r w:rsidRPr="001011B4">
        <w:rPr>
          <w:rFonts w:ascii="Arial" w:hAnsi="Arial" w:cs="Arial"/>
          <w:sz w:val="24"/>
          <w:szCs w:val="24"/>
          <w:u w:val="single"/>
        </w:rPr>
        <w:t>Supervision Received</w:t>
      </w:r>
    </w:p>
    <w:p w:rsidR="00C8277C" w:rsidRPr="001011B4" w:rsidRDefault="00B87349" w:rsidP="001011B4">
      <w:pPr>
        <w:ind w:left="720" w:hanging="720"/>
        <w:contextualSpacing/>
        <w:jc w:val="both"/>
        <w:rPr>
          <w:rFonts w:ascii="Arial" w:hAnsi="Arial" w:cs="Arial"/>
          <w:sz w:val="24"/>
          <w:szCs w:val="24"/>
        </w:rPr>
      </w:pPr>
      <w:r w:rsidRPr="001011B4">
        <w:rPr>
          <w:rFonts w:ascii="Arial" w:hAnsi="Arial" w:cs="Arial"/>
          <w:sz w:val="24"/>
          <w:szCs w:val="24"/>
        </w:rPr>
        <w:tab/>
      </w:r>
      <w:r w:rsidR="00FC43F6" w:rsidRPr="001011B4">
        <w:rPr>
          <w:rFonts w:ascii="Arial" w:hAnsi="Arial" w:cs="Arial"/>
          <w:sz w:val="24"/>
          <w:szCs w:val="24"/>
        </w:rPr>
        <w:t xml:space="preserve">The </w:t>
      </w:r>
      <w:r w:rsidR="00405D03" w:rsidRPr="001011B4">
        <w:rPr>
          <w:rFonts w:ascii="Arial" w:hAnsi="Arial" w:cs="Arial"/>
          <w:sz w:val="24"/>
          <w:szCs w:val="24"/>
        </w:rPr>
        <w:t xml:space="preserve">Chief Information Officer </w:t>
      </w:r>
      <w:r w:rsidR="00FC43F6" w:rsidRPr="001011B4">
        <w:rPr>
          <w:rFonts w:ascii="Arial" w:hAnsi="Arial" w:cs="Arial"/>
          <w:sz w:val="24"/>
          <w:szCs w:val="24"/>
        </w:rPr>
        <w:t xml:space="preserve">reports directly to, and receives the majority of assignments from, the </w:t>
      </w:r>
      <w:r w:rsidR="00405D03" w:rsidRPr="001011B4">
        <w:rPr>
          <w:rFonts w:ascii="Arial" w:hAnsi="Arial" w:cs="Arial"/>
          <w:sz w:val="24"/>
          <w:szCs w:val="24"/>
        </w:rPr>
        <w:t>Chief Deputy Commissioner;</w:t>
      </w:r>
      <w:r w:rsidR="005749DF" w:rsidRPr="001011B4">
        <w:rPr>
          <w:rFonts w:ascii="Arial" w:hAnsi="Arial" w:cs="Arial"/>
          <w:sz w:val="24"/>
          <w:szCs w:val="24"/>
        </w:rPr>
        <w:t xml:space="preserve"> </w:t>
      </w:r>
      <w:r w:rsidR="00FC43F6" w:rsidRPr="001011B4">
        <w:rPr>
          <w:rFonts w:ascii="Arial" w:hAnsi="Arial" w:cs="Arial"/>
          <w:sz w:val="24"/>
          <w:szCs w:val="24"/>
        </w:rPr>
        <w:t xml:space="preserve">however, direction and assignments may also come from </w:t>
      </w:r>
      <w:r w:rsidR="00636367" w:rsidRPr="001011B4">
        <w:rPr>
          <w:rFonts w:ascii="Arial" w:hAnsi="Arial" w:cs="Arial"/>
          <w:sz w:val="24"/>
          <w:szCs w:val="24"/>
        </w:rPr>
        <w:t>the Commissioner of the DRE.</w:t>
      </w:r>
    </w:p>
    <w:p w:rsidR="00B87349" w:rsidRPr="001011B4" w:rsidRDefault="00B87349" w:rsidP="001011B4">
      <w:pPr>
        <w:ind w:left="720" w:hanging="720"/>
        <w:contextualSpacing/>
        <w:jc w:val="both"/>
        <w:rPr>
          <w:rFonts w:ascii="Arial" w:hAnsi="Arial" w:cs="Arial"/>
          <w:sz w:val="24"/>
          <w:szCs w:val="24"/>
        </w:rPr>
      </w:pPr>
    </w:p>
    <w:p w:rsidR="00C8277C" w:rsidRPr="001011B4" w:rsidRDefault="00C8277C" w:rsidP="001011B4">
      <w:pPr>
        <w:numPr>
          <w:ilvl w:val="0"/>
          <w:numId w:val="28"/>
        </w:numPr>
        <w:contextualSpacing/>
        <w:jc w:val="both"/>
        <w:rPr>
          <w:rFonts w:ascii="Arial" w:hAnsi="Arial" w:cs="Arial"/>
          <w:sz w:val="24"/>
          <w:szCs w:val="24"/>
          <w:u w:val="single"/>
        </w:rPr>
      </w:pPr>
      <w:r w:rsidRPr="001011B4">
        <w:rPr>
          <w:rFonts w:ascii="Arial" w:hAnsi="Arial" w:cs="Arial"/>
          <w:sz w:val="24"/>
          <w:szCs w:val="24"/>
          <w:u w:val="single"/>
        </w:rPr>
        <w:t>Supervision Exercised</w:t>
      </w:r>
    </w:p>
    <w:p w:rsidR="00405D03" w:rsidRPr="001011B4" w:rsidRDefault="00405D03" w:rsidP="001011B4">
      <w:pPr>
        <w:pStyle w:val="ListParagraph"/>
        <w:contextualSpacing/>
        <w:jc w:val="both"/>
        <w:rPr>
          <w:rFonts w:ascii="Arial" w:hAnsi="Arial" w:cs="Arial"/>
          <w:sz w:val="24"/>
          <w:szCs w:val="24"/>
        </w:rPr>
      </w:pPr>
      <w:r w:rsidRPr="001011B4">
        <w:rPr>
          <w:rFonts w:ascii="Arial" w:hAnsi="Arial" w:cs="Arial"/>
          <w:sz w:val="24"/>
          <w:szCs w:val="24"/>
        </w:rPr>
        <w:t xml:space="preserve">The Chief Information Officer directly supervises </w:t>
      </w:r>
      <w:r w:rsidR="0076723E">
        <w:rPr>
          <w:rFonts w:ascii="Arial" w:hAnsi="Arial" w:cs="Arial"/>
          <w:sz w:val="24"/>
          <w:szCs w:val="24"/>
        </w:rPr>
        <w:t xml:space="preserve">one Information Technology Manager I, </w:t>
      </w:r>
      <w:r w:rsidRPr="001011B4">
        <w:rPr>
          <w:rFonts w:ascii="Arial" w:hAnsi="Arial" w:cs="Arial"/>
          <w:sz w:val="24"/>
          <w:szCs w:val="24"/>
        </w:rPr>
        <w:t>two Information Technology Supervisor II and their subordinates, and one Information Technology Specialist II (Information Security Officer).</w:t>
      </w:r>
    </w:p>
    <w:p w:rsidR="00636367" w:rsidRPr="001011B4" w:rsidRDefault="00636367" w:rsidP="001011B4">
      <w:pPr>
        <w:ind w:left="720"/>
        <w:contextualSpacing/>
        <w:jc w:val="both"/>
        <w:rPr>
          <w:rFonts w:ascii="Arial" w:hAnsi="Arial" w:cs="Arial"/>
          <w:sz w:val="24"/>
          <w:szCs w:val="24"/>
        </w:rPr>
      </w:pPr>
    </w:p>
    <w:p w:rsidR="00C8277C" w:rsidRPr="001011B4" w:rsidRDefault="00C8277C" w:rsidP="001011B4">
      <w:pPr>
        <w:numPr>
          <w:ilvl w:val="0"/>
          <w:numId w:val="28"/>
        </w:numPr>
        <w:contextualSpacing/>
        <w:jc w:val="both"/>
        <w:rPr>
          <w:rFonts w:ascii="Arial" w:hAnsi="Arial" w:cs="Arial"/>
          <w:sz w:val="24"/>
          <w:szCs w:val="24"/>
          <w:u w:val="single"/>
        </w:rPr>
      </w:pPr>
      <w:r w:rsidRPr="001011B4">
        <w:rPr>
          <w:rFonts w:ascii="Arial" w:hAnsi="Arial" w:cs="Arial"/>
          <w:sz w:val="24"/>
          <w:szCs w:val="24"/>
          <w:u w:val="single"/>
        </w:rPr>
        <w:t>Administrative Responsibility</w:t>
      </w:r>
    </w:p>
    <w:p w:rsidR="00C1275D" w:rsidRPr="001011B4" w:rsidRDefault="00405D03" w:rsidP="001011B4">
      <w:pPr>
        <w:ind w:left="720"/>
        <w:contextualSpacing/>
        <w:jc w:val="both"/>
        <w:rPr>
          <w:rFonts w:ascii="Arial" w:hAnsi="Arial" w:cs="Arial"/>
          <w:sz w:val="24"/>
          <w:szCs w:val="24"/>
        </w:rPr>
      </w:pPr>
      <w:r w:rsidRPr="001011B4">
        <w:rPr>
          <w:rFonts w:ascii="Arial" w:hAnsi="Arial" w:cs="Arial"/>
          <w:sz w:val="24"/>
          <w:szCs w:val="24"/>
        </w:rPr>
        <w:t>The Chief Information Officer manages the workload of the statewide Information Technology Services Program and ensures that supervisors assign work priorities, evaluate job performances and adequately train staff in order to effectively perform assigned duties. Ensures compliance with all mandates as set forth by the Legislature, with respect to the qualification and issuance of a California real estate license, and directs the implementation and execution of Department policies and procedures and manages the day-to-day operations at the Department. Ensure programs are conducting business as efficiently and effectively as possible.</w:t>
      </w:r>
    </w:p>
    <w:p w:rsidR="003520A9" w:rsidRPr="001011B4" w:rsidRDefault="003520A9" w:rsidP="001011B4">
      <w:pPr>
        <w:contextualSpacing/>
        <w:jc w:val="both"/>
        <w:rPr>
          <w:rFonts w:ascii="Arial" w:hAnsi="Arial" w:cs="Arial"/>
          <w:sz w:val="24"/>
          <w:szCs w:val="24"/>
        </w:rPr>
      </w:pPr>
    </w:p>
    <w:p w:rsidR="00C8277C" w:rsidRPr="001011B4" w:rsidRDefault="00C8277C" w:rsidP="001011B4">
      <w:pPr>
        <w:numPr>
          <w:ilvl w:val="0"/>
          <w:numId w:val="28"/>
        </w:numPr>
        <w:contextualSpacing/>
        <w:jc w:val="both"/>
        <w:rPr>
          <w:rFonts w:ascii="Arial" w:hAnsi="Arial" w:cs="Arial"/>
          <w:sz w:val="24"/>
          <w:szCs w:val="24"/>
          <w:u w:val="single"/>
        </w:rPr>
      </w:pPr>
      <w:r w:rsidRPr="001011B4">
        <w:rPr>
          <w:rFonts w:ascii="Arial" w:hAnsi="Arial" w:cs="Arial"/>
          <w:sz w:val="24"/>
          <w:szCs w:val="24"/>
          <w:u w:val="single"/>
        </w:rPr>
        <w:t>Personal Contacts</w:t>
      </w:r>
    </w:p>
    <w:p w:rsidR="00B87349" w:rsidRPr="001011B4" w:rsidRDefault="001011B4" w:rsidP="001011B4">
      <w:pPr>
        <w:ind w:left="720"/>
        <w:contextualSpacing/>
        <w:jc w:val="both"/>
        <w:rPr>
          <w:rFonts w:ascii="Arial" w:hAnsi="Arial" w:cs="Arial"/>
          <w:sz w:val="24"/>
          <w:szCs w:val="24"/>
        </w:rPr>
      </w:pPr>
      <w:r w:rsidRPr="001011B4">
        <w:rPr>
          <w:rFonts w:ascii="Arial" w:hAnsi="Arial" w:cs="Arial"/>
          <w:sz w:val="24"/>
          <w:szCs w:val="24"/>
        </w:rPr>
        <w:t xml:space="preserve">The Chief Information Officer </w:t>
      </w:r>
      <w:r w:rsidR="00636367" w:rsidRPr="001011B4">
        <w:rPr>
          <w:rFonts w:ascii="Arial" w:hAnsi="Arial" w:cs="Arial"/>
          <w:sz w:val="24"/>
          <w:szCs w:val="24"/>
        </w:rPr>
        <w:t xml:space="preserve">will be responsible for maintaining professional communication and conduct when communicating with DRE employees, supervisors, managers and leaders; with control agencies staff, Agency and Governor’s Office staff, union representatives, other State department employees and the </w:t>
      </w:r>
      <w:r w:rsidR="00405D03" w:rsidRPr="001011B4">
        <w:rPr>
          <w:rFonts w:ascii="Arial" w:hAnsi="Arial" w:cs="Arial"/>
          <w:sz w:val="24"/>
          <w:szCs w:val="24"/>
        </w:rPr>
        <w:t>public</w:t>
      </w:r>
      <w:r w:rsidR="00636367" w:rsidRPr="001011B4">
        <w:rPr>
          <w:rFonts w:ascii="Arial" w:hAnsi="Arial" w:cs="Arial"/>
          <w:sz w:val="24"/>
          <w:szCs w:val="24"/>
        </w:rPr>
        <w:t>.</w:t>
      </w:r>
      <w:r w:rsidR="00D00E26" w:rsidRPr="001011B4">
        <w:rPr>
          <w:rFonts w:ascii="Arial" w:hAnsi="Arial" w:cs="Arial"/>
          <w:sz w:val="24"/>
          <w:szCs w:val="24"/>
        </w:rPr>
        <w:t xml:space="preserve"> </w:t>
      </w:r>
    </w:p>
    <w:p w:rsidR="00B87349" w:rsidRPr="001011B4" w:rsidRDefault="00B87349" w:rsidP="001011B4">
      <w:pPr>
        <w:ind w:left="720"/>
        <w:contextualSpacing/>
        <w:jc w:val="both"/>
        <w:rPr>
          <w:rFonts w:ascii="Arial" w:hAnsi="Arial" w:cs="Arial"/>
          <w:sz w:val="24"/>
          <w:szCs w:val="24"/>
        </w:rPr>
      </w:pPr>
    </w:p>
    <w:p w:rsidR="00C8277C" w:rsidRPr="001011B4" w:rsidRDefault="00C8277C" w:rsidP="001011B4">
      <w:pPr>
        <w:numPr>
          <w:ilvl w:val="0"/>
          <w:numId w:val="28"/>
        </w:numPr>
        <w:contextualSpacing/>
        <w:jc w:val="both"/>
        <w:rPr>
          <w:rFonts w:ascii="Arial" w:hAnsi="Arial" w:cs="Arial"/>
          <w:sz w:val="24"/>
          <w:szCs w:val="24"/>
          <w:u w:val="single"/>
        </w:rPr>
      </w:pPr>
      <w:r w:rsidRPr="001011B4">
        <w:rPr>
          <w:rFonts w:ascii="Arial" w:hAnsi="Arial" w:cs="Arial"/>
          <w:sz w:val="24"/>
          <w:szCs w:val="24"/>
          <w:u w:val="single"/>
        </w:rPr>
        <w:t>Actions and Consequences</w:t>
      </w:r>
    </w:p>
    <w:p w:rsidR="00D00E26" w:rsidRPr="001011B4" w:rsidRDefault="000111F6" w:rsidP="001011B4">
      <w:pPr>
        <w:ind w:left="720"/>
        <w:contextualSpacing/>
        <w:jc w:val="both"/>
        <w:rPr>
          <w:rFonts w:ascii="Arial" w:hAnsi="Arial" w:cs="Arial"/>
          <w:sz w:val="24"/>
          <w:szCs w:val="24"/>
        </w:rPr>
      </w:pPr>
      <w:r w:rsidRPr="001011B4">
        <w:rPr>
          <w:rFonts w:ascii="Arial" w:hAnsi="Arial" w:cs="Arial"/>
          <w:sz w:val="24"/>
          <w:szCs w:val="24"/>
        </w:rPr>
        <w:t>Failure to effectively perform the duties of the position could result in incorrect or incomplete information disseminated to management, staff, public and control agencies.</w:t>
      </w:r>
      <w:r w:rsidR="001011B4" w:rsidRPr="001011B4">
        <w:rPr>
          <w:rFonts w:ascii="Arial" w:hAnsi="Arial" w:cs="Arial"/>
          <w:sz w:val="24"/>
          <w:szCs w:val="24"/>
        </w:rPr>
        <w:t xml:space="preserve"> </w:t>
      </w:r>
      <w:r w:rsidRPr="001011B4">
        <w:rPr>
          <w:rFonts w:ascii="Arial" w:hAnsi="Arial" w:cs="Arial"/>
          <w:sz w:val="24"/>
          <w:szCs w:val="24"/>
        </w:rPr>
        <w:t xml:space="preserve">This could also result in illegal personnel actions and the inability of DRE management to </w:t>
      </w:r>
      <w:r w:rsidRPr="001011B4">
        <w:rPr>
          <w:rFonts w:ascii="Arial" w:hAnsi="Arial" w:cs="Arial"/>
          <w:sz w:val="24"/>
          <w:szCs w:val="24"/>
        </w:rPr>
        <w:lastRenderedPageBreak/>
        <w:t>meet its mission and objectives</w:t>
      </w:r>
      <w:r w:rsidR="003520A9" w:rsidRPr="001011B4">
        <w:rPr>
          <w:rFonts w:ascii="Arial" w:hAnsi="Arial" w:cs="Arial"/>
          <w:sz w:val="24"/>
          <w:szCs w:val="24"/>
        </w:rPr>
        <w:t>.</w:t>
      </w:r>
      <w:r w:rsidRPr="001011B4">
        <w:rPr>
          <w:rFonts w:ascii="Arial" w:hAnsi="Arial" w:cs="Arial"/>
          <w:sz w:val="24"/>
          <w:szCs w:val="24"/>
        </w:rPr>
        <w:t xml:space="preserve"> Errors could result in placing the DRE at risk for grievances, legal actions and possible loss of delegation.</w:t>
      </w:r>
    </w:p>
    <w:p w:rsidR="00BF59F3" w:rsidRPr="001011B4" w:rsidRDefault="00BF59F3" w:rsidP="001011B4">
      <w:pPr>
        <w:ind w:left="720" w:hanging="720"/>
        <w:contextualSpacing/>
        <w:jc w:val="both"/>
        <w:rPr>
          <w:rFonts w:ascii="Arial" w:hAnsi="Arial" w:cs="Arial"/>
          <w:color w:val="FF0000"/>
          <w:sz w:val="24"/>
          <w:szCs w:val="24"/>
          <w:u w:val="single"/>
        </w:rPr>
      </w:pPr>
    </w:p>
    <w:p w:rsidR="00C8277C" w:rsidRPr="001011B4" w:rsidRDefault="00C8277C" w:rsidP="001011B4">
      <w:pPr>
        <w:pStyle w:val="ListParagraph"/>
        <w:numPr>
          <w:ilvl w:val="0"/>
          <w:numId w:val="28"/>
        </w:numPr>
        <w:contextualSpacing/>
        <w:jc w:val="both"/>
        <w:rPr>
          <w:rFonts w:ascii="Arial" w:hAnsi="Arial" w:cs="Arial"/>
          <w:sz w:val="24"/>
          <w:szCs w:val="24"/>
        </w:rPr>
      </w:pPr>
      <w:r w:rsidRPr="001011B4">
        <w:rPr>
          <w:rFonts w:ascii="Arial" w:hAnsi="Arial" w:cs="Arial"/>
          <w:sz w:val="24"/>
          <w:szCs w:val="24"/>
          <w:u w:val="single"/>
        </w:rPr>
        <w:t>Functional Requirements</w:t>
      </w:r>
    </w:p>
    <w:p w:rsidR="001011B4" w:rsidRPr="001011B4" w:rsidRDefault="001011B4" w:rsidP="001011B4">
      <w:pPr>
        <w:ind w:left="720"/>
        <w:contextualSpacing/>
        <w:jc w:val="both"/>
        <w:rPr>
          <w:rFonts w:ascii="Arial" w:hAnsi="Arial" w:cs="Arial"/>
          <w:sz w:val="24"/>
          <w:szCs w:val="24"/>
        </w:rPr>
      </w:pPr>
      <w:r w:rsidRPr="001011B4">
        <w:rPr>
          <w:rFonts w:ascii="Arial" w:hAnsi="Arial" w:cs="Arial"/>
          <w:sz w:val="24"/>
          <w:szCs w:val="24"/>
        </w:rPr>
        <w:t xml:space="preserve">The Chief Information Officer is a Work Week Group E employee and is expected to work an average of 40 hours per week each year, and may be required to work specified hours based on the business needs of the office. The incumbent works in an office setting, with artificial light and temperature control. Daily access to and use of a personal computer and telephone are essential. The employee must be able to remain in a stationary position 50% of the time, and must occasionally move about inside the office to access files and documents from the file cabinets and office machinery (i.e. printer, fax machine, copy machine). </w:t>
      </w:r>
    </w:p>
    <w:p w:rsidR="00C8277C" w:rsidRPr="001011B4" w:rsidRDefault="00C8277C" w:rsidP="001011B4">
      <w:pPr>
        <w:ind w:left="720"/>
        <w:contextualSpacing/>
        <w:jc w:val="both"/>
        <w:rPr>
          <w:rFonts w:ascii="Arial" w:hAnsi="Arial" w:cs="Arial"/>
          <w:color w:val="FF0000"/>
          <w:sz w:val="24"/>
          <w:szCs w:val="24"/>
        </w:rPr>
      </w:pPr>
      <w:r w:rsidRPr="001011B4">
        <w:rPr>
          <w:rFonts w:ascii="Arial" w:hAnsi="Arial" w:cs="Arial"/>
          <w:color w:val="FF0000"/>
          <w:sz w:val="24"/>
          <w:szCs w:val="24"/>
        </w:rPr>
        <w:tab/>
      </w:r>
    </w:p>
    <w:p w:rsidR="00B87349" w:rsidRPr="001011B4" w:rsidRDefault="00C8277C" w:rsidP="001011B4">
      <w:pPr>
        <w:pStyle w:val="ListParagraph"/>
        <w:numPr>
          <w:ilvl w:val="0"/>
          <w:numId w:val="28"/>
        </w:numPr>
        <w:contextualSpacing/>
        <w:jc w:val="both"/>
        <w:rPr>
          <w:rFonts w:ascii="Arial" w:hAnsi="Arial" w:cs="Arial"/>
          <w:sz w:val="24"/>
          <w:szCs w:val="24"/>
          <w:u w:val="single"/>
        </w:rPr>
      </w:pPr>
      <w:r w:rsidRPr="001011B4">
        <w:rPr>
          <w:rFonts w:ascii="Arial" w:hAnsi="Arial" w:cs="Arial"/>
          <w:sz w:val="24"/>
          <w:szCs w:val="24"/>
          <w:u w:val="single"/>
        </w:rPr>
        <w:t>Other Information</w:t>
      </w:r>
    </w:p>
    <w:p w:rsidR="00503754" w:rsidRPr="001011B4" w:rsidRDefault="001011B4" w:rsidP="001011B4">
      <w:pPr>
        <w:widowControl w:val="0"/>
        <w:ind w:left="720"/>
        <w:contextualSpacing/>
        <w:jc w:val="both"/>
        <w:rPr>
          <w:rFonts w:ascii="Arial" w:hAnsi="Arial" w:cs="Arial"/>
          <w:sz w:val="24"/>
          <w:szCs w:val="24"/>
        </w:rPr>
      </w:pPr>
      <w:r w:rsidRPr="001011B4">
        <w:rPr>
          <w:rFonts w:ascii="Arial" w:hAnsi="Arial" w:cs="Arial"/>
          <w:sz w:val="24"/>
          <w:szCs w:val="24"/>
        </w:rPr>
        <w:t>The Chief Information Officer</w:t>
      </w:r>
      <w:r w:rsidR="000111F6" w:rsidRPr="001011B4">
        <w:rPr>
          <w:rFonts w:ascii="Arial" w:hAnsi="Arial" w:cs="Arial"/>
          <w:sz w:val="24"/>
          <w:szCs w:val="24"/>
        </w:rPr>
        <w:t xml:space="preserve"> is expected to travel occasionally, when necessary to attend training or meetings. The incumbent must possess good communication skills, good writing skills, use good judgement in decision-making, exercise creativity and flexibility in problem identification and resolution, manage time and resources effectively, and be responsive to management and DRE needs. The </w:t>
      </w:r>
      <w:r w:rsidRPr="001011B4">
        <w:rPr>
          <w:rFonts w:ascii="Arial" w:hAnsi="Arial" w:cs="Arial"/>
          <w:sz w:val="24"/>
          <w:szCs w:val="24"/>
        </w:rPr>
        <w:t>incumbent</w:t>
      </w:r>
      <w:r w:rsidR="000111F6" w:rsidRPr="001011B4">
        <w:rPr>
          <w:rFonts w:ascii="Arial" w:hAnsi="Arial" w:cs="Arial"/>
          <w:sz w:val="24"/>
          <w:szCs w:val="24"/>
        </w:rPr>
        <w:t xml:space="preserve"> is responsible for maintaining the security and confidentiality of any forms or documents that contain Social Security Numbers they may access in the course of their duties.</w:t>
      </w:r>
    </w:p>
    <w:p w:rsidR="00055705" w:rsidRPr="001011B4" w:rsidRDefault="00055705" w:rsidP="001011B4">
      <w:pPr>
        <w:widowControl w:val="0"/>
        <w:ind w:left="720"/>
        <w:contextualSpacing/>
        <w:jc w:val="both"/>
        <w:rPr>
          <w:rFonts w:ascii="Arial" w:hAnsi="Arial" w:cs="Arial"/>
          <w:sz w:val="24"/>
          <w:szCs w:val="24"/>
        </w:rPr>
      </w:pPr>
    </w:p>
    <w:p w:rsidR="00C8277C" w:rsidRPr="001011B4" w:rsidRDefault="00C8277C" w:rsidP="001011B4">
      <w:pPr>
        <w:contextualSpacing/>
        <w:jc w:val="both"/>
        <w:rPr>
          <w:rFonts w:ascii="Arial" w:hAnsi="Arial" w:cs="Arial"/>
          <w:sz w:val="24"/>
          <w:szCs w:val="24"/>
        </w:rPr>
      </w:pPr>
      <w:r w:rsidRPr="001011B4">
        <w:rPr>
          <w:rFonts w:ascii="Arial" w:hAnsi="Arial" w:cs="Arial"/>
          <w:b/>
          <w:sz w:val="24"/>
          <w:szCs w:val="24"/>
        </w:rPr>
        <w:t>I have read and understand the duties listed above and I can perform these duties with or without reasonable accommodation.</w:t>
      </w:r>
      <w:r w:rsidRPr="001011B4">
        <w:rPr>
          <w:rFonts w:ascii="Arial" w:hAnsi="Arial" w:cs="Arial"/>
          <w:sz w:val="24"/>
          <w:szCs w:val="24"/>
        </w:rPr>
        <w:t xml:space="preserve"> (If you believe reasonable accommodation is necessary, discuss your concerns with the hiring supervisor.</w:t>
      </w:r>
      <w:r w:rsidR="00D10782" w:rsidRPr="001011B4">
        <w:rPr>
          <w:rFonts w:ascii="Arial" w:hAnsi="Arial" w:cs="Arial"/>
          <w:sz w:val="24"/>
          <w:szCs w:val="24"/>
        </w:rPr>
        <w:t xml:space="preserve"> </w:t>
      </w:r>
      <w:r w:rsidRPr="001011B4">
        <w:rPr>
          <w:rFonts w:ascii="Arial" w:hAnsi="Arial" w:cs="Arial"/>
          <w:sz w:val="24"/>
          <w:szCs w:val="24"/>
        </w:rPr>
        <w:t>If unsure of a need for reasonable accommodation, inform the hiring supervisor, who will discuss your concerns with the Health &amp; Safety analyst.)</w:t>
      </w:r>
    </w:p>
    <w:p w:rsidR="00177EE2" w:rsidRPr="00793175" w:rsidRDefault="00177EE2" w:rsidP="004A18FB">
      <w:pPr>
        <w:jc w:val="both"/>
        <w:rPr>
          <w:rFonts w:ascii="Arial" w:hAnsi="Arial" w:cs="Arial"/>
          <w:sz w:val="24"/>
          <w:szCs w:val="24"/>
        </w:rPr>
      </w:pPr>
    </w:p>
    <w:p w:rsidR="00177EE2" w:rsidRPr="00793175" w:rsidRDefault="00177EE2" w:rsidP="004A18FB">
      <w:pPr>
        <w:jc w:val="both"/>
        <w:rPr>
          <w:rFonts w:ascii="Arial" w:hAnsi="Arial" w:cs="Arial"/>
          <w:sz w:val="24"/>
          <w:szCs w:val="24"/>
        </w:rPr>
      </w:pPr>
    </w:p>
    <w:p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________________________________________________________________________</w:t>
      </w:r>
    </w:p>
    <w:p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Employee Signature</w:t>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t>Date</w:t>
      </w:r>
    </w:p>
    <w:p w:rsidR="00177EE2" w:rsidRPr="00793175" w:rsidRDefault="00177EE2" w:rsidP="004A18FB">
      <w:pPr>
        <w:widowControl w:val="0"/>
        <w:jc w:val="both"/>
        <w:rPr>
          <w:rFonts w:ascii="Arial" w:hAnsi="Arial" w:cs="Arial"/>
          <w:sz w:val="24"/>
          <w:szCs w:val="24"/>
        </w:rPr>
      </w:pPr>
    </w:p>
    <w:p w:rsidR="00177EE2" w:rsidRPr="00793175" w:rsidRDefault="00177EE2" w:rsidP="004A18FB">
      <w:pPr>
        <w:widowControl w:val="0"/>
        <w:jc w:val="both"/>
        <w:rPr>
          <w:rFonts w:ascii="Arial" w:hAnsi="Arial" w:cs="Arial"/>
          <w:sz w:val="24"/>
          <w:szCs w:val="24"/>
        </w:rPr>
      </w:pPr>
    </w:p>
    <w:p w:rsidR="00874E63" w:rsidRDefault="00874E63" w:rsidP="004A18FB">
      <w:pPr>
        <w:widowControl w:val="0"/>
        <w:jc w:val="both"/>
        <w:rPr>
          <w:rFonts w:ascii="Arial" w:hAnsi="Arial" w:cs="Arial"/>
          <w:sz w:val="24"/>
          <w:szCs w:val="24"/>
          <w:u w:val="single"/>
        </w:rPr>
      </w:pPr>
      <w:r>
        <w:rPr>
          <w:rFonts w:ascii="Arial" w:hAnsi="Arial" w:cs="Arial"/>
          <w:sz w:val="24"/>
          <w:szCs w:val="24"/>
          <w:u w:val="single"/>
        </w:rPr>
        <w:t>___________________________________</w:t>
      </w:r>
    </w:p>
    <w:p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 xml:space="preserve">Employee’s Printed Name – Classification </w:t>
      </w:r>
    </w:p>
    <w:p w:rsidR="00177EE2" w:rsidRPr="00793175" w:rsidRDefault="00177EE2" w:rsidP="004A18FB">
      <w:pPr>
        <w:widowControl w:val="0"/>
        <w:jc w:val="both"/>
        <w:rPr>
          <w:rFonts w:ascii="Arial" w:hAnsi="Arial" w:cs="Arial"/>
          <w:sz w:val="24"/>
          <w:szCs w:val="24"/>
        </w:rPr>
      </w:pPr>
    </w:p>
    <w:p w:rsidR="00177EE2" w:rsidRPr="00793175" w:rsidRDefault="00177EE2" w:rsidP="004A18FB">
      <w:pPr>
        <w:widowControl w:val="0"/>
        <w:jc w:val="both"/>
        <w:rPr>
          <w:rFonts w:ascii="Arial" w:hAnsi="Arial" w:cs="Arial"/>
          <w:b/>
          <w:sz w:val="24"/>
          <w:szCs w:val="24"/>
        </w:rPr>
      </w:pPr>
      <w:r w:rsidRPr="00793175">
        <w:rPr>
          <w:rFonts w:ascii="Arial" w:hAnsi="Arial" w:cs="Arial"/>
          <w:b/>
          <w:sz w:val="24"/>
          <w:szCs w:val="24"/>
        </w:rPr>
        <w:t>I have discussed the duties of this position with and have provided a copy of this duty statement to the employee named above.</w:t>
      </w:r>
    </w:p>
    <w:p w:rsidR="00177EE2" w:rsidRPr="00793175" w:rsidRDefault="00177EE2" w:rsidP="004A18FB">
      <w:pPr>
        <w:widowControl w:val="0"/>
        <w:jc w:val="both"/>
        <w:rPr>
          <w:rFonts w:ascii="Arial" w:hAnsi="Arial" w:cs="Arial"/>
          <w:sz w:val="24"/>
          <w:szCs w:val="24"/>
        </w:rPr>
      </w:pPr>
    </w:p>
    <w:p w:rsidR="00177EE2" w:rsidRPr="00793175" w:rsidRDefault="00177EE2" w:rsidP="004A18FB">
      <w:pPr>
        <w:widowControl w:val="0"/>
        <w:jc w:val="both"/>
        <w:rPr>
          <w:rFonts w:ascii="Arial" w:hAnsi="Arial" w:cs="Arial"/>
          <w:sz w:val="24"/>
          <w:szCs w:val="24"/>
        </w:rPr>
      </w:pPr>
    </w:p>
    <w:p w:rsidR="00055705" w:rsidRPr="00793175" w:rsidRDefault="00055705" w:rsidP="00055705">
      <w:pPr>
        <w:widowControl w:val="0"/>
        <w:jc w:val="both"/>
        <w:rPr>
          <w:rFonts w:ascii="Arial" w:hAnsi="Arial" w:cs="Arial"/>
          <w:sz w:val="24"/>
          <w:szCs w:val="24"/>
        </w:rPr>
      </w:pPr>
      <w:r w:rsidRPr="00793175">
        <w:rPr>
          <w:rFonts w:ascii="Arial" w:hAnsi="Arial" w:cs="Arial"/>
          <w:sz w:val="24"/>
          <w:szCs w:val="24"/>
        </w:rPr>
        <w:t>________________________________________________________________________</w:t>
      </w:r>
    </w:p>
    <w:p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Supervisor Signature</w:t>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t>Date</w:t>
      </w:r>
    </w:p>
    <w:p w:rsidR="00177EE2" w:rsidRPr="00793175" w:rsidRDefault="00177EE2" w:rsidP="004A18FB">
      <w:pPr>
        <w:widowControl w:val="0"/>
        <w:jc w:val="both"/>
        <w:rPr>
          <w:rFonts w:ascii="Arial" w:hAnsi="Arial" w:cs="Arial"/>
          <w:sz w:val="24"/>
          <w:szCs w:val="24"/>
        </w:rPr>
      </w:pPr>
    </w:p>
    <w:p w:rsidR="00177EE2" w:rsidRPr="00793175" w:rsidRDefault="00177EE2" w:rsidP="004A18FB">
      <w:pPr>
        <w:widowControl w:val="0"/>
        <w:jc w:val="both"/>
        <w:rPr>
          <w:rFonts w:ascii="Arial" w:hAnsi="Arial" w:cs="Arial"/>
          <w:sz w:val="24"/>
          <w:szCs w:val="24"/>
        </w:rPr>
      </w:pPr>
    </w:p>
    <w:p w:rsidR="00874E63" w:rsidRDefault="00874E63" w:rsidP="00874E63">
      <w:pPr>
        <w:widowControl w:val="0"/>
        <w:jc w:val="both"/>
        <w:rPr>
          <w:rFonts w:ascii="Arial" w:hAnsi="Arial" w:cs="Arial"/>
          <w:sz w:val="24"/>
          <w:szCs w:val="24"/>
          <w:u w:val="single"/>
        </w:rPr>
      </w:pPr>
      <w:r>
        <w:rPr>
          <w:rFonts w:ascii="Arial" w:hAnsi="Arial" w:cs="Arial"/>
          <w:sz w:val="24"/>
          <w:szCs w:val="24"/>
          <w:u w:val="single"/>
        </w:rPr>
        <w:t>___________________________________</w:t>
      </w:r>
    </w:p>
    <w:p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 xml:space="preserve">Supervisor’s Printed Name – Classification </w:t>
      </w:r>
    </w:p>
    <w:p w:rsidR="00177EE2" w:rsidRPr="00874E63" w:rsidRDefault="00177EE2" w:rsidP="004A18FB">
      <w:pPr>
        <w:jc w:val="both"/>
        <w:rPr>
          <w:rFonts w:ascii="Arial" w:hAnsi="Arial" w:cs="Arial"/>
          <w:b/>
          <w:color w:val="FF0000"/>
          <w:sz w:val="24"/>
          <w:szCs w:val="24"/>
        </w:rPr>
      </w:pPr>
    </w:p>
    <w:p w:rsidR="00177EE2" w:rsidRPr="00874E63" w:rsidRDefault="00177EE2" w:rsidP="00177EE2">
      <w:pPr>
        <w:jc w:val="both"/>
        <w:rPr>
          <w:rFonts w:ascii="Arial" w:hAnsi="Arial" w:cs="Arial"/>
          <w:b/>
          <w:color w:val="FF0000"/>
          <w:sz w:val="24"/>
          <w:szCs w:val="24"/>
        </w:rPr>
      </w:pPr>
    </w:p>
    <w:p w:rsidR="00C8277C" w:rsidRPr="00874E63" w:rsidRDefault="001011B4" w:rsidP="00177EE2">
      <w:pPr>
        <w:jc w:val="both"/>
        <w:rPr>
          <w:rFonts w:ascii="Arial" w:hAnsi="Arial" w:cs="Arial"/>
          <w:color w:val="FF0000"/>
          <w:sz w:val="24"/>
          <w:szCs w:val="24"/>
        </w:rPr>
      </w:pPr>
      <w:r>
        <w:rPr>
          <w:rFonts w:ascii="Arial" w:hAnsi="Arial" w:cs="Arial"/>
          <w:b/>
          <w:color w:val="FF0000"/>
          <w:sz w:val="24"/>
          <w:szCs w:val="24"/>
        </w:rPr>
        <w:t>New</w:t>
      </w:r>
      <w:r w:rsidR="00177EE2" w:rsidRPr="00874E63">
        <w:rPr>
          <w:rFonts w:ascii="Arial" w:hAnsi="Arial" w:cs="Arial"/>
          <w:b/>
          <w:color w:val="FF0000"/>
          <w:sz w:val="24"/>
          <w:szCs w:val="24"/>
        </w:rPr>
        <w:t xml:space="preserve">: </w:t>
      </w:r>
      <w:r w:rsidR="00874E63">
        <w:rPr>
          <w:rFonts w:ascii="Arial" w:hAnsi="Arial" w:cs="Arial"/>
          <w:b/>
          <w:color w:val="FF0000"/>
          <w:sz w:val="24"/>
          <w:szCs w:val="24"/>
        </w:rPr>
        <w:t>0</w:t>
      </w:r>
      <w:r w:rsidR="005749DF">
        <w:rPr>
          <w:rFonts w:ascii="Arial" w:hAnsi="Arial" w:cs="Arial"/>
          <w:b/>
          <w:color w:val="FF0000"/>
          <w:sz w:val="24"/>
          <w:szCs w:val="24"/>
        </w:rPr>
        <w:t>7</w:t>
      </w:r>
      <w:r w:rsidR="00177EE2" w:rsidRPr="00874E63">
        <w:rPr>
          <w:rFonts w:ascii="Arial" w:hAnsi="Arial" w:cs="Arial"/>
          <w:b/>
          <w:color w:val="FF0000"/>
          <w:sz w:val="24"/>
          <w:szCs w:val="24"/>
        </w:rPr>
        <w:t>/20</w:t>
      </w:r>
      <w:r w:rsidR="00FC43F6">
        <w:rPr>
          <w:rFonts w:ascii="Arial" w:hAnsi="Arial" w:cs="Arial"/>
          <w:b/>
          <w:color w:val="FF0000"/>
          <w:sz w:val="24"/>
          <w:szCs w:val="24"/>
        </w:rPr>
        <w:t>2</w:t>
      </w:r>
      <w:r w:rsidR="000111F6">
        <w:rPr>
          <w:rFonts w:ascii="Arial" w:hAnsi="Arial" w:cs="Arial"/>
          <w:b/>
          <w:color w:val="FF0000"/>
          <w:sz w:val="24"/>
          <w:szCs w:val="24"/>
        </w:rPr>
        <w:t>1</w:t>
      </w:r>
    </w:p>
    <w:sectPr w:rsidR="00C8277C" w:rsidRPr="00874E63" w:rsidSect="000427AC">
      <w:pgSz w:w="12240" w:h="15840"/>
      <w:pgMar w:top="72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6D" w:rsidRDefault="00B21F6D" w:rsidP="00D6776E">
      <w:r>
        <w:separator/>
      </w:r>
    </w:p>
  </w:endnote>
  <w:endnote w:type="continuationSeparator" w:id="0">
    <w:p w:rsidR="00B21F6D" w:rsidRDefault="00B21F6D" w:rsidP="00D6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6D" w:rsidRDefault="00B21F6D" w:rsidP="00D6776E">
      <w:r>
        <w:separator/>
      </w:r>
    </w:p>
  </w:footnote>
  <w:footnote w:type="continuationSeparator" w:id="0">
    <w:p w:rsidR="00B21F6D" w:rsidRDefault="00B21F6D" w:rsidP="00D6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52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847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62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0F4493"/>
    <w:multiLevelType w:val="hybridMultilevel"/>
    <w:tmpl w:val="E7763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463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592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CB3585"/>
    <w:multiLevelType w:val="singleLevel"/>
    <w:tmpl w:val="D6088D34"/>
    <w:lvl w:ilvl="0">
      <w:start w:val="20"/>
      <w:numFmt w:val="decimal"/>
      <w:lvlText w:val="%1"/>
      <w:lvlJc w:val="left"/>
      <w:pPr>
        <w:tabs>
          <w:tab w:val="num" w:pos="720"/>
        </w:tabs>
        <w:ind w:left="720" w:hanging="720"/>
      </w:pPr>
      <w:rPr>
        <w:rFonts w:hint="default"/>
      </w:rPr>
    </w:lvl>
  </w:abstractNum>
  <w:abstractNum w:abstractNumId="8" w15:restartNumberingAfterBreak="0">
    <w:nsid w:val="20DE2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7B3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B072D"/>
    <w:multiLevelType w:val="hybridMultilevel"/>
    <w:tmpl w:val="6486C2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DC4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F742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825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5E1C0C"/>
    <w:multiLevelType w:val="hybridMultilevel"/>
    <w:tmpl w:val="6AAEF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3A71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CC5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042C76"/>
    <w:multiLevelType w:val="hybridMultilevel"/>
    <w:tmpl w:val="CA3C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81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816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43616B"/>
    <w:multiLevelType w:val="singleLevel"/>
    <w:tmpl w:val="154456DA"/>
    <w:lvl w:ilvl="0">
      <w:start w:val="7"/>
      <w:numFmt w:val="upperLetter"/>
      <w:lvlText w:val="%1."/>
      <w:lvlJc w:val="left"/>
      <w:pPr>
        <w:tabs>
          <w:tab w:val="num" w:pos="720"/>
        </w:tabs>
        <w:ind w:left="720" w:hanging="720"/>
      </w:pPr>
      <w:rPr>
        <w:rFonts w:hint="default"/>
      </w:rPr>
    </w:lvl>
  </w:abstractNum>
  <w:abstractNum w:abstractNumId="21" w15:restartNumberingAfterBreak="0">
    <w:nsid w:val="460C6B11"/>
    <w:multiLevelType w:val="hybridMultilevel"/>
    <w:tmpl w:val="8FC2728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125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A4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EB6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722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A0A81"/>
    <w:multiLevelType w:val="hybridMultilevel"/>
    <w:tmpl w:val="E104E4D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A05B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86E63"/>
    <w:multiLevelType w:val="multilevel"/>
    <w:tmpl w:val="F09C423E"/>
    <w:lvl w:ilvl="0">
      <w:start w:val="1"/>
      <w:numFmt w:val="upperLetter"/>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1844A0D"/>
    <w:multiLevelType w:val="hybridMultilevel"/>
    <w:tmpl w:val="AA8AE1C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9B3C11"/>
    <w:multiLevelType w:val="hybridMultilevel"/>
    <w:tmpl w:val="3922503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4CC2584"/>
    <w:multiLevelType w:val="singleLevel"/>
    <w:tmpl w:val="DC4E39D8"/>
    <w:lvl w:ilvl="0">
      <w:start w:val="7"/>
      <w:numFmt w:val="upperLetter"/>
      <w:lvlText w:val="%1."/>
      <w:lvlJc w:val="left"/>
      <w:pPr>
        <w:tabs>
          <w:tab w:val="num" w:pos="720"/>
        </w:tabs>
        <w:ind w:left="720" w:hanging="720"/>
      </w:pPr>
      <w:rPr>
        <w:rFonts w:hint="default"/>
      </w:rPr>
    </w:lvl>
  </w:abstractNum>
  <w:abstractNum w:abstractNumId="32" w15:restartNumberingAfterBreak="0">
    <w:nsid w:val="674D4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165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EB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54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074A0A"/>
    <w:multiLevelType w:val="hybridMultilevel"/>
    <w:tmpl w:val="70EA43B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3"/>
  </w:num>
  <w:num w:numId="3">
    <w:abstractNumId w:val="11"/>
  </w:num>
  <w:num w:numId="4">
    <w:abstractNumId w:val="8"/>
  </w:num>
  <w:num w:numId="5">
    <w:abstractNumId w:val="27"/>
  </w:num>
  <w:num w:numId="6">
    <w:abstractNumId w:val="16"/>
  </w:num>
  <w:num w:numId="7">
    <w:abstractNumId w:val="3"/>
  </w:num>
  <w:num w:numId="8">
    <w:abstractNumId w:val="32"/>
  </w:num>
  <w:num w:numId="9">
    <w:abstractNumId w:val="24"/>
  </w:num>
  <w:num w:numId="10">
    <w:abstractNumId w:val="0"/>
  </w:num>
  <w:num w:numId="11">
    <w:abstractNumId w:val="6"/>
  </w:num>
  <w:num w:numId="12">
    <w:abstractNumId w:val="13"/>
  </w:num>
  <w:num w:numId="13">
    <w:abstractNumId w:val="22"/>
  </w:num>
  <w:num w:numId="14">
    <w:abstractNumId w:val="1"/>
  </w:num>
  <w:num w:numId="15">
    <w:abstractNumId w:val="15"/>
  </w:num>
  <w:num w:numId="16">
    <w:abstractNumId w:val="5"/>
  </w:num>
  <w:num w:numId="17">
    <w:abstractNumId w:val="9"/>
  </w:num>
  <w:num w:numId="18">
    <w:abstractNumId w:val="2"/>
  </w:num>
  <w:num w:numId="19">
    <w:abstractNumId w:val="18"/>
  </w:num>
  <w:num w:numId="20">
    <w:abstractNumId w:val="19"/>
  </w:num>
  <w:num w:numId="21">
    <w:abstractNumId w:val="35"/>
  </w:num>
  <w:num w:numId="22">
    <w:abstractNumId w:val="12"/>
  </w:num>
  <w:num w:numId="23">
    <w:abstractNumId w:val="23"/>
  </w:num>
  <w:num w:numId="24">
    <w:abstractNumId w:val="34"/>
  </w:num>
  <w:num w:numId="25">
    <w:abstractNumId w:val="25"/>
  </w:num>
  <w:num w:numId="26">
    <w:abstractNumId w:val="20"/>
  </w:num>
  <w:num w:numId="27">
    <w:abstractNumId w:val="7"/>
  </w:num>
  <w:num w:numId="28">
    <w:abstractNumId w:val="28"/>
  </w:num>
  <w:num w:numId="29">
    <w:abstractNumId w:val="10"/>
  </w:num>
  <w:num w:numId="30">
    <w:abstractNumId w:val="21"/>
  </w:num>
  <w:num w:numId="31">
    <w:abstractNumId w:val="26"/>
  </w:num>
  <w:num w:numId="32">
    <w:abstractNumId w:val="29"/>
  </w:num>
  <w:num w:numId="33">
    <w:abstractNumId w:val="36"/>
  </w:num>
  <w:num w:numId="34">
    <w:abstractNumId w:val="4"/>
  </w:num>
  <w:num w:numId="35">
    <w:abstractNumId w:val="30"/>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ZODFv/M1gYh1vQOD7G1P2BPqQOWqg588CY9VatbD/3jH/6qOu49YbJa++u/7yctnG3QbXKeUgA+9eO2rK2Q==" w:salt="hj+LJpiCsc0yjYTdGb4pH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F4"/>
    <w:rsid w:val="000019A2"/>
    <w:rsid w:val="00007B3A"/>
    <w:rsid w:val="000111F6"/>
    <w:rsid w:val="00024113"/>
    <w:rsid w:val="00034560"/>
    <w:rsid w:val="000427AC"/>
    <w:rsid w:val="00055705"/>
    <w:rsid w:val="00056579"/>
    <w:rsid w:val="00067F37"/>
    <w:rsid w:val="000707AA"/>
    <w:rsid w:val="000A0974"/>
    <w:rsid w:val="000A6735"/>
    <w:rsid w:val="000B386F"/>
    <w:rsid w:val="000D1C9E"/>
    <w:rsid w:val="000E1C15"/>
    <w:rsid w:val="001011B4"/>
    <w:rsid w:val="001458F4"/>
    <w:rsid w:val="001664AF"/>
    <w:rsid w:val="001751B8"/>
    <w:rsid w:val="00177EE2"/>
    <w:rsid w:val="00190164"/>
    <w:rsid w:val="00193E4F"/>
    <w:rsid w:val="001A4A28"/>
    <w:rsid w:val="001D0E6E"/>
    <w:rsid w:val="001E1BB6"/>
    <w:rsid w:val="001E5D2B"/>
    <w:rsid w:val="001E5FDD"/>
    <w:rsid w:val="001F3278"/>
    <w:rsid w:val="00223D73"/>
    <w:rsid w:val="00240648"/>
    <w:rsid w:val="0025150C"/>
    <w:rsid w:val="002536F8"/>
    <w:rsid w:val="0027499F"/>
    <w:rsid w:val="00275371"/>
    <w:rsid w:val="00291C14"/>
    <w:rsid w:val="002976DC"/>
    <w:rsid w:val="002A7906"/>
    <w:rsid w:val="002B4595"/>
    <w:rsid w:val="002F1620"/>
    <w:rsid w:val="002F4AE6"/>
    <w:rsid w:val="00305E54"/>
    <w:rsid w:val="003520A9"/>
    <w:rsid w:val="003524E5"/>
    <w:rsid w:val="00375499"/>
    <w:rsid w:val="003817B4"/>
    <w:rsid w:val="00383875"/>
    <w:rsid w:val="00395EEC"/>
    <w:rsid w:val="003A5F3D"/>
    <w:rsid w:val="003A7957"/>
    <w:rsid w:val="003B1018"/>
    <w:rsid w:val="003C207C"/>
    <w:rsid w:val="003D3A2F"/>
    <w:rsid w:val="003D6A3B"/>
    <w:rsid w:val="003E0C5D"/>
    <w:rsid w:val="00402220"/>
    <w:rsid w:val="00405D03"/>
    <w:rsid w:val="004174C5"/>
    <w:rsid w:val="004265BB"/>
    <w:rsid w:val="00461021"/>
    <w:rsid w:val="004A18FB"/>
    <w:rsid w:val="004B55F0"/>
    <w:rsid w:val="004C2B4A"/>
    <w:rsid w:val="004C4B49"/>
    <w:rsid w:val="00503754"/>
    <w:rsid w:val="005749DF"/>
    <w:rsid w:val="00575F7C"/>
    <w:rsid w:val="00593EEC"/>
    <w:rsid w:val="005B220C"/>
    <w:rsid w:val="005B31E2"/>
    <w:rsid w:val="005B612D"/>
    <w:rsid w:val="005E3745"/>
    <w:rsid w:val="00610ABC"/>
    <w:rsid w:val="00636367"/>
    <w:rsid w:val="00640A45"/>
    <w:rsid w:val="00643BEE"/>
    <w:rsid w:val="00662322"/>
    <w:rsid w:val="00666C75"/>
    <w:rsid w:val="006A0468"/>
    <w:rsid w:val="006A18CB"/>
    <w:rsid w:val="006E4CE7"/>
    <w:rsid w:val="006E7ECE"/>
    <w:rsid w:val="006F6ED8"/>
    <w:rsid w:val="006F7E9C"/>
    <w:rsid w:val="007031BC"/>
    <w:rsid w:val="00714C1E"/>
    <w:rsid w:val="00720F46"/>
    <w:rsid w:val="00727466"/>
    <w:rsid w:val="0073258C"/>
    <w:rsid w:val="007514B2"/>
    <w:rsid w:val="007515E4"/>
    <w:rsid w:val="0075727A"/>
    <w:rsid w:val="0076723E"/>
    <w:rsid w:val="0079385A"/>
    <w:rsid w:val="007A3E6E"/>
    <w:rsid w:val="007D5A92"/>
    <w:rsid w:val="007E0B72"/>
    <w:rsid w:val="007E1929"/>
    <w:rsid w:val="007E7775"/>
    <w:rsid w:val="007F6ECE"/>
    <w:rsid w:val="008009E9"/>
    <w:rsid w:val="00806E36"/>
    <w:rsid w:val="00830C38"/>
    <w:rsid w:val="00834D7F"/>
    <w:rsid w:val="00873D4F"/>
    <w:rsid w:val="00874E63"/>
    <w:rsid w:val="0087792E"/>
    <w:rsid w:val="0088154D"/>
    <w:rsid w:val="00881F61"/>
    <w:rsid w:val="00884EFD"/>
    <w:rsid w:val="00893BAA"/>
    <w:rsid w:val="008A0696"/>
    <w:rsid w:val="008B45B1"/>
    <w:rsid w:val="008C14C4"/>
    <w:rsid w:val="008E43A1"/>
    <w:rsid w:val="008F0FC3"/>
    <w:rsid w:val="0090058A"/>
    <w:rsid w:val="00932588"/>
    <w:rsid w:val="00952B45"/>
    <w:rsid w:val="0095351F"/>
    <w:rsid w:val="00960CE6"/>
    <w:rsid w:val="00967C41"/>
    <w:rsid w:val="00992ED1"/>
    <w:rsid w:val="009A0219"/>
    <w:rsid w:val="009A483C"/>
    <w:rsid w:val="009B6E6F"/>
    <w:rsid w:val="009C15DF"/>
    <w:rsid w:val="009D0B96"/>
    <w:rsid w:val="009E03AB"/>
    <w:rsid w:val="009E3117"/>
    <w:rsid w:val="009E56F8"/>
    <w:rsid w:val="009E7315"/>
    <w:rsid w:val="009F5DA4"/>
    <w:rsid w:val="009F6FF0"/>
    <w:rsid w:val="00A01F0F"/>
    <w:rsid w:val="00A13A76"/>
    <w:rsid w:val="00A141AE"/>
    <w:rsid w:val="00A211AA"/>
    <w:rsid w:val="00A27632"/>
    <w:rsid w:val="00A34300"/>
    <w:rsid w:val="00A47A2A"/>
    <w:rsid w:val="00A519CA"/>
    <w:rsid w:val="00A74757"/>
    <w:rsid w:val="00A8151C"/>
    <w:rsid w:val="00A86971"/>
    <w:rsid w:val="00AC6D9F"/>
    <w:rsid w:val="00AC7B03"/>
    <w:rsid w:val="00B11104"/>
    <w:rsid w:val="00B1619D"/>
    <w:rsid w:val="00B21F6D"/>
    <w:rsid w:val="00B24A46"/>
    <w:rsid w:val="00B262EC"/>
    <w:rsid w:val="00B3018E"/>
    <w:rsid w:val="00B87349"/>
    <w:rsid w:val="00B87773"/>
    <w:rsid w:val="00BA5EE5"/>
    <w:rsid w:val="00BB13C6"/>
    <w:rsid w:val="00BB1F1C"/>
    <w:rsid w:val="00BF1152"/>
    <w:rsid w:val="00BF3658"/>
    <w:rsid w:val="00BF409C"/>
    <w:rsid w:val="00BF4982"/>
    <w:rsid w:val="00BF59F3"/>
    <w:rsid w:val="00C1275D"/>
    <w:rsid w:val="00C17E03"/>
    <w:rsid w:val="00C30BF2"/>
    <w:rsid w:val="00C34E22"/>
    <w:rsid w:val="00C42D32"/>
    <w:rsid w:val="00C47D14"/>
    <w:rsid w:val="00C520F4"/>
    <w:rsid w:val="00C5333D"/>
    <w:rsid w:val="00C8277C"/>
    <w:rsid w:val="00C84CBD"/>
    <w:rsid w:val="00C87F3E"/>
    <w:rsid w:val="00C96084"/>
    <w:rsid w:val="00CD32D9"/>
    <w:rsid w:val="00CD3FFC"/>
    <w:rsid w:val="00CE6D46"/>
    <w:rsid w:val="00D00E26"/>
    <w:rsid w:val="00D03D4E"/>
    <w:rsid w:val="00D10782"/>
    <w:rsid w:val="00D220A0"/>
    <w:rsid w:val="00D6776E"/>
    <w:rsid w:val="00D87EEF"/>
    <w:rsid w:val="00DA128D"/>
    <w:rsid w:val="00DF6EEE"/>
    <w:rsid w:val="00E163E8"/>
    <w:rsid w:val="00E50E9E"/>
    <w:rsid w:val="00E540AD"/>
    <w:rsid w:val="00E54512"/>
    <w:rsid w:val="00E56A6F"/>
    <w:rsid w:val="00E90443"/>
    <w:rsid w:val="00EA69E4"/>
    <w:rsid w:val="00ED5F5F"/>
    <w:rsid w:val="00EF296F"/>
    <w:rsid w:val="00EF789B"/>
    <w:rsid w:val="00F02C71"/>
    <w:rsid w:val="00F72BC0"/>
    <w:rsid w:val="00F8454E"/>
    <w:rsid w:val="00F9084F"/>
    <w:rsid w:val="00FA14DA"/>
    <w:rsid w:val="00FB48B5"/>
    <w:rsid w:val="00FB64E4"/>
    <w:rsid w:val="00FC43F6"/>
    <w:rsid w:val="00FF0D16"/>
    <w:rsid w:val="00F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0248B"/>
  <w15:docId w15:val="{A6609C28-819E-4CBE-A95E-7D9370A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ind w:left="720"/>
      <w:outlineLvl w:val="3"/>
    </w:pPr>
    <w:rPr>
      <w:rFonts w:ascii="Arial" w:hAnsi="Arial"/>
      <w:sz w:val="24"/>
    </w:rPr>
  </w:style>
  <w:style w:type="paragraph" w:styleId="Heading8">
    <w:name w:val="heading 8"/>
    <w:basedOn w:val="Normal"/>
    <w:next w:val="Normal"/>
    <w:qFormat/>
    <w:pPr>
      <w:keepNext/>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pPr>
    <w:rPr>
      <w:rFonts w:ascii="Arial" w:hAnsi="Arial"/>
      <w:sz w:val="22"/>
    </w:rPr>
  </w:style>
  <w:style w:type="paragraph" w:styleId="BodyText">
    <w:name w:val="Body Text"/>
    <w:basedOn w:val="Normal"/>
    <w:rPr>
      <w:rFonts w:ascii="Arial" w:hAnsi="Arial"/>
      <w:sz w:val="22"/>
    </w:rPr>
  </w:style>
  <w:style w:type="paragraph" w:styleId="BodyTextIndent">
    <w:name w:val="Body Text Indent"/>
    <w:basedOn w:val="Normal"/>
    <w:pPr>
      <w:ind w:left="720"/>
    </w:pPr>
    <w:rPr>
      <w:rFonts w:ascii="Arial" w:hAnsi="Arial"/>
      <w:sz w:val="22"/>
    </w:rPr>
  </w:style>
  <w:style w:type="paragraph" w:styleId="BodyTextIndent3">
    <w:name w:val="Body Text Indent 3"/>
    <w:basedOn w:val="Normal"/>
    <w:pPr>
      <w:ind w:left="1080" w:hanging="1080"/>
    </w:pPr>
    <w:rPr>
      <w:rFonts w:ascii="Arial" w:hAnsi="Arial"/>
      <w:sz w:val="22"/>
    </w:rPr>
  </w:style>
  <w:style w:type="paragraph" w:styleId="BodyText3">
    <w:name w:val="Body Text 3"/>
    <w:basedOn w:val="Normal"/>
    <w:link w:val="BodyText3Char"/>
    <w:pPr>
      <w:jc w:val="both"/>
    </w:pPr>
    <w:rPr>
      <w:rFonts w:ascii="Arial" w:hAnsi="Arial"/>
      <w:sz w:val="22"/>
    </w:rPr>
  </w:style>
  <w:style w:type="paragraph" w:styleId="BodyTextIndent2">
    <w:name w:val="Body Text Indent 2"/>
    <w:basedOn w:val="Normal"/>
    <w:pPr>
      <w:ind w:left="630" w:hanging="630"/>
      <w:jc w:val="both"/>
    </w:pPr>
    <w:rPr>
      <w:rFonts w:ascii="Arial" w:hAnsi="Arial"/>
      <w:sz w:val="22"/>
    </w:rPr>
  </w:style>
  <w:style w:type="paragraph" w:customStyle="1" w:styleId="F-Entry">
    <w:name w:val="F -Entry"/>
    <w:basedOn w:val="Normal"/>
    <w:rsid w:val="00B87349"/>
    <w:rPr>
      <w:sz w:val="22"/>
    </w:rPr>
  </w:style>
  <w:style w:type="paragraph" w:styleId="ListParagraph">
    <w:name w:val="List Paragraph"/>
    <w:basedOn w:val="Normal"/>
    <w:uiPriority w:val="34"/>
    <w:qFormat/>
    <w:rsid w:val="00B87349"/>
    <w:pPr>
      <w:ind w:left="720"/>
    </w:pPr>
  </w:style>
  <w:style w:type="paragraph" w:customStyle="1" w:styleId="F-SubsectionHdr">
    <w:name w:val="F -Sub section Hdr"/>
    <w:rsid w:val="00395EEC"/>
    <w:rPr>
      <w:rFonts w:ascii="Arial" w:hAnsi="Arial"/>
      <w:b/>
      <w:noProof/>
    </w:rPr>
  </w:style>
  <w:style w:type="paragraph" w:styleId="BalloonText">
    <w:name w:val="Balloon Text"/>
    <w:basedOn w:val="Normal"/>
    <w:link w:val="BalloonTextChar"/>
    <w:rsid w:val="00395EEC"/>
    <w:rPr>
      <w:rFonts w:ascii="Tahoma" w:hAnsi="Tahoma" w:cs="Tahoma"/>
      <w:sz w:val="16"/>
      <w:szCs w:val="16"/>
    </w:rPr>
  </w:style>
  <w:style w:type="character" w:customStyle="1" w:styleId="BalloonTextChar">
    <w:name w:val="Balloon Text Char"/>
    <w:link w:val="BalloonText"/>
    <w:rsid w:val="00395EEC"/>
    <w:rPr>
      <w:rFonts w:ascii="Tahoma" w:hAnsi="Tahoma" w:cs="Tahoma"/>
      <w:sz w:val="16"/>
      <w:szCs w:val="16"/>
    </w:rPr>
  </w:style>
  <w:style w:type="character" w:styleId="CommentReference">
    <w:name w:val="annotation reference"/>
    <w:rsid w:val="001664AF"/>
    <w:rPr>
      <w:sz w:val="16"/>
      <w:szCs w:val="16"/>
    </w:rPr>
  </w:style>
  <w:style w:type="paragraph" w:styleId="CommentText">
    <w:name w:val="annotation text"/>
    <w:basedOn w:val="Normal"/>
    <w:link w:val="CommentTextChar"/>
    <w:rsid w:val="001664AF"/>
  </w:style>
  <w:style w:type="character" w:customStyle="1" w:styleId="CommentTextChar">
    <w:name w:val="Comment Text Char"/>
    <w:basedOn w:val="DefaultParagraphFont"/>
    <w:link w:val="CommentText"/>
    <w:rsid w:val="001664AF"/>
  </w:style>
  <w:style w:type="paragraph" w:styleId="CommentSubject">
    <w:name w:val="annotation subject"/>
    <w:basedOn w:val="CommentText"/>
    <w:next w:val="CommentText"/>
    <w:link w:val="CommentSubjectChar"/>
    <w:rsid w:val="001664AF"/>
    <w:rPr>
      <w:b/>
      <w:bCs/>
    </w:rPr>
  </w:style>
  <w:style w:type="character" w:customStyle="1" w:styleId="CommentSubjectChar">
    <w:name w:val="Comment Subject Char"/>
    <w:link w:val="CommentSubject"/>
    <w:rsid w:val="001664AF"/>
    <w:rPr>
      <w:b/>
      <w:bCs/>
    </w:rPr>
  </w:style>
  <w:style w:type="paragraph" w:styleId="Header">
    <w:name w:val="header"/>
    <w:basedOn w:val="Normal"/>
    <w:link w:val="HeaderChar"/>
    <w:rsid w:val="00D6776E"/>
    <w:pPr>
      <w:tabs>
        <w:tab w:val="center" w:pos="4680"/>
        <w:tab w:val="right" w:pos="9360"/>
      </w:tabs>
    </w:pPr>
  </w:style>
  <w:style w:type="character" w:customStyle="1" w:styleId="HeaderChar">
    <w:name w:val="Header Char"/>
    <w:basedOn w:val="DefaultParagraphFont"/>
    <w:link w:val="Header"/>
    <w:rsid w:val="00D6776E"/>
  </w:style>
  <w:style w:type="paragraph" w:styleId="Footer">
    <w:name w:val="footer"/>
    <w:basedOn w:val="Normal"/>
    <w:link w:val="FooterChar"/>
    <w:rsid w:val="00D6776E"/>
    <w:pPr>
      <w:tabs>
        <w:tab w:val="center" w:pos="4680"/>
        <w:tab w:val="right" w:pos="9360"/>
      </w:tabs>
    </w:pPr>
  </w:style>
  <w:style w:type="character" w:customStyle="1" w:styleId="FooterChar">
    <w:name w:val="Footer Char"/>
    <w:basedOn w:val="DefaultParagraphFont"/>
    <w:link w:val="Footer"/>
    <w:rsid w:val="00D6776E"/>
  </w:style>
  <w:style w:type="character" w:customStyle="1" w:styleId="BodyText3Char">
    <w:name w:val="Body Text 3 Char"/>
    <w:link w:val="BodyText3"/>
    <w:rsid w:val="008E43A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D528F86C6FF0449A89FF6DD2E3ED51" ma:contentTypeVersion="6" ma:contentTypeDescription="Create a new document." ma:contentTypeScope="" ma:versionID="31f0307043bb2dd8808e74a5798b50d3">
  <xsd:schema xmlns:xsd="http://www.w3.org/2001/XMLSchema" xmlns:xs="http://www.w3.org/2001/XMLSchema" xmlns:p="http://schemas.microsoft.com/office/2006/metadata/properties" xmlns:ns2="61b1cab0-398d-4fda-a1f1-dee44f25703b" xmlns:ns3="22680ae0-1bfc-432e-acc3-5f331cd105fd" targetNamespace="http://schemas.microsoft.com/office/2006/metadata/properties" ma:root="true" ma:fieldsID="79002eb277fe8148ca37839b5f999c0e" ns2:_="" ns3:_="">
    <xsd:import namespace="61b1cab0-398d-4fda-a1f1-dee44f25703b"/>
    <xsd:import namespace="22680ae0-1bfc-432e-acc3-5f331cd105fd"/>
    <xsd:element name="properties">
      <xsd:complexType>
        <xsd:sequence>
          <xsd:element name="documentManagement">
            <xsd:complexType>
              <xsd:all>
                <xsd:element ref="ns2:Revision_x0020_Date"/>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1cab0-398d-4fda-a1f1-dee44f25703b" elementFormDefault="qualified">
    <xsd:import namespace="http://schemas.microsoft.com/office/2006/documentManagement/types"/>
    <xsd:import namespace="http://schemas.microsoft.com/office/infopath/2007/PartnerControls"/>
    <xsd:element name="Revision_x0020_Date" ma:index="4" ma:displayName="Revision Date" ma:default="[today]" ma:format="DateOnly" ma:internalName="Revision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80ae0-1bfc-432e-acc3-5f331cd105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_x0020_Date xmlns="61b1cab0-398d-4fda-a1f1-dee44f25703b">2020-07-02T07:00:00+00:00</Revision_x0020_Date>
  </documentManagement>
</p:properties>
</file>

<file path=customXml/itemProps1.xml><?xml version="1.0" encoding="utf-8"?>
<ds:datastoreItem xmlns:ds="http://schemas.openxmlformats.org/officeDocument/2006/customXml" ds:itemID="{B5CED808-8AAE-4DF4-921F-B22A01B01BEA}">
  <ds:schemaRefs>
    <ds:schemaRef ds:uri="http://schemas.microsoft.com/sharepoint/v3/contenttype/forms"/>
  </ds:schemaRefs>
</ds:datastoreItem>
</file>

<file path=customXml/itemProps2.xml><?xml version="1.0" encoding="utf-8"?>
<ds:datastoreItem xmlns:ds="http://schemas.openxmlformats.org/officeDocument/2006/customXml" ds:itemID="{DE0B0A85-B64D-4969-874E-CAE09FEC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1cab0-398d-4fda-a1f1-dee44f25703b"/>
    <ds:schemaRef ds:uri="22680ae0-1bfc-432e-acc3-5f331cd1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E8448-A04C-48C0-8B1B-BEBD23CFD0E4}">
  <ds:schemaRefs>
    <ds:schemaRef ds:uri="22680ae0-1bfc-432e-acc3-5f331cd105f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1b1cab0-398d-4fda-a1f1-dee44f2570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7372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RE 108 - Duty Statement</vt:lpstr>
    </vt:vector>
  </TitlesOfParts>
  <Manager>Liz.Garcia@dre.ca.gov</Manager>
  <Company>Department of Real Estate</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108 - Duty Statement</dc:title>
  <dc:creator>Vincent.Valenzuela@dre.ca.gov</dc:creator>
  <cp:lastModifiedBy>Valenzuela, Vincent@DRE</cp:lastModifiedBy>
  <cp:revision>5</cp:revision>
  <cp:lastPrinted>2018-07-10T23:10:00Z</cp:lastPrinted>
  <dcterms:created xsi:type="dcterms:W3CDTF">2021-06-23T23:30:00Z</dcterms:created>
  <dcterms:modified xsi:type="dcterms:W3CDTF">2021-08-05T19:30:00Z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0x010100D7D528F86C6FF0449A89FF6DD2E3ED51</vt:lpwstr>
  </property>
</Properties>
</file>