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5D969" w14:textId="77777777" w:rsidR="00225C8B" w:rsidRPr="0055027F" w:rsidRDefault="0078688E" w:rsidP="0078688E">
      <w:pPr>
        <w:jc w:val="center"/>
        <w:rPr>
          <w:rFonts w:ascii="Arial" w:hAnsi="Arial" w:cs="Arial"/>
          <w:sz w:val="24"/>
          <w:u w:val="single"/>
        </w:rPr>
      </w:pPr>
      <w:r w:rsidRPr="0055027F">
        <w:rPr>
          <w:rFonts w:ascii="Arial" w:hAnsi="Arial" w:cs="Arial"/>
          <w:sz w:val="24"/>
          <w:u w:val="single"/>
        </w:rPr>
        <w:t>CALIFORNIA CONSERVATION CORPS</w:t>
      </w:r>
    </w:p>
    <w:p w14:paraId="615280C9" w14:textId="77777777" w:rsidR="0035310C" w:rsidRPr="0055027F" w:rsidRDefault="0078688E" w:rsidP="00C22F26">
      <w:pPr>
        <w:spacing w:after="0"/>
        <w:jc w:val="center"/>
        <w:rPr>
          <w:rFonts w:ascii="Arial" w:hAnsi="Arial" w:cs="Arial"/>
          <w:sz w:val="28"/>
        </w:rPr>
      </w:pPr>
      <w:r w:rsidRPr="0055027F">
        <w:rPr>
          <w:rFonts w:ascii="Arial" w:hAnsi="Arial" w:cs="Arial"/>
          <w:b/>
          <w:sz w:val="28"/>
        </w:rPr>
        <w:t>POSITION DUTY STATEMENT</w:t>
      </w:r>
    </w:p>
    <w:p w14:paraId="35239196" w14:textId="77777777" w:rsidR="006466E9" w:rsidRPr="0055027F" w:rsidRDefault="006466E9" w:rsidP="0035310C">
      <w:pPr>
        <w:spacing w:after="0"/>
        <w:jc w:val="both"/>
        <w:rPr>
          <w:rFonts w:ascii="Arial" w:hAnsi="Arial" w:cs="Arial"/>
        </w:rPr>
      </w:pPr>
    </w:p>
    <w:tbl>
      <w:tblPr>
        <w:tblStyle w:val="TableGrid"/>
        <w:tblW w:w="0" w:type="auto"/>
        <w:tblLook w:val="04A0" w:firstRow="1" w:lastRow="0" w:firstColumn="1" w:lastColumn="0" w:noHBand="0" w:noVBand="1"/>
      </w:tblPr>
      <w:tblGrid>
        <w:gridCol w:w="5395"/>
        <w:gridCol w:w="5395"/>
      </w:tblGrid>
      <w:tr w:rsidR="00BA295A" w:rsidRPr="0055027F" w14:paraId="714EA7CD" w14:textId="77777777" w:rsidTr="00BA295A">
        <w:tc>
          <w:tcPr>
            <w:tcW w:w="5395" w:type="dxa"/>
          </w:tcPr>
          <w:p w14:paraId="3094F6EB" w14:textId="77777777" w:rsidR="00BA295A" w:rsidRPr="0055027F" w:rsidRDefault="00BA295A" w:rsidP="0035310C">
            <w:pPr>
              <w:jc w:val="both"/>
              <w:rPr>
                <w:rFonts w:ascii="Arial" w:hAnsi="Arial" w:cs="Arial"/>
                <w:sz w:val="20"/>
              </w:rPr>
            </w:pPr>
            <w:r w:rsidRPr="0055027F">
              <w:rPr>
                <w:rFonts w:ascii="Arial" w:hAnsi="Arial" w:cs="Arial"/>
                <w:sz w:val="20"/>
              </w:rPr>
              <w:t>WORKING TITLE OF POSITION</w:t>
            </w:r>
          </w:p>
          <w:p w14:paraId="5DD15D87" w14:textId="18D3724B" w:rsidR="00BA295A" w:rsidRPr="0055027F" w:rsidRDefault="001E136D" w:rsidP="0035310C">
            <w:pPr>
              <w:jc w:val="both"/>
              <w:rPr>
                <w:rFonts w:ascii="Arial" w:hAnsi="Arial" w:cs="Arial"/>
                <w:sz w:val="24"/>
              </w:rPr>
            </w:pPr>
            <w:r>
              <w:rPr>
                <w:rFonts w:ascii="Arial" w:hAnsi="Arial" w:cs="Arial"/>
                <w:sz w:val="24"/>
              </w:rPr>
              <w:t>Application</w:t>
            </w:r>
            <w:r w:rsidR="008A1088">
              <w:rPr>
                <w:rFonts w:ascii="Arial" w:hAnsi="Arial" w:cs="Arial"/>
                <w:sz w:val="24"/>
              </w:rPr>
              <w:t xml:space="preserve"> Architect</w:t>
            </w:r>
          </w:p>
        </w:tc>
        <w:tc>
          <w:tcPr>
            <w:tcW w:w="5395" w:type="dxa"/>
          </w:tcPr>
          <w:p w14:paraId="43FDDACF" w14:textId="77777777" w:rsidR="00BA295A" w:rsidRPr="0055027F" w:rsidRDefault="00BA295A" w:rsidP="0035310C">
            <w:pPr>
              <w:jc w:val="both"/>
              <w:rPr>
                <w:rFonts w:ascii="Arial" w:hAnsi="Arial" w:cs="Arial"/>
                <w:sz w:val="20"/>
              </w:rPr>
            </w:pPr>
            <w:r w:rsidRPr="0055027F">
              <w:rPr>
                <w:rFonts w:ascii="Arial" w:hAnsi="Arial" w:cs="Arial"/>
                <w:sz w:val="20"/>
              </w:rPr>
              <w:t>REPORTING UNIT NUMBER</w:t>
            </w:r>
          </w:p>
          <w:p w14:paraId="7CC01E13" w14:textId="424B15B1" w:rsidR="00BA295A" w:rsidRPr="0055027F" w:rsidRDefault="008A1088" w:rsidP="0035310C">
            <w:pPr>
              <w:jc w:val="both"/>
              <w:rPr>
                <w:rFonts w:ascii="Arial" w:hAnsi="Arial" w:cs="Arial"/>
                <w:sz w:val="24"/>
              </w:rPr>
            </w:pPr>
            <w:r w:rsidRPr="0066766C">
              <w:rPr>
                <w:rFonts w:ascii="Arial" w:hAnsi="Arial" w:cs="Arial"/>
                <w:sz w:val="24"/>
              </w:rPr>
              <w:t>2240</w:t>
            </w:r>
          </w:p>
        </w:tc>
      </w:tr>
      <w:tr w:rsidR="00BA295A" w:rsidRPr="0055027F" w14:paraId="544C2731" w14:textId="77777777" w:rsidTr="00BA295A">
        <w:tc>
          <w:tcPr>
            <w:tcW w:w="5395" w:type="dxa"/>
          </w:tcPr>
          <w:p w14:paraId="718848B3" w14:textId="77777777" w:rsidR="00BA295A" w:rsidRPr="0055027F" w:rsidRDefault="00BA295A" w:rsidP="0035310C">
            <w:pPr>
              <w:jc w:val="both"/>
              <w:rPr>
                <w:rFonts w:ascii="Arial" w:hAnsi="Arial" w:cs="Arial"/>
                <w:sz w:val="20"/>
              </w:rPr>
            </w:pPr>
            <w:r w:rsidRPr="0055027F">
              <w:rPr>
                <w:rFonts w:ascii="Arial" w:hAnsi="Arial" w:cs="Arial"/>
                <w:sz w:val="20"/>
              </w:rPr>
              <w:t>DIVISION/BRANCH OR CENTER</w:t>
            </w:r>
          </w:p>
          <w:p w14:paraId="1459E428" w14:textId="5EF68626" w:rsidR="00BA295A" w:rsidRPr="0055027F" w:rsidRDefault="008A1088" w:rsidP="0035310C">
            <w:pPr>
              <w:jc w:val="both"/>
              <w:rPr>
                <w:rFonts w:ascii="Arial" w:hAnsi="Arial" w:cs="Arial"/>
                <w:sz w:val="24"/>
              </w:rPr>
            </w:pPr>
            <w:r>
              <w:rPr>
                <w:rFonts w:ascii="Arial" w:hAnsi="Arial" w:cs="Arial"/>
                <w:sz w:val="24"/>
              </w:rPr>
              <w:t>Information Systems and Support</w:t>
            </w:r>
          </w:p>
        </w:tc>
        <w:tc>
          <w:tcPr>
            <w:tcW w:w="5395" w:type="dxa"/>
          </w:tcPr>
          <w:p w14:paraId="57928003" w14:textId="77777777" w:rsidR="00BA295A" w:rsidRPr="0055027F" w:rsidRDefault="00BA295A" w:rsidP="0035310C">
            <w:pPr>
              <w:jc w:val="both"/>
              <w:rPr>
                <w:rFonts w:ascii="Arial" w:hAnsi="Arial" w:cs="Arial"/>
                <w:sz w:val="20"/>
              </w:rPr>
            </w:pPr>
            <w:r w:rsidRPr="0055027F">
              <w:rPr>
                <w:rFonts w:ascii="Arial" w:hAnsi="Arial" w:cs="Arial"/>
                <w:sz w:val="20"/>
              </w:rPr>
              <w:t>LOCATION</w:t>
            </w:r>
          </w:p>
          <w:p w14:paraId="2A45D6BF" w14:textId="5D9830EC" w:rsidR="00BA295A" w:rsidRPr="0055027F" w:rsidRDefault="008A1088" w:rsidP="0035310C">
            <w:pPr>
              <w:jc w:val="both"/>
              <w:rPr>
                <w:rFonts w:ascii="Arial" w:hAnsi="Arial" w:cs="Arial"/>
                <w:sz w:val="24"/>
              </w:rPr>
            </w:pPr>
            <w:r>
              <w:rPr>
                <w:rFonts w:ascii="Arial" w:hAnsi="Arial" w:cs="Arial"/>
                <w:sz w:val="24"/>
              </w:rPr>
              <w:t>Sacramento</w:t>
            </w:r>
          </w:p>
        </w:tc>
      </w:tr>
      <w:tr w:rsidR="00BA295A" w:rsidRPr="0055027F" w14:paraId="1E6F7F78" w14:textId="77777777" w:rsidTr="00BA295A">
        <w:tc>
          <w:tcPr>
            <w:tcW w:w="5395" w:type="dxa"/>
          </w:tcPr>
          <w:p w14:paraId="0888596C" w14:textId="77777777" w:rsidR="00BA295A" w:rsidRPr="0055027F" w:rsidRDefault="00BA295A" w:rsidP="0035310C">
            <w:pPr>
              <w:jc w:val="both"/>
              <w:rPr>
                <w:rFonts w:ascii="Arial" w:hAnsi="Arial" w:cs="Arial"/>
                <w:sz w:val="20"/>
              </w:rPr>
            </w:pPr>
            <w:r w:rsidRPr="0055027F">
              <w:rPr>
                <w:rFonts w:ascii="Arial" w:hAnsi="Arial" w:cs="Arial"/>
                <w:sz w:val="20"/>
              </w:rPr>
              <w:t>CLASS TITLE</w:t>
            </w:r>
          </w:p>
          <w:p w14:paraId="71DB36CF" w14:textId="7B1149F9" w:rsidR="00BA295A" w:rsidRPr="0055027F" w:rsidRDefault="008A1088" w:rsidP="0035310C">
            <w:pPr>
              <w:jc w:val="both"/>
              <w:rPr>
                <w:rFonts w:ascii="Arial" w:hAnsi="Arial" w:cs="Arial"/>
                <w:sz w:val="24"/>
              </w:rPr>
            </w:pPr>
            <w:r>
              <w:rPr>
                <w:rFonts w:ascii="Arial" w:hAnsi="Arial" w:cs="Arial"/>
                <w:sz w:val="24"/>
              </w:rPr>
              <w:t>Information Technology Specialist II</w:t>
            </w:r>
          </w:p>
        </w:tc>
        <w:tc>
          <w:tcPr>
            <w:tcW w:w="5395" w:type="dxa"/>
          </w:tcPr>
          <w:p w14:paraId="01D29458" w14:textId="77777777" w:rsidR="00BA295A" w:rsidRPr="0055027F" w:rsidRDefault="00BA295A" w:rsidP="0035310C">
            <w:pPr>
              <w:jc w:val="both"/>
              <w:rPr>
                <w:rFonts w:ascii="Arial" w:hAnsi="Arial" w:cs="Arial"/>
              </w:rPr>
            </w:pPr>
            <w:r w:rsidRPr="0055027F">
              <w:rPr>
                <w:rFonts w:ascii="Arial" w:hAnsi="Arial" w:cs="Arial"/>
                <w:sz w:val="20"/>
              </w:rPr>
              <w:t>POSITION NUMBER</w:t>
            </w:r>
            <w:r w:rsidRPr="0055027F">
              <w:rPr>
                <w:rFonts w:ascii="Arial" w:hAnsi="Arial" w:cs="Arial"/>
                <w:sz w:val="20"/>
              </w:rPr>
              <w:ptab w:relativeTo="indent" w:alignment="right" w:leader="none"/>
            </w:r>
            <w:r w:rsidRPr="0055027F">
              <w:rPr>
                <w:rFonts w:ascii="Arial" w:hAnsi="Arial" w:cs="Arial"/>
                <w:sz w:val="20"/>
              </w:rPr>
              <w:t>EFFECTIVE DATE</w:t>
            </w:r>
          </w:p>
          <w:p w14:paraId="0691B23D" w14:textId="40914126" w:rsidR="00BA295A" w:rsidRPr="0055027F" w:rsidRDefault="008A1088" w:rsidP="0035310C">
            <w:pPr>
              <w:jc w:val="both"/>
              <w:rPr>
                <w:rFonts w:ascii="Arial" w:hAnsi="Arial" w:cs="Arial"/>
                <w:sz w:val="24"/>
              </w:rPr>
            </w:pPr>
            <w:r>
              <w:rPr>
                <w:rFonts w:ascii="Arial" w:hAnsi="Arial" w:cs="Arial"/>
                <w:sz w:val="24"/>
              </w:rPr>
              <w:t>533-240-</w:t>
            </w:r>
            <w:r w:rsidR="00C6690B">
              <w:rPr>
                <w:rFonts w:ascii="Arial" w:hAnsi="Arial" w:cs="Arial"/>
                <w:sz w:val="24"/>
              </w:rPr>
              <w:t>1414-903</w:t>
            </w:r>
            <w:r>
              <w:rPr>
                <w:rFonts w:ascii="Arial" w:hAnsi="Arial" w:cs="Arial"/>
                <w:sz w:val="24"/>
              </w:rPr>
              <w:t xml:space="preserve">                    </w:t>
            </w:r>
            <w:r w:rsidR="00C6690B">
              <w:rPr>
                <w:rFonts w:ascii="Arial" w:hAnsi="Arial" w:cs="Arial"/>
                <w:sz w:val="24"/>
              </w:rPr>
              <w:t>12/8/2021</w:t>
            </w:r>
          </w:p>
        </w:tc>
      </w:tr>
    </w:tbl>
    <w:p w14:paraId="3679D6A2" w14:textId="77777777" w:rsidR="0035310C" w:rsidRPr="0055027F" w:rsidRDefault="0035310C" w:rsidP="0035310C">
      <w:pPr>
        <w:spacing w:after="0"/>
        <w:jc w:val="both"/>
        <w:rPr>
          <w:rFonts w:ascii="Arial" w:hAnsi="Arial" w:cs="Arial"/>
        </w:rPr>
      </w:pPr>
    </w:p>
    <w:p w14:paraId="7B2BCA58" w14:textId="77777777" w:rsidR="006466E9" w:rsidRPr="0055027F" w:rsidRDefault="006466E9" w:rsidP="00C22F26">
      <w:pPr>
        <w:spacing w:after="0"/>
        <w:jc w:val="center"/>
        <w:rPr>
          <w:rFonts w:ascii="Arial" w:hAnsi="Arial" w:cs="Arial"/>
        </w:rPr>
      </w:pPr>
      <w:r w:rsidRPr="0055027F">
        <w:rPr>
          <w:rFonts w:ascii="Arial" w:hAnsi="Arial" w:cs="Arial"/>
          <w:u w:val="single"/>
        </w:rPr>
        <w:t>Supervision Exercised</w:t>
      </w:r>
    </w:p>
    <w:p w14:paraId="59FE910C" w14:textId="77777777" w:rsidR="006466E9" w:rsidRPr="0055027F" w:rsidRDefault="006466E9" w:rsidP="006466E9">
      <w:pPr>
        <w:spacing w:after="0"/>
        <w:jc w:val="both"/>
        <w:rPr>
          <w:rFonts w:ascii="Arial" w:hAnsi="Arial" w:cs="Arial"/>
        </w:rPr>
      </w:pPr>
    </w:p>
    <w:tbl>
      <w:tblPr>
        <w:tblStyle w:val="TableGrid"/>
        <w:tblW w:w="0" w:type="auto"/>
        <w:tblLook w:val="04A0" w:firstRow="1" w:lastRow="0" w:firstColumn="1" w:lastColumn="0" w:noHBand="0" w:noVBand="1"/>
      </w:tblPr>
      <w:tblGrid>
        <w:gridCol w:w="1345"/>
        <w:gridCol w:w="4049"/>
        <w:gridCol w:w="1441"/>
        <w:gridCol w:w="3955"/>
      </w:tblGrid>
      <w:tr w:rsidR="00C22F26" w:rsidRPr="0055027F" w14:paraId="6138D907" w14:textId="77777777" w:rsidTr="00C22F26">
        <w:tc>
          <w:tcPr>
            <w:tcW w:w="1345" w:type="dxa"/>
          </w:tcPr>
          <w:p w14:paraId="160F5599" w14:textId="77777777" w:rsidR="00C22F26" w:rsidRPr="0055027F" w:rsidRDefault="00C22F26" w:rsidP="006466E9">
            <w:pPr>
              <w:jc w:val="both"/>
              <w:rPr>
                <w:rFonts w:ascii="Arial" w:hAnsi="Arial" w:cs="Arial"/>
                <w:sz w:val="20"/>
              </w:rPr>
            </w:pPr>
            <w:r w:rsidRPr="0055027F">
              <w:rPr>
                <w:rFonts w:ascii="Arial" w:hAnsi="Arial" w:cs="Arial"/>
                <w:sz w:val="20"/>
              </w:rPr>
              <w:t>NUMBER</w:t>
            </w:r>
          </w:p>
          <w:p w14:paraId="6553990F" w14:textId="77777777" w:rsidR="00C22F26" w:rsidRPr="0055027F" w:rsidRDefault="00C22F26" w:rsidP="006466E9">
            <w:pPr>
              <w:jc w:val="both"/>
              <w:rPr>
                <w:rFonts w:ascii="Arial" w:hAnsi="Arial" w:cs="Arial"/>
                <w:sz w:val="24"/>
              </w:rPr>
            </w:pPr>
          </w:p>
        </w:tc>
        <w:tc>
          <w:tcPr>
            <w:tcW w:w="4049" w:type="dxa"/>
          </w:tcPr>
          <w:p w14:paraId="5323C36B" w14:textId="77777777" w:rsidR="00C22F26" w:rsidRPr="0055027F" w:rsidRDefault="00C22F26" w:rsidP="006466E9">
            <w:pPr>
              <w:jc w:val="both"/>
              <w:rPr>
                <w:rFonts w:ascii="Arial" w:hAnsi="Arial" w:cs="Arial"/>
                <w:sz w:val="20"/>
              </w:rPr>
            </w:pPr>
            <w:r w:rsidRPr="0055027F">
              <w:rPr>
                <w:rFonts w:ascii="Arial" w:hAnsi="Arial" w:cs="Arial"/>
                <w:sz w:val="20"/>
              </w:rPr>
              <w:t>DIRECT SUPERVISION CLASSIFICATION</w:t>
            </w:r>
          </w:p>
          <w:p w14:paraId="1E0CBA16" w14:textId="3C1B75BD" w:rsidR="00C22F26" w:rsidRPr="0055027F" w:rsidRDefault="008A1088" w:rsidP="006466E9">
            <w:pPr>
              <w:jc w:val="both"/>
              <w:rPr>
                <w:rFonts w:ascii="Arial" w:hAnsi="Arial" w:cs="Arial"/>
                <w:sz w:val="24"/>
              </w:rPr>
            </w:pPr>
            <w:r>
              <w:rPr>
                <w:rFonts w:ascii="Arial" w:hAnsi="Arial" w:cs="Arial"/>
                <w:sz w:val="24"/>
              </w:rPr>
              <w:t>N/A</w:t>
            </w:r>
          </w:p>
        </w:tc>
        <w:tc>
          <w:tcPr>
            <w:tcW w:w="1441" w:type="dxa"/>
          </w:tcPr>
          <w:p w14:paraId="694BAC24" w14:textId="77777777" w:rsidR="00C22F26" w:rsidRPr="0055027F" w:rsidRDefault="00C22F26" w:rsidP="006466E9">
            <w:pPr>
              <w:jc w:val="both"/>
              <w:rPr>
                <w:rFonts w:ascii="Arial" w:hAnsi="Arial" w:cs="Arial"/>
                <w:sz w:val="20"/>
              </w:rPr>
            </w:pPr>
            <w:r w:rsidRPr="0055027F">
              <w:rPr>
                <w:rFonts w:ascii="Arial" w:hAnsi="Arial" w:cs="Arial"/>
                <w:sz w:val="20"/>
              </w:rPr>
              <w:t>NUMBER</w:t>
            </w:r>
          </w:p>
          <w:p w14:paraId="1717CC3A" w14:textId="77777777" w:rsidR="00C22F26" w:rsidRPr="0055027F" w:rsidRDefault="00C22F26" w:rsidP="006466E9">
            <w:pPr>
              <w:jc w:val="both"/>
              <w:rPr>
                <w:rFonts w:ascii="Arial" w:hAnsi="Arial" w:cs="Arial"/>
                <w:sz w:val="24"/>
              </w:rPr>
            </w:pPr>
          </w:p>
        </w:tc>
        <w:tc>
          <w:tcPr>
            <w:tcW w:w="3955" w:type="dxa"/>
          </w:tcPr>
          <w:p w14:paraId="07029D2C" w14:textId="77777777" w:rsidR="00C22F26" w:rsidRPr="0055027F" w:rsidRDefault="00C22F26" w:rsidP="006466E9">
            <w:pPr>
              <w:jc w:val="both"/>
              <w:rPr>
                <w:rFonts w:ascii="Arial" w:hAnsi="Arial" w:cs="Arial"/>
                <w:sz w:val="20"/>
              </w:rPr>
            </w:pPr>
            <w:r w:rsidRPr="0055027F">
              <w:rPr>
                <w:rFonts w:ascii="Arial" w:hAnsi="Arial" w:cs="Arial"/>
                <w:sz w:val="20"/>
              </w:rPr>
              <w:t>INDIRECT SUPERVISION CLASSIFICATION</w:t>
            </w:r>
          </w:p>
          <w:p w14:paraId="0A545B22" w14:textId="77777777" w:rsidR="00C22F26" w:rsidRPr="0055027F" w:rsidRDefault="00C22F26" w:rsidP="006466E9">
            <w:pPr>
              <w:jc w:val="both"/>
              <w:rPr>
                <w:rFonts w:ascii="Arial" w:hAnsi="Arial" w:cs="Arial"/>
                <w:sz w:val="24"/>
              </w:rPr>
            </w:pPr>
          </w:p>
        </w:tc>
      </w:tr>
    </w:tbl>
    <w:p w14:paraId="5CEACBCA" w14:textId="77777777" w:rsidR="00C22F26" w:rsidRPr="0055027F" w:rsidRDefault="00C22F26" w:rsidP="006466E9">
      <w:pPr>
        <w:spacing w:after="0"/>
        <w:jc w:val="both"/>
        <w:rPr>
          <w:rFonts w:ascii="Arial" w:hAnsi="Arial" w:cs="Arial"/>
        </w:rPr>
      </w:pPr>
    </w:p>
    <w:p w14:paraId="3698F3F4" w14:textId="0480B811" w:rsidR="00C22F26" w:rsidRDefault="00AC090A" w:rsidP="006466E9">
      <w:pPr>
        <w:spacing w:after="0"/>
        <w:jc w:val="both"/>
        <w:rPr>
          <w:rFonts w:ascii="Arial" w:hAnsi="Arial" w:cs="Arial"/>
        </w:rPr>
      </w:pPr>
      <w:r w:rsidRPr="0055027F">
        <w:rPr>
          <w:rFonts w:ascii="Arial" w:hAnsi="Arial" w:cs="Arial"/>
        </w:rPr>
        <w:t>Effective on the date indicated, the employee performs the following duties and responsibilities assigned to the position above.</w:t>
      </w:r>
    </w:p>
    <w:p w14:paraId="592226F0" w14:textId="50B3C342" w:rsidR="008A1088" w:rsidRDefault="008A1088" w:rsidP="006466E9">
      <w:pPr>
        <w:spacing w:after="0"/>
        <w:jc w:val="both"/>
        <w:rPr>
          <w:rFonts w:ascii="Arial" w:hAnsi="Arial" w:cs="Arial"/>
        </w:rPr>
      </w:pPr>
    </w:p>
    <w:p w14:paraId="66F7B850" w14:textId="1BFF918A" w:rsidR="008A1088" w:rsidRPr="008A1088" w:rsidRDefault="00110EDF" w:rsidP="008A1088">
      <w:pPr>
        <w:spacing w:after="0"/>
        <w:jc w:val="both"/>
        <w:rPr>
          <w:rFonts w:ascii="Arial" w:hAnsi="Arial" w:cs="Arial"/>
        </w:rPr>
      </w:pPr>
      <w:r>
        <w:rPr>
          <w:rFonts w:ascii="Arial" w:hAnsi="Arial" w:cs="Arial"/>
        </w:rPr>
        <w:t xml:space="preserve">Under </w:t>
      </w:r>
      <w:r w:rsidR="00790C3D">
        <w:rPr>
          <w:rFonts w:ascii="Arial" w:hAnsi="Arial" w:cs="Arial"/>
        </w:rPr>
        <w:t>general</w:t>
      </w:r>
      <w:r>
        <w:rPr>
          <w:rFonts w:ascii="Arial" w:hAnsi="Arial" w:cs="Arial"/>
        </w:rPr>
        <w:t xml:space="preserve"> direction of the </w:t>
      </w:r>
      <w:r w:rsidR="00016C51">
        <w:rPr>
          <w:rFonts w:ascii="Arial" w:hAnsi="Arial" w:cs="Arial"/>
        </w:rPr>
        <w:t>Chief Information Officer</w:t>
      </w:r>
      <w:r>
        <w:rPr>
          <w:rFonts w:ascii="Arial" w:hAnsi="Arial" w:cs="Arial"/>
        </w:rPr>
        <w:t xml:space="preserve"> (Information Technology </w:t>
      </w:r>
      <w:r w:rsidR="00016C51">
        <w:rPr>
          <w:rFonts w:ascii="Arial" w:hAnsi="Arial" w:cs="Arial"/>
        </w:rPr>
        <w:t>Manager</w:t>
      </w:r>
      <w:r>
        <w:rPr>
          <w:rFonts w:ascii="Arial" w:hAnsi="Arial" w:cs="Arial"/>
        </w:rPr>
        <w:t xml:space="preserve"> I), the Information Technology (IT) Specialist II serves as </w:t>
      </w:r>
      <w:r w:rsidR="001E136D">
        <w:rPr>
          <w:rFonts w:ascii="Arial" w:hAnsi="Arial" w:cs="Arial"/>
        </w:rPr>
        <w:t>Application</w:t>
      </w:r>
      <w:r>
        <w:rPr>
          <w:rFonts w:ascii="Arial" w:hAnsi="Arial" w:cs="Arial"/>
        </w:rPr>
        <w:t xml:space="preserve"> Architect responsible for designing, developing, maintaining and on-going support of the CCC enterprise applications. The incumbent serves as a highly skilled technical specialist for the most complex applications and information technology problems and responsible for implementing new features as prioritized by the project team and to resolve bugs/issues in the code base for CCC systems. Works closely with Subj</w:t>
      </w:r>
      <w:r w:rsidR="004610B4">
        <w:rPr>
          <w:rFonts w:ascii="Arial" w:hAnsi="Arial" w:cs="Arial"/>
        </w:rPr>
        <w:t>e</w:t>
      </w:r>
      <w:r>
        <w:rPr>
          <w:rFonts w:ascii="Arial" w:hAnsi="Arial" w:cs="Arial"/>
        </w:rPr>
        <w:t xml:space="preserve">ct Matter </w:t>
      </w:r>
      <w:r w:rsidR="004610B4">
        <w:rPr>
          <w:rFonts w:ascii="Arial" w:hAnsi="Arial" w:cs="Arial"/>
        </w:rPr>
        <w:t>Experts</w:t>
      </w:r>
      <w:r>
        <w:rPr>
          <w:rFonts w:ascii="Arial" w:hAnsi="Arial" w:cs="Arial"/>
        </w:rPr>
        <w:t xml:space="preserve"> to understand the scenario </w:t>
      </w:r>
      <w:r w:rsidR="004610B4">
        <w:rPr>
          <w:rFonts w:ascii="Arial" w:hAnsi="Arial" w:cs="Arial"/>
        </w:rPr>
        <w:t>requirements</w:t>
      </w:r>
      <w:r>
        <w:rPr>
          <w:rFonts w:ascii="Arial" w:hAnsi="Arial" w:cs="Arial"/>
        </w:rPr>
        <w:t>, and then to improve, implement</w:t>
      </w:r>
      <w:r w:rsidR="004610B4">
        <w:rPr>
          <w:rFonts w:ascii="Arial" w:hAnsi="Arial" w:cs="Arial"/>
        </w:rPr>
        <w:t>,</w:t>
      </w:r>
      <w:r>
        <w:rPr>
          <w:rFonts w:ascii="Arial" w:hAnsi="Arial" w:cs="Arial"/>
        </w:rPr>
        <w:t xml:space="preserve"> design, or resolve technical </w:t>
      </w:r>
      <w:r w:rsidR="004610B4">
        <w:rPr>
          <w:rFonts w:ascii="Arial" w:hAnsi="Arial" w:cs="Arial"/>
        </w:rPr>
        <w:t>issues</w:t>
      </w:r>
      <w:r>
        <w:rPr>
          <w:rFonts w:ascii="Arial" w:hAnsi="Arial" w:cs="Arial"/>
        </w:rPr>
        <w:t xml:space="preserve"> as needed.</w:t>
      </w:r>
    </w:p>
    <w:p w14:paraId="4866BB7D" w14:textId="77777777" w:rsidR="008A1088" w:rsidRPr="008A1088" w:rsidRDefault="008A1088" w:rsidP="008A1088">
      <w:pPr>
        <w:spacing w:after="0"/>
        <w:jc w:val="both"/>
        <w:rPr>
          <w:rFonts w:ascii="Arial" w:hAnsi="Arial" w:cs="Arial"/>
        </w:rPr>
      </w:pPr>
    </w:p>
    <w:p w14:paraId="28338FDD" w14:textId="4C032DCC" w:rsidR="008A1088" w:rsidRDefault="008A1088" w:rsidP="008A1088">
      <w:pPr>
        <w:spacing w:after="0"/>
        <w:jc w:val="both"/>
        <w:rPr>
          <w:rFonts w:ascii="Arial" w:hAnsi="Arial" w:cs="Arial"/>
        </w:rPr>
      </w:pPr>
      <w:r w:rsidRPr="008A1088">
        <w:rPr>
          <w:rFonts w:ascii="Arial" w:hAnsi="Arial" w:cs="Arial"/>
        </w:rPr>
        <w:t>The incumbent will have frequent contact with CCC managers, center directors and staff throughout the state; consults with private consultants and vendor representatives concerning the needs and development of IT systems; some contact with the Resources Agency Data Center, other departments, and government agencies’ staff concerning IT technology related to the performance of this position.  After hours work and, on-call availability may be required to support deployments or upgrades to production systems to avoid system downtime during business hours.</w:t>
      </w:r>
    </w:p>
    <w:p w14:paraId="3100D55C" w14:textId="0805F3A1" w:rsidR="004610B4" w:rsidRDefault="004610B4" w:rsidP="008A1088">
      <w:pPr>
        <w:spacing w:after="0"/>
        <w:jc w:val="both"/>
        <w:rPr>
          <w:rFonts w:ascii="Arial" w:hAnsi="Arial" w:cs="Arial"/>
        </w:rPr>
      </w:pPr>
    </w:p>
    <w:p w14:paraId="67602CB8" w14:textId="54C91B1E" w:rsidR="004610B4" w:rsidRPr="008A1088" w:rsidRDefault="004610B4" w:rsidP="008A1088">
      <w:pPr>
        <w:spacing w:after="0"/>
        <w:jc w:val="both"/>
        <w:rPr>
          <w:rFonts w:ascii="Arial" w:hAnsi="Arial" w:cs="Arial"/>
        </w:rPr>
      </w:pPr>
      <w:r>
        <w:rPr>
          <w:rFonts w:ascii="Arial" w:hAnsi="Arial" w:cs="Arial"/>
        </w:rPr>
        <w:t xml:space="preserve">The duties for this position are focused in the Software Engineering domain, however, work may be assigned in other domains as needed. Software Engineering domain duties include </w:t>
      </w:r>
      <w:r w:rsidR="00482C8E">
        <w:rPr>
          <w:rFonts w:ascii="Arial" w:hAnsi="Arial" w:cs="Arial"/>
        </w:rPr>
        <w:t xml:space="preserve">design, </w:t>
      </w:r>
      <w:r>
        <w:rPr>
          <w:rFonts w:ascii="Arial" w:hAnsi="Arial" w:cs="Arial"/>
        </w:rPr>
        <w:t>development, operation and maintenance of software systems including development or configuration, programming, testing and implementation of business application services.</w:t>
      </w:r>
    </w:p>
    <w:p w14:paraId="1B5695DE" w14:textId="77777777" w:rsidR="008A1088" w:rsidRPr="0055027F" w:rsidRDefault="008A1088" w:rsidP="006466E9">
      <w:pPr>
        <w:spacing w:after="0"/>
        <w:jc w:val="both"/>
        <w:rPr>
          <w:rFonts w:ascii="Arial" w:hAnsi="Arial" w:cs="Arial"/>
        </w:rPr>
      </w:pPr>
    </w:p>
    <w:p w14:paraId="24D39CE0" w14:textId="77777777" w:rsidR="00AC090A" w:rsidRPr="0055027F" w:rsidRDefault="00AC090A" w:rsidP="006466E9">
      <w:pPr>
        <w:spacing w:after="0"/>
        <w:jc w:val="both"/>
        <w:rPr>
          <w:rFonts w:ascii="Arial" w:hAnsi="Arial" w:cs="Arial"/>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8453"/>
      </w:tblGrid>
      <w:tr w:rsidR="006162E3" w:rsidRPr="0055027F" w14:paraId="33A956A5" w14:textId="77777777" w:rsidTr="0055027F">
        <w:trPr>
          <w:trHeight w:val="1007"/>
        </w:trPr>
        <w:tc>
          <w:tcPr>
            <w:tcW w:w="2342" w:type="dxa"/>
            <w:tcBorders>
              <w:top w:val="single" w:sz="4" w:space="0" w:color="auto"/>
              <w:right w:val="single" w:sz="4" w:space="0" w:color="auto"/>
            </w:tcBorders>
          </w:tcPr>
          <w:p w14:paraId="653610EB" w14:textId="77777777" w:rsidR="006162E3" w:rsidRPr="0055027F" w:rsidRDefault="006162E3" w:rsidP="006466E9">
            <w:pPr>
              <w:jc w:val="both"/>
              <w:rPr>
                <w:rFonts w:ascii="Arial" w:hAnsi="Arial" w:cs="Arial"/>
              </w:rPr>
            </w:pPr>
            <w:r w:rsidRPr="0055027F">
              <w:rPr>
                <w:rFonts w:ascii="Arial" w:hAnsi="Arial" w:cs="Arial"/>
              </w:rPr>
              <w:t>Relative time required</w:t>
            </w:r>
          </w:p>
          <w:p w14:paraId="4A8AFC98" w14:textId="77777777" w:rsidR="006162E3" w:rsidRDefault="006162E3" w:rsidP="006466E9">
            <w:pPr>
              <w:jc w:val="both"/>
              <w:rPr>
                <w:rFonts w:ascii="Arial" w:hAnsi="Arial" w:cs="Arial"/>
              </w:rPr>
            </w:pPr>
            <w:r w:rsidRPr="0055027F">
              <w:rPr>
                <w:rFonts w:ascii="Arial" w:hAnsi="Arial" w:cs="Arial"/>
              </w:rPr>
              <w:t>(Indicate %)</w:t>
            </w:r>
          </w:p>
          <w:p w14:paraId="6ABE8B57" w14:textId="77777777" w:rsidR="004610B4" w:rsidRDefault="004610B4" w:rsidP="006466E9">
            <w:pPr>
              <w:jc w:val="both"/>
              <w:rPr>
                <w:rFonts w:ascii="Arial" w:hAnsi="Arial" w:cs="Arial"/>
              </w:rPr>
            </w:pPr>
          </w:p>
          <w:p w14:paraId="38E00109" w14:textId="77777777" w:rsidR="004610B4" w:rsidRDefault="004610B4" w:rsidP="004610B4">
            <w:pPr>
              <w:jc w:val="center"/>
              <w:rPr>
                <w:rFonts w:ascii="Arial" w:hAnsi="Arial" w:cs="Arial"/>
              </w:rPr>
            </w:pPr>
          </w:p>
          <w:p w14:paraId="4F9D940C" w14:textId="77777777" w:rsidR="004610B4" w:rsidRDefault="004610B4" w:rsidP="004610B4">
            <w:pPr>
              <w:jc w:val="center"/>
              <w:rPr>
                <w:rFonts w:ascii="Arial" w:hAnsi="Arial" w:cs="Arial"/>
              </w:rPr>
            </w:pPr>
          </w:p>
          <w:p w14:paraId="5F83E9A8" w14:textId="77777777" w:rsidR="004610B4" w:rsidRDefault="004610B4" w:rsidP="004610B4">
            <w:pPr>
              <w:jc w:val="center"/>
              <w:rPr>
                <w:rFonts w:ascii="Arial" w:hAnsi="Arial" w:cs="Arial"/>
              </w:rPr>
            </w:pPr>
          </w:p>
          <w:p w14:paraId="584DBB18" w14:textId="77777777" w:rsidR="004610B4" w:rsidRDefault="004610B4" w:rsidP="004610B4">
            <w:pPr>
              <w:jc w:val="center"/>
              <w:rPr>
                <w:rFonts w:ascii="Arial" w:hAnsi="Arial" w:cs="Arial"/>
              </w:rPr>
            </w:pPr>
          </w:p>
          <w:p w14:paraId="47B5B6F2" w14:textId="62A7BEC0" w:rsidR="004610B4" w:rsidRDefault="004610B4" w:rsidP="004610B4">
            <w:pPr>
              <w:jc w:val="center"/>
              <w:rPr>
                <w:rFonts w:ascii="Arial" w:hAnsi="Arial" w:cs="Arial"/>
              </w:rPr>
            </w:pPr>
            <w:r>
              <w:rPr>
                <w:rFonts w:ascii="Arial" w:hAnsi="Arial" w:cs="Arial"/>
              </w:rPr>
              <w:t>30%</w:t>
            </w:r>
          </w:p>
          <w:p w14:paraId="7662AEBB" w14:textId="77777777" w:rsidR="004610B4" w:rsidRDefault="004610B4" w:rsidP="004610B4">
            <w:pPr>
              <w:jc w:val="center"/>
              <w:rPr>
                <w:rFonts w:ascii="Arial" w:hAnsi="Arial" w:cs="Arial"/>
              </w:rPr>
            </w:pPr>
          </w:p>
          <w:p w14:paraId="033CC51A" w14:textId="77777777" w:rsidR="004610B4" w:rsidRDefault="004610B4" w:rsidP="004610B4">
            <w:pPr>
              <w:jc w:val="center"/>
              <w:rPr>
                <w:rFonts w:ascii="Arial" w:hAnsi="Arial" w:cs="Arial"/>
              </w:rPr>
            </w:pPr>
          </w:p>
          <w:p w14:paraId="4AFD4840" w14:textId="77777777" w:rsidR="004610B4" w:rsidRDefault="004610B4" w:rsidP="004610B4">
            <w:pPr>
              <w:jc w:val="center"/>
              <w:rPr>
                <w:rFonts w:ascii="Arial" w:hAnsi="Arial" w:cs="Arial"/>
              </w:rPr>
            </w:pPr>
          </w:p>
          <w:p w14:paraId="60D45891" w14:textId="77777777" w:rsidR="004610B4" w:rsidRDefault="004610B4" w:rsidP="004610B4">
            <w:pPr>
              <w:jc w:val="center"/>
              <w:rPr>
                <w:rFonts w:ascii="Arial" w:hAnsi="Arial" w:cs="Arial"/>
              </w:rPr>
            </w:pPr>
          </w:p>
          <w:p w14:paraId="0C81B3D1" w14:textId="77777777" w:rsidR="004610B4" w:rsidRDefault="004610B4" w:rsidP="004610B4">
            <w:pPr>
              <w:jc w:val="center"/>
              <w:rPr>
                <w:rFonts w:ascii="Arial" w:hAnsi="Arial" w:cs="Arial"/>
              </w:rPr>
            </w:pPr>
          </w:p>
          <w:p w14:paraId="259D7D05" w14:textId="77777777" w:rsidR="004610B4" w:rsidRDefault="004610B4" w:rsidP="004610B4">
            <w:pPr>
              <w:jc w:val="center"/>
              <w:rPr>
                <w:rFonts w:ascii="Arial" w:hAnsi="Arial" w:cs="Arial"/>
              </w:rPr>
            </w:pPr>
          </w:p>
          <w:p w14:paraId="00FCA3E7" w14:textId="77777777" w:rsidR="004610B4" w:rsidRDefault="004610B4" w:rsidP="004610B4">
            <w:pPr>
              <w:jc w:val="center"/>
              <w:rPr>
                <w:rFonts w:ascii="Arial" w:hAnsi="Arial" w:cs="Arial"/>
              </w:rPr>
            </w:pPr>
          </w:p>
          <w:p w14:paraId="6841E528" w14:textId="77777777" w:rsidR="004610B4" w:rsidRDefault="004610B4" w:rsidP="004610B4">
            <w:pPr>
              <w:jc w:val="center"/>
              <w:rPr>
                <w:rFonts w:ascii="Arial" w:hAnsi="Arial" w:cs="Arial"/>
              </w:rPr>
            </w:pPr>
          </w:p>
          <w:p w14:paraId="1D3B2BDF" w14:textId="77777777" w:rsidR="004610B4" w:rsidRDefault="004610B4" w:rsidP="004610B4">
            <w:pPr>
              <w:jc w:val="center"/>
              <w:rPr>
                <w:rFonts w:ascii="Arial" w:hAnsi="Arial" w:cs="Arial"/>
              </w:rPr>
            </w:pPr>
          </w:p>
          <w:p w14:paraId="0C70E01A" w14:textId="77777777" w:rsidR="004610B4" w:rsidRDefault="004610B4" w:rsidP="004610B4">
            <w:pPr>
              <w:jc w:val="center"/>
              <w:rPr>
                <w:rFonts w:ascii="Arial" w:hAnsi="Arial" w:cs="Arial"/>
              </w:rPr>
            </w:pPr>
          </w:p>
          <w:p w14:paraId="1F34F082" w14:textId="77777777" w:rsidR="004610B4" w:rsidRDefault="004610B4" w:rsidP="004610B4">
            <w:pPr>
              <w:jc w:val="center"/>
              <w:rPr>
                <w:rFonts w:ascii="Arial" w:hAnsi="Arial" w:cs="Arial"/>
              </w:rPr>
            </w:pPr>
          </w:p>
          <w:p w14:paraId="64AEB711" w14:textId="77777777" w:rsidR="004610B4" w:rsidRDefault="004610B4" w:rsidP="004610B4">
            <w:pPr>
              <w:jc w:val="center"/>
              <w:rPr>
                <w:rFonts w:ascii="Arial" w:hAnsi="Arial" w:cs="Arial"/>
              </w:rPr>
            </w:pPr>
          </w:p>
          <w:p w14:paraId="4E59ADDF" w14:textId="77777777" w:rsidR="004610B4" w:rsidRDefault="004610B4" w:rsidP="004610B4">
            <w:pPr>
              <w:jc w:val="center"/>
              <w:rPr>
                <w:rFonts w:ascii="Arial" w:hAnsi="Arial" w:cs="Arial"/>
              </w:rPr>
            </w:pPr>
          </w:p>
          <w:p w14:paraId="264159D7" w14:textId="4A7091D6" w:rsidR="004610B4" w:rsidRDefault="004610B4" w:rsidP="004610B4">
            <w:pPr>
              <w:jc w:val="center"/>
              <w:rPr>
                <w:rFonts w:ascii="Arial" w:hAnsi="Arial" w:cs="Arial"/>
              </w:rPr>
            </w:pPr>
            <w:r>
              <w:rPr>
                <w:rFonts w:ascii="Arial" w:hAnsi="Arial" w:cs="Arial"/>
              </w:rPr>
              <w:t>30%</w:t>
            </w:r>
          </w:p>
          <w:p w14:paraId="5A1743B7" w14:textId="77777777" w:rsidR="004610B4" w:rsidRDefault="004610B4" w:rsidP="004610B4">
            <w:pPr>
              <w:jc w:val="center"/>
              <w:rPr>
                <w:rFonts w:ascii="Arial" w:hAnsi="Arial" w:cs="Arial"/>
              </w:rPr>
            </w:pPr>
          </w:p>
          <w:p w14:paraId="5965FE1F" w14:textId="77777777" w:rsidR="004610B4" w:rsidRDefault="004610B4" w:rsidP="004610B4">
            <w:pPr>
              <w:jc w:val="center"/>
              <w:rPr>
                <w:rFonts w:ascii="Arial" w:hAnsi="Arial" w:cs="Arial"/>
              </w:rPr>
            </w:pPr>
          </w:p>
          <w:p w14:paraId="0D0AB824" w14:textId="77777777" w:rsidR="004610B4" w:rsidRDefault="004610B4" w:rsidP="004610B4">
            <w:pPr>
              <w:jc w:val="center"/>
              <w:rPr>
                <w:rFonts w:ascii="Arial" w:hAnsi="Arial" w:cs="Arial"/>
              </w:rPr>
            </w:pPr>
          </w:p>
          <w:p w14:paraId="104DA056" w14:textId="77777777" w:rsidR="004610B4" w:rsidRDefault="004610B4" w:rsidP="004610B4">
            <w:pPr>
              <w:jc w:val="center"/>
              <w:rPr>
                <w:rFonts w:ascii="Arial" w:hAnsi="Arial" w:cs="Arial"/>
              </w:rPr>
            </w:pPr>
          </w:p>
          <w:p w14:paraId="3F1D5C3C" w14:textId="77777777" w:rsidR="004610B4" w:rsidRDefault="004610B4" w:rsidP="004610B4">
            <w:pPr>
              <w:jc w:val="center"/>
              <w:rPr>
                <w:rFonts w:ascii="Arial" w:hAnsi="Arial" w:cs="Arial"/>
              </w:rPr>
            </w:pPr>
          </w:p>
          <w:p w14:paraId="10114937" w14:textId="77777777" w:rsidR="004610B4" w:rsidRDefault="004610B4" w:rsidP="004610B4">
            <w:pPr>
              <w:jc w:val="center"/>
              <w:rPr>
                <w:rFonts w:ascii="Arial" w:hAnsi="Arial" w:cs="Arial"/>
              </w:rPr>
            </w:pPr>
          </w:p>
          <w:p w14:paraId="679D99A7" w14:textId="77777777" w:rsidR="004610B4" w:rsidRDefault="004610B4" w:rsidP="004610B4">
            <w:pPr>
              <w:jc w:val="center"/>
              <w:rPr>
                <w:rFonts w:ascii="Arial" w:hAnsi="Arial" w:cs="Arial"/>
              </w:rPr>
            </w:pPr>
          </w:p>
          <w:p w14:paraId="23D62798" w14:textId="28559057" w:rsidR="004610B4" w:rsidRDefault="004610B4" w:rsidP="004610B4">
            <w:pPr>
              <w:jc w:val="center"/>
              <w:rPr>
                <w:rFonts w:ascii="Arial" w:hAnsi="Arial" w:cs="Arial"/>
              </w:rPr>
            </w:pPr>
            <w:r>
              <w:rPr>
                <w:rFonts w:ascii="Arial" w:hAnsi="Arial" w:cs="Arial"/>
              </w:rPr>
              <w:t>25%</w:t>
            </w:r>
          </w:p>
          <w:p w14:paraId="13023BBD" w14:textId="77777777" w:rsidR="004610B4" w:rsidRDefault="004610B4" w:rsidP="004610B4">
            <w:pPr>
              <w:jc w:val="center"/>
              <w:rPr>
                <w:rFonts w:ascii="Arial" w:hAnsi="Arial" w:cs="Arial"/>
              </w:rPr>
            </w:pPr>
          </w:p>
          <w:p w14:paraId="26D93524" w14:textId="77777777" w:rsidR="004610B4" w:rsidRDefault="004610B4" w:rsidP="004610B4">
            <w:pPr>
              <w:jc w:val="center"/>
              <w:rPr>
                <w:rFonts w:ascii="Arial" w:hAnsi="Arial" w:cs="Arial"/>
              </w:rPr>
            </w:pPr>
          </w:p>
          <w:p w14:paraId="0888C768" w14:textId="77777777" w:rsidR="004610B4" w:rsidRDefault="004610B4" w:rsidP="004610B4">
            <w:pPr>
              <w:jc w:val="center"/>
              <w:rPr>
                <w:rFonts w:ascii="Arial" w:hAnsi="Arial" w:cs="Arial"/>
              </w:rPr>
            </w:pPr>
          </w:p>
          <w:p w14:paraId="503765FD" w14:textId="77777777" w:rsidR="004610B4" w:rsidRDefault="004610B4" w:rsidP="004610B4">
            <w:pPr>
              <w:jc w:val="center"/>
              <w:rPr>
                <w:rFonts w:ascii="Arial" w:hAnsi="Arial" w:cs="Arial"/>
              </w:rPr>
            </w:pPr>
          </w:p>
          <w:p w14:paraId="456766B6" w14:textId="77777777" w:rsidR="004610B4" w:rsidRDefault="004610B4" w:rsidP="004610B4">
            <w:pPr>
              <w:jc w:val="center"/>
              <w:rPr>
                <w:rFonts w:ascii="Arial" w:hAnsi="Arial" w:cs="Arial"/>
              </w:rPr>
            </w:pPr>
          </w:p>
          <w:p w14:paraId="5E6B4430" w14:textId="77777777" w:rsidR="004610B4" w:rsidRDefault="004610B4" w:rsidP="004610B4">
            <w:pPr>
              <w:jc w:val="center"/>
              <w:rPr>
                <w:rFonts w:ascii="Arial" w:hAnsi="Arial" w:cs="Arial"/>
              </w:rPr>
            </w:pPr>
          </w:p>
          <w:p w14:paraId="04805DB1" w14:textId="77777777" w:rsidR="004610B4" w:rsidRDefault="004610B4" w:rsidP="004610B4">
            <w:pPr>
              <w:jc w:val="center"/>
              <w:rPr>
                <w:rFonts w:ascii="Arial" w:hAnsi="Arial" w:cs="Arial"/>
              </w:rPr>
            </w:pPr>
            <w:r>
              <w:rPr>
                <w:rFonts w:ascii="Arial" w:hAnsi="Arial" w:cs="Arial"/>
              </w:rPr>
              <w:t>10%</w:t>
            </w:r>
          </w:p>
          <w:p w14:paraId="7D71A585" w14:textId="77777777" w:rsidR="004610B4" w:rsidRDefault="004610B4" w:rsidP="004610B4">
            <w:pPr>
              <w:jc w:val="center"/>
              <w:rPr>
                <w:rFonts w:ascii="Arial" w:hAnsi="Arial" w:cs="Arial"/>
              </w:rPr>
            </w:pPr>
          </w:p>
          <w:p w14:paraId="57A7F7F5" w14:textId="77777777" w:rsidR="004610B4" w:rsidRDefault="004610B4" w:rsidP="004610B4">
            <w:pPr>
              <w:jc w:val="center"/>
              <w:rPr>
                <w:rFonts w:ascii="Arial" w:hAnsi="Arial" w:cs="Arial"/>
              </w:rPr>
            </w:pPr>
          </w:p>
          <w:p w14:paraId="7881E455" w14:textId="77777777" w:rsidR="004610B4" w:rsidRDefault="004610B4" w:rsidP="004610B4">
            <w:pPr>
              <w:jc w:val="center"/>
              <w:rPr>
                <w:rFonts w:ascii="Arial" w:hAnsi="Arial" w:cs="Arial"/>
              </w:rPr>
            </w:pPr>
          </w:p>
          <w:p w14:paraId="618329EF" w14:textId="77777777" w:rsidR="004610B4" w:rsidRDefault="004610B4" w:rsidP="004610B4">
            <w:pPr>
              <w:jc w:val="center"/>
              <w:rPr>
                <w:rFonts w:ascii="Arial" w:hAnsi="Arial" w:cs="Arial"/>
              </w:rPr>
            </w:pPr>
          </w:p>
          <w:p w14:paraId="32BD4E02" w14:textId="77777777" w:rsidR="004610B4" w:rsidRDefault="004610B4" w:rsidP="004610B4">
            <w:pPr>
              <w:jc w:val="center"/>
              <w:rPr>
                <w:rFonts w:ascii="Arial" w:hAnsi="Arial" w:cs="Arial"/>
              </w:rPr>
            </w:pPr>
          </w:p>
          <w:p w14:paraId="2A05838B" w14:textId="77777777" w:rsidR="004610B4" w:rsidRDefault="004610B4" w:rsidP="004610B4">
            <w:pPr>
              <w:jc w:val="center"/>
              <w:rPr>
                <w:rFonts w:ascii="Arial" w:hAnsi="Arial" w:cs="Arial"/>
              </w:rPr>
            </w:pPr>
          </w:p>
          <w:p w14:paraId="42714EB5" w14:textId="77777777" w:rsidR="004610B4" w:rsidRDefault="004610B4" w:rsidP="004610B4">
            <w:pPr>
              <w:jc w:val="center"/>
              <w:rPr>
                <w:rFonts w:ascii="Arial" w:hAnsi="Arial" w:cs="Arial"/>
              </w:rPr>
            </w:pPr>
          </w:p>
          <w:p w14:paraId="6CDA787D" w14:textId="77777777" w:rsidR="004610B4" w:rsidRDefault="004610B4" w:rsidP="004610B4">
            <w:pPr>
              <w:jc w:val="center"/>
              <w:rPr>
                <w:rFonts w:ascii="Arial" w:hAnsi="Arial" w:cs="Arial"/>
              </w:rPr>
            </w:pPr>
          </w:p>
          <w:p w14:paraId="6633F584" w14:textId="74D5880E" w:rsidR="004610B4" w:rsidRPr="0055027F" w:rsidRDefault="004610B4" w:rsidP="004610B4">
            <w:pPr>
              <w:jc w:val="center"/>
              <w:rPr>
                <w:rFonts w:ascii="Arial" w:hAnsi="Arial" w:cs="Arial"/>
              </w:rPr>
            </w:pPr>
            <w:r>
              <w:rPr>
                <w:rFonts w:ascii="Arial" w:hAnsi="Arial" w:cs="Arial"/>
              </w:rPr>
              <w:t>5%</w:t>
            </w:r>
          </w:p>
        </w:tc>
        <w:tc>
          <w:tcPr>
            <w:tcW w:w="8453" w:type="dxa"/>
            <w:tcBorders>
              <w:top w:val="single" w:sz="4" w:space="0" w:color="auto"/>
              <w:left w:val="single" w:sz="4" w:space="0" w:color="auto"/>
            </w:tcBorders>
          </w:tcPr>
          <w:p w14:paraId="5ECDF950" w14:textId="77777777" w:rsidR="006162E3" w:rsidRDefault="0055027F" w:rsidP="00C11DE5">
            <w:pPr>
              <w:jc w:val="both"/>
              <w:rPr>
                <w:rFonts w:ascii="Arial" w:hAnsi="Arial" w:cs="Arial"/>
              </w:rPr>
            </w:pPr>
            <w:r w:rsidRPr="0055027F">
              <w:rPr>
                <w:rFonts w:ascii="Arial" w:hAnsi="Arial" w:cs="Arial"/>
              </w:rPr>
              <w:lastRenderedPageBreak/>
              <w:t>The specific essential functions are, but are not limited to, the following:</w:t>
            </w:r>
          </w:p>
          <w:p w14:paraId="6D35AFAE" w14:textId="77777777" w:rsidR="008A1088" w:rsidRDefault="008A1088" w:rsidP="00C11DE5">
            <w:pPr>
              <w:jc w:val="both"/>
              <w:rPr>
                <w:rFonts w:ascii="Arial" w:hAnsi="Arial" w:cs="Arial"/>
              </w:rPr>
            </w:pPr>
          </w:p>
          <w:p w14:paraId="33890F93" w14:textId="77777777" w:rsidR="008A1088" w:rsidRDefault="008A1088" w:rsidP="00C11DE5">
            <w:pPr>
              <w:jc w:val="both"/>
              <w:rPr>
                <w:rFonts w:ascii="Arial" w:hAnsi="Arial" w:cs="Arial"/>
              </w:rPr>
            </w:pPr>
          </w:p>
          <w:p w14:paraId="069BE2BC" w14:textId="47EF77AE" w:rsidR="004610B4" w:rsidRDefault="008A1088" w:rsidP="00C11DE5">
            <w:pPr>
              <w:jc w:val="both"/>
              <w:rPr>
                <w:rFonts w:ascii="Arial" w:hAnsi="Arial" w:cs="Arial"/>
              </w:rPr>
            </w:pPr>
            <w:r>
              <w:rPr>
                <w:rFonts w:ascii="Arial" w:hAnsi="Arial" w:cs="Arial"/>
              </w:rPr>
              <w:t>S</w:t>
            </w:r>
            <w:r w:rsidRPr="00692B5D">
              <w:rPr>
                <w:rFonts w:ascii="Arial" w:hAnsi="Arial" w:cs="Arial"/>
              </w:rPr>
              <w:t>erve</w:t>
            </w:r>
            <w:r>
              <w:rPr>
                <w:rFonts w:ascii="Arial" w:hAnsi="Arial" w:cs="Arial"/>
              </w:rPr>
              <w:t>s</w:t>
            </w:r>
            <w:r w:rsidRPr="00692B5D">
              <w:rPr>
                <w:rFonts w:ascii="Arial" w:hAnsi="Arial" w:cs="Arial"/>
              </w:rPr>
              <w:t xml:space="preserve"> as the </w:t>
            </w:r>
            <w:r>
              <w:rPr>
                <w:rFonts w:ascii="Arial" w:hAnsi="Arial" w:cs="Arial"/>
              </w:rPr>
              <w:t>P</w:t>
            </w:r>
            <w:r w:rsidRPr="00692B5D">
              <w:rPr>
                <w:rFonts w:ascii="Arial" w:hAnsi="Arial" w:cs="Arial"/>
              </w:rPr>
              <w:t xml:space="preserve">rincipal Software as a Service (SaaS) </w:t>
            </w:r>
            <w:r w:rsidR="00110EDF">
              <w:rPr>
                <w:rFonts w:ascii="Arial" w:hAnsi="Arial" w:cs="Arial"/>
              </w:rPr>
              <w:t xml:space="preserve">technical </w:t>
            </w:r>
            <w:r w:rsidRPr="00692B5D">
              <w:rPr>
                <w:rFonts w:ascii="Arial" w:hAnsi="Arial" w:cs="Arial"/>
              </w:rPr>
              <w:t>architect for the CCC</w:t>
            </w:r>
            <w:r w:rsidR="0002744A">
              <w:rPr>
                <w:rFonts w:ascii="Arial" w:hAnsi="Arial" w:cs="Arial"/>
              </w:rPr>
              <w:t>.</w:t>
            </w:r>
            <w:r>
              <w:rPr>
                <w:rFonts w:ascii="Arial" w:hAnsi="Arial" w:cs="Arial"/>
              </w:rPr>
              <w:t xml:space="preserve"> </w:t>
            </w:r>
            <w:r w:rsidR="0002744A">
              <w:rPr>
                <w:rFonts w:ascii="Arial" w:hAnsi="Arial" w:cs="Arial"/>
              </w:rPr>
              <w:t>R</w:t>
            </w:r>
            <w:r w:rsidRPr="00692B5D">
              <w:rPr>
                <w:rFonts w:ascii="Arial" w:hAnsi="Arial" w:cs="Arial"/>
              </w:rPr>
              <w:t xml:space="preserve">esponsible </w:t>
            </w:r>
            <w:r w:rsidR="00B44640">
              <w:rPr>
                <w:rFonts w:ascii="Arial" w:hAnsi="Arial" w:cs="Arial"/>
              </w:rPr>
              <w:t>to</w:t>
            </w:r>
            <w:r>
              <w:rPr>
                <w:rFonts w:ascii="Arial" w:hAnsi="Arial" w:cs="Arial"/>
              </w:rPr>
              <w:t xml:space="preserve"> d</w:t>
            </w:r>
            <w:r w:rsidRPr="00692B5D">
              <w:rPr>
                <w:rFonts w:ascii="Arial" w:hAnsi="Arial" w:cs="Arial"/>
              </w:rPr>
              <w:t>esign, build</w:t>
            </w:r>
            <w:r w:rsidR="00D70F11">
              <w:rPr>
                <w:rFonts w:ascii="Arial" w:hAnsi="Arial" w:cs="Arial"/>
              </w:rPr>
              <w:t>,</w:t>
            </w:r>
            <w:r w:rsidRPr="00692B5D">
              <w:rPr>
                <w:rFonts w:ascii="Arial" w:hAnsi="Arial" w:cs="Arial"/>
              </w:rPr>
              <w:t xml:space="preserve"> test, deploy, and maintain robust solutions in Salesforce. Create and manage custom objects, fields, workflows, and formulas.</w:t>
            </w:r>
            <w:r>
              <w:rPr>
                <w:rFonts w:ascii="Arial" w:hAnsi="Arial" w:cs="Arial"/>
              </w:rPr>
              <w:t xml:space="preserve"> </w:t>
            </w:r>
            <w:r w:rsidRPr="00692B5D">
              <w:rPr>
                <w:rFonts w:ascii="Arial" w:hAnsi="Arial" w:cs="Arial"/>
              </w:rPr>
              <w:t>Acts as the subject matter expert with APEX and Visual Force programming concepts including core design patterns, limits and bulk patterns, efficient and reliable trigger handling, asynchronous/synchronous operations, and effective unit testing. Create innovative front-end User Interfaces that are simple, intuitive, and efficient.  Act as a central point of contact for Salesforce.com development projects.</w:t>
            </w:r>
            <w:r>
              <w:rPr>
                <w:rFonts w:ascii="Arial" w:hAnsi="Arial" w:cs="Arial"/>
              </w:rPr>
              <w:t xml:space="preserve"> </w:t>
            </w:r>
            <w:r w:rsidRPr="00692B5D">
              <w:rPr>
                <w:rFonts w:ascii="Arial" w:hAnsi="Arial" w:cs="Arial"/>
              </w:rPr>
              <w:t xml:space="preserve">Acts as the subject matter expert with APEX and Visual Force programming concepts including core design patterns, limits and bulk patterns, efficient and reliable trigger handling, </w:t>
            </w:r>
            <w:r w:rsidRPr="00692B5D">
              <w:rPr>
                <w:rFonts w:ascii="Arial" w:hAnsi="Arial" w:cs="Arial"/>
              </w:rPr>
              <w:lastRenderedPageBreak/>
              <w:t>asynchronous/synchronous operations, and effective unit testing. Create innovative front-end User Interfaces that are simple, intuitive, and efficient.  Act as a central point of contact for Salesforce.com development projects.</w:t>
            </w:r>
            <w:r>
              <w:rPr>
                <w:rFonts w:ascii="Arial" w:hAnsi="Arial" w:cs="Arial"/>
              </w:rPr>
              <w:t xml:space="preserve"> </w:t>
            </w:r>
          </w:p>
          <w:p w14:paraId="6DAC9A7D" w14:textId="77777777" w:rsidR="004610B4" w:rsidRDefault="004610B4" w:rsidP="00C11DE5">
            <w:pPr>
              <w:jc w:val="both"/>
              <w:rPr>
                <w:rFonts w:ascii="Arial" w:hAnsi="Arial" w:cs="Arial"/>
              </w:rPr>
            </w:pPr>
          </w:p>
          <w:p w14:paraId="4A67D1AD" w14:textId="1F8EB614" w:rsidR="008A1088" w:rsidRDefault="008A1088" w:rsidP="00C11DE5">
            <w:pPr>
              <w:jc w:val="both"/>
              <w:rPr>
                <w:rFonts w:ascii="Arial" w:hAnsi="Arial" w:cs="Arial"/>
              </w:rPr>
            </w:pPr>
            <w:r>
              <w:rPr>
                <w:rFonts w:ascii="Arial" w:hAnsi="Arial" w:cs="Arial"/>
              </w:rPr>
              <w:t xml:space="preserve">Oversee the utilization of the Salesforce environment for updating the CCC enterprise application. </w:t>
            </w:r>
            <w:r w:rsidRPr="00692B5D">
              <w:rPr>
                <w:rFonts w:ascii="Arial" w:hAnsi="Arial" w:cs="Arial"/>
              </w:rPr>
              <w:t xml:space="preserve">The incumbent serves as a highly skilled technical specialist for the most complex applications and information technology problems and responsible for implementing new features as prioritized by the project team and to resolve </w:t>
            </w:r>
            <w:r>
              <w:rPr>
                <w:rFonts w:ascii="Arial" w:hAnsi="Arial" w:cs="Arial"/>
              </w:rPr>
              <w:t xml:space="preserve">major </w:t>
            </w:r>
            <w:r w:rsidRPr="00692B5D">
              <w:rPr>
                <w:rFonts w:ascii="Arial" w:hAnsi="Arial" w:cs="Arial"/>
              </w:rPr>
              <w:t>bugs/issues in the code base</w:t>
            </w:r>
            <w:r>
              <w:rPr>
                <w:rFonts w:ascii="Arial" w:hAnsi="Arial" w:cs="Arial"/>
              </w:rPr>
              <w:t xml:space="preserve"> and software design changes</w:t>
            </w:r>
            <w:r w:rsidRPr="00692B5D">
              <w:rPr>
                <w:rFonts w:ascii="Arial" w:hAnsi="Arial" w:cs="Arial"/>
              </w:rPr>
              <w:t xml:space="preserve"> for CCC systems. </w:t>
            </w:r>
            <w:r>
              <w:rPr>
                <w:rFonts w:ascii="Arial" w:hAnsi="Arial" w:cs="Arial"/>
              </w:rPr>
              <w:t xml:space="preserve">Lead the development team of in-house software application improvements of the C³ </w:t>
            </w:r>
            <w:r w:rsidR="00333D66">
              <w:rPr>
                <w:rFonts w:ascii="Arial" w:hAnsi="Arial" w:cs="Arial"/>
              </w:rPr>
              <w:t>Salesfor</w:t>
            </w:r>
            <w:r w:rsidR="00D47908">
              <w:rPr>
                <w:rFonts w:ascii="Arial" w:hAnsi="Arial" w:cs="Arial"/>
              </w:rPr>
              <w:t xml:space="preserve">ce </w:t>
            </w:r>
            <w:r>
              <w:rPr>
                <w:rFonts w:ascii="Arial" w:hAnsi="Arial" w:cs="Arial"/>
              </w:rPr>
              <w:t>application.</w:t>
            </w:r>
            <w:r w:rsidRPr="00692B5D">
              <w:rPr>
                <w:rFonts w:ascii="Arial" w:hAnsi="Arial" w:cs="Arial"/>
              </w:rPr>
              <w:t xml:space="preserve"> Works closely with Subject Matter Experts to understand the scenario requirements, and then to improve, implement, design, or resolve a technical solution as needed.</w:t>
            </w:r>
          </w:p>
          <w:p w14:paraId="39A501BF" w14:textId="77777777" w:rsidR="00110EDF" w:rsidRDefault="00110EDF" w:rsidP="00C11DE5">
            <w:pPr>
              <w:jc w:val="both"/>
              <w:rPr>
                <w:rFonts w:ascii="Arial" w:hAnsi="Arial" w:cs="Arial"/>
              </w:rPr>
            </w:pPr>
          </w:p>
          <w:p w14:paraId="0A40D04F" w14:textId="77777777" w:rsidR="00110EDF" w:rsidRPr="00692B5D" w:rsidRDefault="00110EDF" w:rsidP="00110EDF">
            <w:pPr>
              <w:jc w:val="both"/>
              <w:rPr>
                <w:rFonts w:ascii="Arial" w:hAnsi="Arial" w:cs="Arial"/>
              </w:rPr>
            </w:pPr>
            <w:r>
              <w:rPr>
                <w:rFonts w:ascii="Arial" w:hAnsi="Arial" w:cs="Arial"/>
              </w:rPr>
              <w:t xml:space="preserve">Apply and maintain </w:t>
            </w:r>
            <w:r w:rsidRPr="00692B5D">
              <w:rPr>
                <w:rFonts w:ascii="Arial" w:hAnsi="Arial" w:cs="Arial"/>
              </w:rPr>
              <w:t xml:space="preserve">Systems Development Lifecycle (SLDC) best practices including iterative and incremental development, delivering working systems frequently with attention to excellence. Oversee the CCC Software Quality Management (SQM) processes to ensure the delivery of quality application. Conduct code reviews for on-going projects to ensure high code quality and design patterns are being used.  </w:t>
            </w:r>
          </w:p>
          <w:p w14:paraId="5E17D3A3" w14:textId="77777777" w:rsidR="00110EDF" w:rsidRDefault="00110EDF" w:rsidP="00C11DE5">
            <w:pPr>
              <w:jc w:val="both"/>
              <w:rPr>
                <w:rFonts w:ascii="Arial" w:hAnsi="Arial" w:cs="Arial"/>
              </w:rPr>
            </w:pPr>
          </w:p>
          <w:p w14:paraId="699027DA" w14:textId="77777777" w:rsidR="00110EDF" w:rsidRDefault="00110EDF" w:rsidP="00C11DE5">
            <w:pPr>
              <w:jc w:val="both"/>
              <w:rPr>
                <w:rFonts w:ascii="Arial" w:hAnsi="Arial" w:cs="Arial"/>
              </w:rPr>
            </w:pPr>
          </w:p>
          <w:p w14:paraId="5A55CBC2" w14:textId="6B8E747C" w:rsidR="00110EDF" w:rsidRDefault="00110EDF" w:rsidP="00110EDF">
            <w:pPr>
              <w:jc w:val="both"/>
              <w:rPr>
                <w:rFonts w:ascii="Arial" w:hAnsi="Arial" w:cs="Arial"/>
              </w:rPr>
            </w:pPr>
            <w:r w:rsidRPr="00692B5D">
              <w:rPr>
                <w:rFonts w:ascii="Arial" w:hAnsi="Arial" w:cs="Arial"/>
              </w:rPr>
              <w:t xml:space="preserve">Serve as the </w:t>
            </w:r>
            <w:r>
              <w:rPr>
                <w:rFonts w:ascii="Arial" w:hAnsi="Arial" w:cs="Arial"/>
              </w:rPr>
              <w:t>L</w:t>
            </w:r>
            <w:r w:rsidRPr="00692B5D">
              <w:rPr>
                <w:rFonts w:ascii="Arial" w:hAnsi="Arial" w:cs="Arial"/>
              </w:rPr>
              <w:t xml:space="preserve">ead Technical Analyst in meetings that address technical requirements and making necessary approvals to implement the most complex information technology projects. Develop and document functional system specifications for defined requirements and solutions. Lead technical design sessions, designing and documenting technical solutions that are aligned with business objectives. Provide systems analysis expertise and perform system analysis activities.  Serve as Level 2 and 3 system support, performing problem triage and resolving problems.  </w:t>
            </w:r>
          </w:p>
          <w:p w14:paraId="53179ECC" w14:textId="4C33EBB9" w:rsidR="00110EDF" w:rsidRDefault="00110EDF" w:rsidP="00110EDF">
            <w:pPr>
              <w:jc w:val="both"/>
              <w:rPr>
                <w:rFonts w:ascii="Arial" w:hAnsi="Arial" w:cs="Arial"/>
              </w:rPr>
            </w:pPr>
          </w:p>
          <w:p w14:paraId="7EE6FC75" w14:textId="77777777" w:rsidR="00110EDF" w:rsidRPr="00692B5D" w:rsidRDefault="00110EDF" w:rsidP="00110EDF">
            <w:pPr>
              <w:jc w:val="both"/>
              <w:rPr>
                <w:rFonts w:ascii="Arial" w:hAnsi="Arial" w:cs="Arial"/>
              </w:rPr>
            </w:pPr>
          </w:p>
          <w:p w14:paraId="2876AB18" w14:textId="77777777" w:rsidR="00110EDF" w:rsidRDefault="00110EDF" w:rsidP="00110EDF">
            <w:pPr>
              <w:jc w:val="both"/>
              <w:rPr>
                <w:rFonts w:ascii="Arial" w:hAnsi="Arial" w:cs="Arial"/>
              </w:rPr>
            </w:pPr>
            <w:r w:rsidRPr="00692B5D">
              <w:rPr>
                <w:rFonts w:ascii="Arial" w:hAnsi="Arial" w:cs="Arial"/>
              </w:rPr>
              <w:t>Maintain competency and currency in Salesforce.com development and SQL.  Invest in personal development through certification or continuous education to maintain position related knowledge in the information technology field.  Prepare reports for various audiences addressing specific goals, objectives, and timeframes, as well as any procedural changes and improvements requested to meet strategic goals and objectives of the Department. Participate in the development of methodologies, procedures, and standards.  Perform special assignments as required</w:t>
            </w:r>
            <w:r>
              <w:rPr>
                <w:rFonts w:ascii="Arial" w:hAnsi="Arial" w:cs="Arial"/>
              </w:rPr>
              <w:t>.</w:t>
            </w:r>
          </w:p>
          <w:p w14:paraId="725EA33D" w14:textId="531F0F05" w:rsidR="00110EDF" w:rsidRPr="0055027F" w:rsidRDefault="00110EDF" w:rsidP="00C11DE5">
            <w:pPr>
              <w:jc w:val="both"/>
              <w:rPr>
                <w:rFonts w:ascii="Arial" w:hAnsi="Arial" w:cs="Arial"/>
              </w:rPr>
            </w:pPr>
          </w:p>
        </w:tc>
      </w:tr>
      <w:tr w:rsidR="006162E3" w:rsidRPr="0055027F" w14:paraId="01BBEFA6" w14:textId="77777777" w:rsidTr="0055027F">
        <w:tc>
          <w:tcPr>
            <w:tcW w:w="2342" w:type="dxa"/>
            <w:tcBorders>
              <w:right w:val="single" w:sz="4" w:space="0" w:color="auto"/>
            </w:tcBorders>
          </w:tcPr>
          <w:p w14:paraId="026DB89C" w14:textId="42D6311F" w:rsidR="006162E3" w:rsidRPr="0055027F" w:rsidRDefault="006162E3" w:rsidP="008773EE">
            <w:pPr>
              <w:jc w:val="center"/>
              <w:rPr>
                <w:rFonts w:ascii="Arial" w:hAnsi="Arial" w:cs="Arial"/>
              </w:rPr>
            </w:pPr>
          </w:p>
        </w:tc>
        <w:tc>
          <w:tcPr>
            <w:tcW w:w="8453" w:type="dxa"/>
            <w:tcBorders>
              <w:left w:val="single" w:sz="4" w:space="0" w:color="auto"/>
            </w:tcBorders>
          </w:tcPr>
          <w:p w14:paraId="464FE2C8" w14:textId="77777777" w:rsidR="009B7AB6" w:rsidRPr="0055027F" w:rsidRDefault="009B7AB6" w:rsidP="00C11DE5">
            <w:pPr>
              <w:jc w:val="both"/>
              <w:rPr>
                <w:rFonts w:ascii="Arial" w:hAnsi="Arial" w:cs="Arial"/>
              </w:rPr>
            </w:pPr>
          </w:p>
        </w:tc>
      </w:tr>
      <w:tr w:rsidR="00C11DE5" w:rsidRPr="0055027F" w14:paraId="593F4E08" w14:textId="77777777" w:rsidTr="0055027F">
        <w:tc>
          <w:tcPr>
            <w:tcW w:w="2342" w:type="dxa"/>
            <w:tcBorders>
              <w:right w:val="single" w:sz="4" w:space="0" w:color="auto"/>
            </w:tcBorders>
          </w:tcPr>
          <w:p w14:paraId="21E56762" w14:textId="2E274F66" w:rsidR="00C11DE5" w:rsidRPr="0055027F" w:rsidRDefault="00C11DE5" w:rsidP="00C27CFB">
            <w:pPr>
              <w:jc w:val="center"/>
              <w:rPr>
                <w:rFonts w:ascii="Arial" w:hAnsi="Arial" w:cs="Arial"/>
              </w:rPr>
            </w:pPr>
          </w:p>
        </w:tc>
        <w:tc>
          <w:tcPr>
            <w:tcW w:w="8453" w:type="dxa"/>
            <w:tcBorders>
              <w:left w:val="single" w:sz="4" w:space="0" w:color="auto"/>
            </w:tcBorders>
          </w:tcPr>
          <w:p w14:paraId="78BBD74B" w14:textId="77777777" w:rsidR="00C11DE5" w:rsidRPr="0055027F" w:rsidRDefault="00C11DE5" w:rsidP="00C27CFB">
            <w:pPr>
              <w:jc w:val="both"/>
              <w:rPr>
                <w:rFonts w:ascii="Arial" w:hAnsi="Arial" w:cs="Arial"/>
              </w:rPr>
            </w:pPr>
          </w:p>
        </w:tc>
      </w:tr>
      <w:tr w:rsidR="00C11DE5" w:rsidRPr="0055027F" w14:paraId="11DD41D1" w14:textId="77777777" w:rsidTr="0055027F">
        <w:tc>
          <w:tcPr>
            <w:tcW w:w="2342" w:type="dxa"/>
            <w:tcBorders>
              <w:right w:val="single" w:sz="4" w:space="0" w:color="auto"/>
            </w:tcBorders>
          </w:tcPr>
          <w:p w14:paraId="6CA1776C" w14:textId="351DCD6E" w:rsidR="00C11DE5" w:rsidRPr="0055027F" w:rsidRDefault="00C11DE5" w:rsidP="00C27CFB">
            <w:pPr>
              <w:jc w:val="center"/>
              <w:rPr>
                <w:rFonts w:ascii="Arial" w:hAnsi="Arial" w:cs="Arial"/>
              </w:rPr>
            </w:pPr>
          </w:p>
        </w:tc>
        <w:tc>
          <w:tcPr>
            <w:tcW w:w="8453" w:type="dxa"/>
            <w:tcBorders>
              <w:left w:val="single" w:sz="4" w:space="0" w:color="auto"/>
            </w:tcBorders>
          </w:tcPr>
          <w:p w14:paraId="096F675E" w14:textId="77777777" w:rsidR="00C11DE5" w:rsidRPr="0055027F" w:rsidRDefault="00C11DE5" w:rsidP="00C27CFB">
            <w:pPr>
              <w:jc w:val="both"/>
              <w:rPr>
                <w:rFonts w:ascii="Arial" w:hAnsi="Arial" w:cs="Arial"/>
              </w:rPr>
            </w:pPr>
          </w:p>
        </w:tc>
      </w:tr>
      <w:tr w:rsidR="00C11DE5" w:rsidRPr="0055027F" w14:paraId="24F3667D" w14:textId="77777777" w:rsidTr="0055027F">
        <w:tc>
          <w:tcPr>
            <w:tcW w:w="2342" w:type="dxa"/>
            <w:tcBorders>
              <w:right w:val="single" w:sz="4" w:space="0" w:color="auto"/>
            </w:tcBorders>
          </w:tcPr>
          <w:p w14:paraId="70329908" w14:textId="535EB27A" w:rsidR="00C11DE5" w:rsidRPr="0055027F" w:rsidRDefault="00C11DE5" w:rsidP="00C27CFB">
            <w:pPr>
              <w:jc w:val="center"/>
              <w:rPr>
                <w:rFonts w:ascii="Arial" w:hAnsi="Arial" w:cs="Arial"/>
              </w:rPr>
            </w:pPr>
          </w:p>
        </w:tc>
        <w:tc>
          <w:tcPr>
            <w:tcW w:w="8453" w:type="dxa"/>
            <w:tcBorders>
              <w:left w:val="single" w:sz="4" w:space="0" w:color="auto"/>
            </w:tcBorders>
          </w:tcPr>
          <w:p w14:paraId="6025CB41" w14:textId="77777777" w:rsidR="00C11DE5" w:rsidRPr="0055027F" w:rsidRDefault="00C11DE5" w:rsidP="00C27CFB">
            <w:pPr>
              <w:jc w:val="both"/>
              <w:rPr>
                <w:rFonts w:ascii="Arial" w:hAnsi="Arial" w:cs="Arial"/>
              </w:rPr>
            </w:pPr>
          </w:p>
        </w:tc>
      </w:tr>
      <w:tr w:rsidR="00C11DE5" w:rsidRPr="0055027F" w14:paraId="1DDF9743" w14:textId="77777777" w:rsidTr="0055027F">
        <w:tc>
          <w:tcPr>
            <w:tcW w:w="2342" w:type="dxa"/>
            <w:tcBorders>
              <w:right w:val="single" w:sz="4" w:space="0" w:color="auto"/>
            </w:tcBorders>
          </w:tcPr>
          <w:p w14:paraId="28AF9623" w14:textId="72F1D107" w:rsidR="00C11DE5" w:rsidRPr="0055027F" w:rsidRDefault="00C11DE5" w:rsidP="00C27CFB">
            <w:pPr>
              <w:jc w:val="center"/>
              <w:rPr>
                <w:rFonts w:ascii="Arial" w:hAnsi="Arial" w:cs="Arial"/>
              </w:rPr>
            </w:pPr>
          </w:p>
        </w:tc>
        <w:tc>
          <w:tcPr>
            <w:tcW w:w="8453" w:type="dxa"/>
            <w:tcBorders>
              <w:left w:val="single" w:sz="4" w:space="0" w:color="auto"/>
            </w:tcBorders>
          </w:tcPr>
          <w:p w14:paraId="731F968D" w14:textId="77777777" w:rsidR="00C11DE5" w:rsidRPr="0055027F" w:rsidRDefault="00C11DE5" w:rsidP="00C27CFB">
            <w:pPr>
              <w:jc w:val="both"/>
              <w:rPr>
                <w:rFonts w:ascii="Arial" w:hAnsi="Arial" w:cs="Arial"/>
              </w:rPr>
            </w:pPr>
          </w:p>
        </w:tc>
      </w:tr>
    </w:tbl>
    <w:p w14:paraId="25BA9885" w14:textId="77777777" w:rsidR="0007360A" w:rsidRPr="0055027F" w:rsidRDefault="0007360A" w:rsidP="006466E9">
      <w:pPr>
        <w:spacing w:after="0"/>
        <w:jc w:val="both"/>
        <w:rPr>
          <w:rFonts w:ascii="Arial" w:hAnsi="Arial" w:cs="Arial"/>
        </w:rPr>
      </w:pPr>
    </w:p>
    <w:p w14:paraId="0279DC1E" w14:textId="77777777" w:rsidR="0007360A" w:rsidRPr="0055027F" w:rsidRDefault="0007360A" w:rsidP="006466E9">
      <w:pPr>
        <w:spacing w:after="0"/>
        <w:jc w:val="both"/>
        <w:rPr>
          <w:rFonts w:ascii="Arial" w:hAnsi="Arial" w:cs="Arial"/>
        </w:rPr>
      </w:pPr>
    </w:p>
    <w:p w14:paraId="17FE2E69" w14:textId="77777777" w:rsidR="0007360A" w:rsidRPr="0055027F" w:rsidRDefault="0007360A" w:rsidP="006466E9">
      <w:pPr>
        <w:spacing w:after="0"/>
        <w:jc w:val="both"/>
        <w:rPr>
          <w:rFonts w:ascii="Arial" w:hAnsi="Arial" w:cs="Arial"/>
        </w:rPr>
      </w:pPr>
    </w:p>
    <w:p w14:paraId="0D473EE0" w14:textId="77777777" w:rsidR="0007360A" w:rsidRPr="0055027F" w:rsidRDefault="0007360A" w:rsidP="006466E9">
      <w:pPr>
        <w:spacing w:after="0"/>
        <w:jc w:val="both"/>
        <w:rPr>
          <w:rFonts w:ascii="Arial" w:hAnsi="Arial" w:cs="Arial"/>
        </w:rPr>
      </w:pPr>
    </w:p>
    <w:p w14:paraId="0143E1DC" w14:textId="77777777" w:rsidR="0007360A" w:rsidRPr="0055027F" w:rsidRDefault="0007360A" w:rsidP="006466E9">
      <w:pPr>
        <w:spacing w:after="0"/>
        <w:jc w:val="both"/>
        <w:rPr>
          <w:rFonts w:ascii="Arial" w:hAnsi="Arial" w:cs="Arial"/>
        </w:rPr>
      </w:pPr>
      <w:r w:rsidRPr="0055027F">
        <w:rPr>
          <w:rFonts w:ascii="Arial" w:hAnsi="Arial" w:cs="Arial"/>
        </w:rPr>
        <w:t>______________________________________</w:t>
      </w:r>
      <w:r w:rsidRPr="0055027F">
        <w:rPr>
          <w:rFonts w:ascii="Arial" w:hAnsi="Arial" w:cs="Arial"/>
        </w:rPr>
        <w:tab/>
      </w:r>
      <w:r w:rsidRPr="0055027F">
        <w:rPr>
          <w:rFonts w:ascii="Arial" w:hAnsi="Arial" w:cs="Arial"/>
        </w:rPr>
        <w:tab/>
        <w:t>______________</w:t>
      </w:r>
    </w:p>
    <w:p w14:paraId="243C572B" w14:textId="77777777" w:rsidR="0007360A" w:rsidRPr="0055027F" w:rsidRDefault="0007360A" w:rsidP="006466E9">
      <w:pPr>
        <w:spacing w:after="0"/>
        <w:jc w:val="both"/>
        <w:rPr>
          <w:rFonts w:ascii="Arial" w:hAnsi="Arial" w:cs="Arial"/>
        </w:rPr>
      </w:pPr>
      <w:r w:rsidRPr="0055027F">
        <w:rPr>
          <w:rFonts w:ascii="Arial" w:hAnsi="Arial" w:cs="Arial"/>
        </w:rPr>
        <w:t>Employee Signature</w:t>
      </w:r>
      <w:r w:rsidRPr="0055027F">
        <w:rPr>
          <w:rFonts w:ascii="Arial" w:hAnsi="Arial" w:cs="Arial"/>
        </w:rPr>
        <w:tab/>
      </w:r>
      <w:r w:rsidRPr="0055027F">
        <w:rPr>
          <w:rFonts w:ascii="Arial" w:hAnsi="Arial" w:cs="Arial"/>
        </w:rPr>
        <w:tab/>
      </w:r>
      <w:r w:rsidRPr="0055027F">
        <w:rPr>
          <w:rFonts w:ascii="Arial" w:hAnsi="Arial" w:cs="Arial"/>
        </w:rPr>
        <w:tab/>
      </w:r>
      <w:r w:rsidRPr="0055027F">
        <w:rPr>
          <w:rFonts w:ascii="Arial" w:hAnsi="Arial" w:cs="Arial"/>
        </w:rPr>
        <w:tab/>
      </w:r>
      <w:r w:rsidRPr="0055027F">
        <w:rPr>
          <w:rFonts w:ascii="Arial" w:hAnsi="Arial" w:cs="Arial"/>
        </w:rPr>
        <w:tab/>
        <w:t>Date</w:t>
      </w:r>
    </w:p>
    <w:p w14:paraId="39E8C079" w14:textId="77777777" w:rsidR="0007360A" w:rsidRPr="0055027F" w:rsidRDefault="0007360A" w:rsidP="006466E9">
      <w:pPr>
        <w:spacing w:after="0"/>
        <w:jc w:val="both"/>
        <w:rPr>
          <w:rFonts w:ascii="Arial" w:hAnsi="Arial" w:cs="Arial"/>
        </w:rPr>
      </w:pPr>
    </w:p>
    <w:p w14:paraId="312CBB9C" w14:textId="77777777" w:rsidR="0007360A" w:rsidRPr="0055027F" w:rsidRDefault="0007360A" w:rsidP="006466E9">
      <w:pPr>
        <w:spacing w:after="0"/>
        <w:jc w:val="both"/>
        <w:rPr>
          <w:rFonts w:ascii="Arial" w:hAnsi="Arial" w:cs="Arial"/>
        </w:rPr>
      </w:pPr>
    </w:p>
    <w:p w14:paraId="1C262325" w14:textId="77777777" w:rsidR="0007360A" w:rsidRPr="0055027F" w:rsidRDefault="0007360A" w:rsidP="006466E9">
      <w:pPr>
        <w:spacing w:after="0"/>
        <w:jc w:val="both"/>
        <w:rPr>
          <w:rFonts w:ascii="Arial" w:hAnsi="Arial" w:cs="Arial"/>
        </w:rPr>
      </w:pPr>
      <w:r w:rsidRPr="0055027F">
        <w:rPr>
          <w:rFonts w:ascii="Arial" w:hAnsi="Arial" w:cs="Arial"/>
        </w:rPr>
        <w:t>______________________________________</w:t>
      </w:r>
      <w:r w:rsidRPr="0055027F">
        <w:rPr>
          <w:rFonts w:ascii="Arial" w:hAnsi="Arial" w:cs="Arial"/>
        </w:rPr>
        <w:tab/>
      </w:r>
      <w:r w:rsidRPr="0055027F">
        <w:rPr>
          <w:rFonts w:ascii="Arial" w:hAnsi="Arial" w:cs="Arial"/>
        </w:rPr>
        <w:tab/>
        <w:t>______________</w:t>
      </w:r>
    </w:p>
    <w:p w14:paraId="7E1F0340" w14:textId="77777777" w:rsidR="0007360A" w:rsidRPr="0055027F" w:rsidRDefault="0007360A" w:rsidP="006466E9">
      <w:pPr>
        <w:spacing w:after="0"/>
        <w:jc w:val="both"/>
        <w:rPr>
          <w:rFonts w:ascii="Arial" w:hAnsi="Arial" w:cs="Arial"/>
        </w:rPr>
      </w:pPr>
      <w:r w:rsidRPr="0055027F">
        <w:rPr>
          <w:rFonts w:ascii="Arial" w:hAnsi="Arial" w:cs="Arial"/>
        </w:rPr>
        <w:t>Supervisor Signature</w:t>
      </w:r>
      <w:r w:rsidRPr="0055027F">
        <w:rPr>
          <w:rFonts w:ascii="Arial" w:hAnsi="Arial" w:cs="Arial"/>
        </w:rPr>
        <w:tab/>
      </w:r>
      <w:r w:rsidRPr="0055027F">
        <w:rPr>
          <w:rFonts w:ascii="Arial" w:hAnsi="Arial" w:cs="Arial"/>
        </w:rPr>
        <w:tab/>
      </w:r>
      <w:r w:rsidRPr="0055027F">
        <w:rPr>
          <w:rFonts w:ascii="Arial" w:hAnsi="Arial" w:cs="Arial"/>
        </w:rPr>
        <w:tab/>
      </w:r>
      <w:r w:rsidRPr="0055027F">
        <w:rPr>
          <w:rFonts w:ascii="Arial" w:hAnsi="Arial" w:cs="Arial"/>
        </w:rPr>
        <w:tab/>
      </w:r>
      <w:r w:rsidRPr="0055027F">
        <w:rPr>
          <w:rFonts w:ascii="Arial" w:hAnsi="Arial" w:cs="Arial"/>
        </w:rPr>
        <w:tab/>
        <w:t>Date</w:t>
      </w:r>
    </w:p>
    <w:sectPr w:rsidR="0007360A" w:rsidRPr="0055027F" w:rsidSect="007868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E1DE4"/>
    <w:multiLevelType w:val="hybridMultilevel"/>
    <w:tmpl w:val="FBFC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88E"/>
    <w:rsid w:val="00016C51"/>
    <w:rsid w:val="0002744A"/>
    <w:rsid w:val="00064B29"/>
    <w:rsid w:val="0007360A"/>
    <w:rsid w:val="000B5FB7"/>
    <w:rsid w:val="00110EDF"/>
    <w:rsid w:val="001E136D"/>
    <w:rsid w:val="00225C8B"/>
    <w:rsid w:val="00333D66"/>
    <w:rsid w:val="0035310C"/>
    <w:rsid w:val="003767A7"/>
    <w:rsid w:val="00410A9B"/>
    <w:rsid w:val="004610B4"/>
    <w:rsid w:val="00482C8E"/>
    <w:rsid w:val="0055027F"/>
    <w:rsid w:val="006162E3"/>
    <w:rsid w:val="006466E9"/>
    <w:rsid w:val="007726FD"/>
    <w:rsid w:val="0078688E"/>
    <w:rsid w:val="00790C3D"/>
    <w:rsid w:val="008773EE"/>
    <w:rsid w:val="008A1088"/>
    <w:rsid w:val="00963A3F"/>
    <w:rsid w:val="009B7AB6"/>
    <w:rsid w:val="009F5EFA"/>
    <w:rsid w:val="00AC090A"/>
    <w:rsid w:val="00B44640"/>
    <w:rsid w:val="00BA295A"/>
    <w:rsid w:val="00C11DE5"/>
    <w:rsid w:val="00C22F26"/>
    <w:rsid w:val="00C6690B"/>
    <w:rsid w:val="00C91E28"/>
    <w:rsid w:val="00CC1275"/>
    <w:rsid w:val="00D47908"/>
    <w:rsid w:val="00D70F11"/>
    <w:rsid w:val="00E3343D"/>
    <w:rsid w:val="00F3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C1EC"/>
  <w15:chartTrackingRefBased/>
  <w15:docId w15:val="{2AB58313-76BF-4239-AF1A-921848F7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Conservation Corps</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Castleton, Craig@CCC</dc:creator>
  <cp:keywords/>
  <dc:description/>
  <cp:lastModifiedBy>Hardin, Colleen@CCC</cp:lastModifiedBy>
  <cp:revision>3</cp:revision>
  <dcterms:created xsi:type="dcterms:W3CDTF">2021-12-01T00:20:00Z</dcterms:created>
  <dcterms:modified xsi:type="dcterms:W3CDTF">2021-12-08T19:37:00Z</dcterms:modified>
</cp:coreProperties>
</file>