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46786BA6">
        <w:trPr>
          <w:tblHeader/>
        </w:trPr>
        <w:tc>
          <w:tcPr>
            <w:tcW w:w="504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87E512" w14:textId="352898CF" w:rsidR="00C25B20" w:rsidRPr="00236847" w:rsidRDefault="00C25B20" w:rsidP="46786BA6">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6BABB2" w14:textId="4EF5B64D"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r w:rsidR="00AE4D22">
              <w:rPr>
                <w:rFonts w:ascii="Arial" w:hAnsi="Arial" w:cs="Arial"/>
                <w:sz w:val="20"/>
              </w:rPr>
              <w:t xml:space="preserve"> - TBD</w:t>
            </w:r>
          </w:p>
        </w:tc>
      </w:tr>
      <w:tr w:rsidR="001E177B" w:rsidRPr="00236847" w14:paraId="28D846AE" w14:textId="77777777" w:rsidTr="46786BA6">
        <w:trPr>
          <w:trHeight w:val="133"/>
          <w:tblHeader/>
        </w:trPr>
        <w:tc>
          <w:tcPr>
            <w:tcW w:w="5040" w:type="dxa"/>
            <w:tcBorders>
              <w:left w:val="nil"/>
              <w:bottom w:val="single" w:sz="8" w:space="0" w:color="000000" w:themeColor="text1"/>
              <w:right w:val="nil"/>
            </w:tcBorders>
            <w:shd w:val="clear" w:color="auto" w:fill="FFFFFF" w:themeFill="background1"/>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themeColor="text1"/>
              <w:left w:val="nil"/>
              <w:bottom w:val="single" w:sz="8" w:space="0" w:color="000000" w:themeColor="text1"/>
              <w:right w:val="nil"/>
            </w:tcBorders>
            <w:shd w:val="clear" w:color="auto" w:fill="FFFFFF" w:themeFill="background1"/>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46786B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1C3FC8" w14:textId="77777777"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DF</w:t>
            </w:r>
            <w:r w:rsidR="00875F43" w:rsidRPr="004F4DD2">
              <w:rPr>
                <w:rFonts w:ascii="Arial" w:hAnsi="Arial" w:cs="Arial"/>
                <w:sz w:val="20"/>
              </w:rPr>
              <w:t>W</w:t>
            </w:r>
            <w:r w:rsidRPr="004F4DD2">
              <w:rPr>
                <w:rFonts w:ascii="Arial" w:hAnsi="Arial" w:cs="Arial"/>
                <w:sz w:val="20"/>
              </w:rPr>
              <w:t xml:space="preserve"> DIVISION/BRANCH/REGION/OFFICE</w:t>
            </w:r>
          </w:p>
          <w:p w14:paraId="32C78278" w14:textId="371481CF" w:rsidR="00BD76BB" w:rsidRPr="004F4DD2" w:rsidRDefault="0039361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sz w:val="20"/>
              </w:rPr>
              <w:t>Marine Region</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E512E2" w14:textId="77777777"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POSITION NUMBER (Agency-Unit-Class-Serial)</w:t>
            </w:r>
          </w:p>
          <w:p w14:paraId="3112210C" w14:textId="5BDB3A05" w:rsidR="00BD76BB" w:rsidRPr="004F4DD2" w:rsidRDefault="0039361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565-772-0762-0</w:t>
            </w:r>
            <w:r w:rsidR="00E53155" w:rsidRPr="004F4DD2">
              <w:rPr>
                <w:rFonts w:ascii="Arial" w:hAnsi="Arial" w:cs="Arial"/>
                <w:sz w:val="20"/>
              </w:rPr>
              <w:t>1</w:t>
            </w:r>
            <w:r w:rsidRPr="004F4DD2">
              <w:rPr>
                <w:rFonts w:ascii="Arial" w:hAnsi="Arial" w:cs="Arial"/>
                <w:sz w:val="20"/>
              </w:rPr>
              <w:t>0</w:t>
            </w:r>
            <w:r w:rsidR="00AE4D22" w:rsidRPr="004F4DD2">
              <w:rPr>
                <w:rFonts w:ascii="Arial" w:hAnsi="Arial" w:cs="Arial"/>
                <w:sz w:val="20"/>
              </w:rPr>
              <w:t xml:space="preserve"> / ER7 MR23-091</w:t>
            </w:r>
          </w:p>
        </w:tc>
      </w:tr>
      <w:tr w:rsidR="00BD76BB" w:rsidRPr="00236847" w14:paraId="09CEC50D" w14:textId="77777777" w:rsidTr="46786B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E8AA19" w14:textId="5721E0F8"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UNIT NAME AND LOCATION</w:t>
            </w:r>
          </w:p>
          <w:p w14:paraId="0CD2444C" w14:textId="438A2A2B" w:rsidR="00BD76BB" w:rsidRPr="004F4DD2" w:rsidRDefault="0039361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 xml:space="preserve">Fisheries Management: State-Federal Managed Species, Groundfish </w:t>
            </w:r>
            <w:r w:rsidR="00BA1C36" w:rsidRPr="004F4DD2">
              <w:rPr>
                <w:rFonts w:ascii="Arial" w:hAnsi="Arial" w:cs="Arial"/>
                <w:sz w:val="20"/>
              </w:rPr>
              <w:t xml:space="preserve">Innovation </w:t>
            </w:r>
            <w:r w:rsidRPr="004F4DD2">
              <w:rPr>
                <w:rFonts w:ascii="Arial" w:hAnsi="Arial" w:cs="Arial"/>
                <w:sz w:val="20"/>
              </w:rPr>
              <w:t>Project</w:t>
            </w:r>
            <w:r w:rsidR="00066B14" w:rsidRPr="004F4DD2">
              <w:rPr>
                <w:rFonts w:ascii="Arial" w:hAnsi="Arial" w:cs="Arial"/>
                <w:sz w:val="20"/>
              </w:rPr>
              <w:t>:</w:t>
            </w:r>
            <w:r w:rsidR="00066B14" w:rsidRPr="004F4DD2">
              <w:rPr>
                <w:sz w:val="20"/>
              </w:rPr>
              <w:t xml:space="preserve"> </w:t>
            </w:r>
            <w:r w:rsidR="00AE4D22" w:rsidRPr="004F4DD2">
              <w:rPr>
                <w:rFonts w:ascii="Arial" w:hAnsi="Arial" w:cs="Arial"/>
                <w:sz w:val="20"/>
              </w:rPr>
              <w:t>Multiple Locations Considered</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92C876" w14:textId="77777777"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CLASS TITLE</w:t>
            </w:r>
          </w:p>
          <w:p w14:paraId="0F214132" w14:textId="4A85850D" w:rsidR="00BD76BB" w:rsidRPr="004F4DD2" w:rsidRDefault="0039361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sz w:val="20"/>
              </w:rPr>
              <w:t>Environmental Scientist</w:t>
            </w:r>
          </w:p>
        </w:tc>
      </w:tr>
      <w:tr w:rsidR="00BD76BB" w:rsidRPr="00236847" w14:paraId="35E83EE2" w14:textId="77777777" w:rsidTr="46786B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6A4BCD" w14:textId="77777777"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 xml:space="preserve">INCUMBENT </w:t>
            </w:r>
            <w:r w:rsidR="00231CD8" w:rsidRPr="004F4DD2">
              <w:rPr>
                <w:rFonts w:ascii="Arial" w:hAnsi="Arial" w:cs="Arial"/>
                <w:sz w:val="20"/>
              </w:rPr>
              <w:t xml:space="preserve"> </w:t>
            </w:r>
          </w:p>
          <w:p w14:paraId="74EAEDA2" w14:textId="38597D25" w:rsidR="00BD76BB" w:rsidRPr="004F4DD2" w:rsidRDefault="004F4DD2"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AB4AD9" w14:textId="77777777" w:rsidR="00BD76BB" w:rsidRPr="004F4DD2"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F4DD2">
              <w:rPr>
                <w:rFonts w:ascii="Arial" w:hAnsi="Arial" w:cs="Arial"/>
                <w:sz w:val="20"/>
              </w:rPr>
              <w:t>CURRENT POSITION NUMBER (Agency-Unit-Class-Serial)</w:t>
            </w:r>
          </w:p>
          <w:p w14:paraId="0D634F5C" w14:textId="7CFD765C" w:rsidR="00BD76BB" w:rsidRPr="004F4DD2"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46786B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35AF07E9" w:rsidR="00BD76BB" w:rsidRPr="00236847" w:rsidRDefault="00806CF2"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06CF2">
              <w:rPr>
                <w:rFonts w:ascii="Arial" w:hAnsi="Arial" w:cs="Arial"/>
                <w:sz w:val="20"/>
                <w:szCs w:val="16"/>
              </w:rPr>
              <w:t>Under close supervision of the Senior Environmental Scientist (Supervisor), the incumbent will conduct staff work critical to managing, monitoring, and assessing the status of California’s groundfish stocks, which support some of the state’s largest and most valuable marine fisheries. Assist in supporting state and federal management activities that meet the standards of the federal Magnuson Fishery Conservation and Management Act (MSA), National Environmental Policy Act (NEPA), and the Endangered Species Act (ESA). Participate as</w:t>
            </w:r>
            <w:r w:rsidR="008572D4">
              <w:rPr>
                <w:rFonts w:ascii="Arial" w:hAnsi="Arial" w:cs="Arial"/>
                <w:sz w:val="20"/>
                <w:szCs w:val="16"/>
              </w:rPr>
              <w:t>, or assist</w:t>
            </w:r>
            <w:r w:rsidR="00167BFE">
              <w:rPr>
                <w:rFonts w:ascii="Arial" w:hAnsi="Arial" w:cs="Arial"/>
                <w:sz w:val="20"/>
                <w:szCs w:val="16"/>
              </w:rPr>
              <w:t>,</w:t>
            </w:r>
            <w:r w:rsidR="008572D4">
              <w:rPr>
                <w:rFonts w:ascii="Arial" w:hAnsi="Arial" w:cs="Arial"/>
                <w:sz w:val="20"/>
                <w:szCs w:val="16"/>
              </w:rPr>
              <w:t xml:space="preserve"> </w:t>
            </w:r>
            <w:r w:rsidRPr="00806CF2">
              <w:rPr>
                <w:rFonts w:ascii="Arial" w:hAnsi="Arial" w:cs="Arial"/>
                <w:sz w:val="20"/>
                <w:szCs w:val="16"/>
              </w:rPr>
              <w:t>one of two California members of the Groundfish Management Team (GMT) of the Pacific Fishery Management Council (PFMC). Duties require strong communication and writing skills and the ability to work well with others. Six to eight weeks of travel is required per year to attend PFMC-related meetings. Duties include these essential functions:</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EE69488">
        <w:trPr>
          <w:tblHeader/>
        </w:trPr>
        <w:tc>
          <w:tcPr>
            <w:tcW w:w="1620" w:type="dxa"/>
            <w:tcBorders>
              <w:top w:val="single" w:sz="7" w:space="0" w:color="000000" w:themeColor="text1"/>
              <w:right w:val="single" w:sz="7" w:space="0" w:color="000000" w:themeColor="text1"/>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themeColor="text1"/>
              <w:left w:val="single" w:sz="7" w:space="0" w:color="000000" w:themeColor="text1"/>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EE69488">
        <w:trPr>
          <w:trHeight w:val="402"/>
        </w:trPr>
        <w:tc>
          <w:tcPr>
            <w:tcW w:w="1620" w:type="dxa"/>
            <w:tcBorders>
              <w:top w:val="single" w:sz="7" w:space="0" w:color="000000" w:themeColor="text1"/>
              <w:right w:val="single" w:sz="7" w:space="0" w:color="000000" w:themeColor="text1"/>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4EB96AC0" w:rsidR="00855A47" w:rsidRPr="00236847" w:rsidRDefault="0039361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40</w:t>
            </w:r>
            <w:r w:rsidR="00855A47" w:rsidRPr="00236847">
              <w:rPr>
                <w:rFonts w:ascii="Arial" w:hAnsi="Arial" w:cs="Arial"/>
                <w:sz w:val="20"/>
              </w:rPr>
              <w:t>%</w:t>
            </w:r>
          </w:p>
          <w:p w14:paraId="0297BF61"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053CA36" w14:textId="77777777" w:rsidR="0039361D" w:rsidRPr="0039361D" w:rsidRDefault="0039361D" w:rsidP="0039361D">
            <w:pPr>
              <w:rPr>
                <w:rFonts w:ascii="Arial" w:hAnsi="Arial" w:cs="Arial"/>
                <w:sz w:val="20"/>
              </w:rPr>
            </w:pPr>
          </w:p>
          <w:p w14:paraId="6C49DC46" w14:textId="77777777" w:rsidR="0039361D" w:rsidRPr="0039361D" w:rsidRDefault="0039361D" w:rsidP="0039361D">
            <w:pPr>
              <w:rPr>
                <w:rFonts w:ascii="Arial" w:hAnsi="Arial" w:cs="Arial"/>
                <w:sz w:val="20"/>
              </w:rPr>
            </w:pPr>
          </w:p>
          <w:p w14:paraId="211DF82B" w14:textId="77777777" w:rsidR="0039361D" w:rsidRPr="0039361D" w:rsidRDefault="0039361D" w:rsidP="0039361D">
            <w:pPr>
              <w:rPr>
                <w:rFonts w:ascii="Arial" w:hAnsi="Arial" w:cs="Arial"/>
                <w:sz w:val="20"/>
              </w:rPr>
            </w:pPr>
          </w:p>
          <w:p w14:paraId="74EB6E2B" w14:textId="77777777" w:rsidR="0039361D" w:rsidRDefault="0039361D" w:rsidP="0039361D">
            <w:pPr>
              <w:rPr>
                <w:rFonts w:ascii="Arial" w:hAnsi="Arial" w:cs="Arial"/>
                <w:sz w:val="20"/>
              </w:rPr>
            </w:pPr>
          </w:p>
          <w:p w14:paraId="108EB462" w14:textId="77777777" w:rsidR="009B12CA" w:rsidRDefault="009B12CA" w:rsidP="0039361D">
            <w:pPr>
              <w:rPr>
                <w:rFonts w:ascii="Arial" w:hAnsi="Arial" w:cs="Arial"/>
                <w:sz w:val="20"/>
              </w:rPr>
            </w:pPr>
          </w:p>
          <w:p w14:paraId="34708D93" w14:textId="77777777" w:rsidR="009B12CA" w:rsidRPr="0039361D" w:rsidRDefault="009B12CA" w:rsidP="0039361D">
            <w:pPr>
              <w:rPr>
                <w:rFonts w:ascii="Arial" w:hAnsi="Arial" w:cs="Arial"/>
                <w:sz w:val="20"/>
              </w:rPr>
            </w:pPr>
          </w:p>
          <w:p w14:paraId="01D88993" w14:textId="77777777" w:rsidR="0039361D" w:rsidRPr="0039361D" w:rsidRDefault="0039361D" w:rsidP="0039361D">
            <w:pPr>
              <w:rPr>
                <w:rFonts w:ascii="Arial" w:hAnsi="Arial" w:cs="Arial"/>
                <w:sz w:val="20"/>
              </w:rPr>
            </w:pPr>
          </w:p>
          <w:p w14:paraId="25E9C868" w14:textId="77777777" w:rsidR="0039361D" w:rsidRDefault="0039361D" w:rsidP="0039361D">
            <w:pPr>
              <w:rPr>
                <w:rFonts w:ascii="Arial" w:hAnsi="Arial" w:cs="Arial"/>
                <w:sz w:val="20"/>
              </w:rPr>
            </w:pPr>
          </w:p>
          <w:p w14:paraId="47A3AFCE" w14:textId="798F00E8" w:rsidR="0039361D" w:rsidRDefault="0039361D" w:rsidP="0039361D">
            <w:pPr>
              <w:jc w:val="center"/>
              <w:rPr>
                <w:rFonts w:ascii="Arial" w:hAnsi="Arial" w:cs="Arial"/>
                <w:sz w:val="20"/>
              </w:rPr>
            </w:pPr>
            <w:r>
              <w:rPr>
                <w:rFonts w:ascii="Arial" w:hAnsi="Arial" w:cs="Arial"/>
                <w:sz w:val="20"/>
              </w:rPr>
              <w:t>30%</w:t>
            </w:r>
          </w:p>
          <w:p w14:paraId="2277E351" w14:textId="77777777" w:rsidR="00E94BB8" w:rsidRDefault="00E94BB8" w:rsidP="0039361D">
            <w:pPr>
              <w:jc w:val="center"/>
              <w:rPr>
                <w:rFonts w:ascii="Arial" w:hAnsi="Arial" w:cs="Arial"/>
                <w:sz w:val="20"/>
              </w:rPr>
            </w:pPr>
          </w:p>
          <w:p w14:paraId="12DE2419" w14:textId="77777777" w:rsidR="00E94BB8" w:rsidRDefault="00E94BB8" w:rsidP="0039361D">
            <w:pPr>
              <w:jc w:val="center"/>
              <w:rPr>
                <w:rFonts w:ascii="Arial" w:hAnsi="Arial" w:cs="Arial"/>
                <w:sz w:val="20"/>
              </w:rPr>
            </w:pPr>
          </w:p>
          <w:p w14:paraId="7DBACA04" w14:textId="77777777" w:rsidR="00E94BB8" w:rsidRDefault="00E94BB8" w:rsidP="00FE4631">
            <w:pPr>
              <w:rPr>
                <w:rFonts w:ascii="Arial" w:hAnsi="Arial" w:cs="Arial"/>
                <w:sz w:val="20"/>
              </w:rPr>
            </w:pPr>
          </w:p>
          <w:p w14:paraId="6EC1F5C3" w14:textId="77777777" w:rsidR="00E94BB8" w:rsidRDefault="00E94BB8" w:rsidP="0039361D">
            <w:pPr>
              <w:jc w:val="center"/>
              <w:rPr>
                <w:rFonts w:ascii="Arial" w:hAnsi="Arial" w:cs="Arial"/>
                <w:sz w:val="20"/>
              </w:rPr>
            </w:pPr>
          </w:p>
          <w:p w14:paraId="6A3B8BFE" w14:textId="77777777" w:rsidR="00E94BB8" w:rsidRDefault="00E94BB8" w:rsidP="0039361D">
            <w:pPr>
              <w:jc w:val="center"/>
              <w:rPr>
                <w:rFonts w:ascii="Arial" w:hAnsi="Arial" w:cs="Arial"/>
                <w:sz w:val="20"/>
              </w:rPr>
            </w:pPr>
          </w:p>
          <w:p w14:paraId="5ED1258F" w14:textId="77777777" w:rsidR="00E94BB8" w:rsidRDefault="00E94BB8" w:rsidP="0039361D">
            <w:pPr>
              <w:jc w:val="center"/>
              <w:rPr>
                <w:rFonts w:ascii="Arial" w:hAnsi="Arial" w:cs="Arial"/>
                <w:sz w:val="20"/>
              </w:rPr>
            </w:pPr>
          </w:p>
          <w:p w14:paraId="0C47F02D" w14:textId="77777777" w:rsidR="00E94BB8" w:rsidRDefault="00E94BB8" w:rsidP="0039361D">
            <w:pPr>
              <w:jc w:val="center"/>
              <w:rPr>
                <w:rFonts w:ascii="Arial" w:hAnsi="Arial" w:cs="Arial"/>
                <w:sz w:val="20"/>
              </w:rPr>
            </w:pPr>
          </w:p>
          <w:p w14:paraId="70850ECD" w14:textId="77777777" w:rsidR="00FE4631" w:rsidRDefault="00FE4631" w:rsidP="0039361D">
            <w:pPr>
              <w:jc w:val="center"/>
              <w:rPr>
                <w:rFonts w:ascii="Arial" w:hAnsi="Arial" w:cs="Arial"/>
                <w:sz w:val="20"/>
              </w:rPr>
            </w:pPr>
          </w:p>
          <w:p w14:paraId="0194ABA7" w14:textId="4C440A3B" w:rsidR="000A5CB2" w:rsidRPr="000A5CB2" w:rsidRDefault="00854A84" w:rsidP="00535629">
            <w:pPr>
              <w:jc w:val="center"/>
              <w:rPr>
                <w:rFonts w:ascii="Arial" w:hAnsi="Arial" w:cs="Arial"/>
                <w:sz w:val="20"/>
              </w:rPr>
            </w:pPr>
            <w:r>
              <w:rPr>
                <w:rFonts w:ascii="Arial" w:hAnsi="Arial" w:cs="Arial"/>
                <w:sz w:val="20"/>
              </w:rPr>
              <w:t>10</w:t>
            </w:r>
            <w:r w:rsidR="00E94BB8">
              <w:rPr>
                <w:rFonts w:ascii="Arial" w:hAnsi="Arial" w:cs="Arial"/>
                <w:sz w:val="20"/>
              </w:rPr>
              <w:t>%</w:t>
            </w:r>
          </w:p>
          <w:p w14:paraId="7EC60DEB" w14:textId="77777777" w:rsidR="000A5CB2" w:rsidRPr="000A5CB2" w:rsidRDefault="000A5CB2" w:rsidP="000A5CB2">
            <w:pPr>
              <w:rPr>
                <w:rFonts w:ascii="Arial" w:hAnsi="Arial" w:cs="Arial"/>
                <w:sz w:val="20"/>
              </w:rPr>
            </w:pPr>
          </w:p>
          <w:p w14:paraId="396ECBF0" w14:textId="77777777" w:rsidR="000A5CB2" w:rsidRDefault="000A5CB2" w:rsidP="000A5CB2">
            <w:pPr>
              <w:rPr>
                <w:rFonts w:ascii="Arial" w:hAnsi="Arial" w:cs="Arial"/>
                <w:sz w:val="20"/>
              </w:rPr>
            </w:pPr>
          </w:p>
          <w:p w14:paraId="48CA5F78" w14:textId="77777777" w:rsidR="00BA75D3" w:rsidRDefault="00BA75D3" w:rsidP="000A5CB2">
            <w:pPr>
              <w:jc w:val="center"/>
              <w:rPr>
                <w:rFonts w:ascii="Arial" w:hAnsi="Arial" w:cs="Arial"/>
                <w:sz w:val="20"/>
              </w:rPr>
            </w:pPr>
          </w:p>
          <w:p w14:paraId="77F3B7A2" w14:textId="77777777" w:rsidR="00BA75D3" w:rsidRDefault="00BA75D3" w:rsidP="000A5CB2">
            <w:pPr>
              <w:jc w:val="center"/>
              <w:rPr>
                <w:rFonts w:ascii="Arial" w:hAnsi="Arial" w:cs="Arial"/>
                <w:sz w:val="20"/>
              </w:rPr>
            </w:pPr>
          </w:p>
          <w:p w14:paraId="239F7B99" w14:textId="77777777" w:rsidR="00BA75D3" w:rsidRDefault="00BA75D3" w:rsidP="000A5CB2">
            <w:pPr>
              <w:jc w:val="center"/>
              <w:rPr>
                <w:rFonts w:ascii="Arial" w:hAnsi="Arial" w:cs="Arial"/>
                <w:sz w:val="20"/>
              </w:rPr>
            </w:pPr>
          </w:p>
          <w:p w14:paraId="3C5D3C14" w14:textId="77777777" w:rsidR="00BA75D3" w:rsidRDefault="00BA75D3" w:rsidP="000A5CB2">
            <w:pPr>
              <w:jc w:val="center"/>
              <w:rPr>
                <w:rFonts w:ascii="Arial" w:hAnsi="Arial" w:cs="Arial"/>
                <w:sz w:val="20"/>
              </w:rPr>
            </w:pPr>
          </w:p>
          <w:p w14:paraId="4760BBCD" w14:textId="77777777" w:rsidR="00BA75D3" w:rsidRDefault="00BA75D3" w:rsidP="000A5CB2">
            <w:pPr>
              <w:jc w:val="center"/>
              <w:rPr>
                <w:rFonts w:ascii="Arial" w:hAnsi="Arial" w:cs="Arial"/>
                <w:sz w:val="20"/>
              </w:rPr>
            </w:pPr>
          </w:p>
          <w:p w14:paraId="6BE8483D" w14:textId="77777777" w:rsidR="00BA75D3" w:rsidRDefault="00BA75D3" w:rsidP="000A5CB2">
            <w:pPr>
              <w:jc w:val="center"/>
              <w:rPr>
                <w:rFonts w:ascii="Arial" w:hAnsi="Arial" w:cs="Arial"/>
                <w:sz w:val="20"/>
              </w:rPr>
            </w:pPr>
          </w:p>
          <w:p w14:paraId="51C37D8E" w14:textId="65118355" w:rsidR="000A5CB2" w:rsidRDefault="00EC690D" w:rsidP="000A5CB2">
            <w:pPr>
              <w:jc w:val="center"/>
              <w:rPr>
                <w:rFonts w:ascii="Arial" w:hAnsi="Arial" w:cs="Arial"/>
                <w:sz w:val="20"/>
              </w:rPr>
            </w:pPr>
            <w:r>
              <w:rPr>
                <w:rFonts w:ascii="Arial" w:hAnsi="Arial" w:cs="Arial"/>
                <w:sz w:val="20"/>
              </w:rPr>
              <w:t>10</w:t>
            </w:r>
            <w:r w:rsidR="000A5CB2">
              <w:rPr>
                <w:rFonts w:ascii="Arial" w:hAnsi="Arial" w:cs="Arial"/>
                <w:sz w:val="20"/>
              </w:rPr>
              <w:t>%</w:t>
            </w:r>
          </w:p>
          <w:p w14:paraId="4F8890C5" w14:textId="77777777" w:rsidR="00EC690D" w:rsidRPr="00EC690D" w:rsidRDefault="00EC690D" w:rsidP="00EC690D">
            <w:pPr>
              <w:rPr>
                <w:rFonts w:ascii="Arial" w:hAnsi="Arial" w:cs="Arial"/>
                <w:sz w:val="20"/>
              </w:rPr>
            </w:pPr>
          </w:p>
          <w:p w14:paraId="7965EBF7" w14:textId="77777777" w:rsidR="00EC690D" w:rsidRPr="00EC690D" w:rsidRDefault="00EC690D" w:rsidP="00EC690D">
            <w:pPr>
              <w:rPr>
                <w:rFonts w:ascii="Arial" w:hAnsi="Arial" w:cs="Arial"/>
                <w:sz w:val="20"/>
              </w:rPr>
            </w:pPr>
          </w:p>
          <w:p w14:paraId="2FBD0791" w14:textId="77777777" w:rsidR="00EC690D" w:rsidRPr="00EC690D" w:rsidRDefault="00EC690D" w:rsidP="00EC690D">
            <w:pPr>
              <w:rPr>
                <w:rFonts w:ascii="Arial" w:hAnsi="Arial" w:cs="Arial"/>
                <w:sz w:val="20"/>
              </w:rPr>
            </w:pPr>
          </w:p>
          <w:p w14:paraId="7A4B7246" w14:textId="77777777" w:rsidR="00EC690D" w:rsidRDefault="00EC690D" w:rsidP="00EC690D">
            <w:pPr>
              <w:rPr>
                <w:rFonts w:ascii="Arial" w:hAnsi="Arial" w:cs="Arial"/>
                <w:sz w:val="20"/>
              </w:rPr>
            </w:pPr>
          </w:p>
          <w:p w14:paraId="2539247C" w14:textId="77777777" w:rsidR="00E21436" w:rsidRPr="00EC690D" w:rsidRDefault="00E21436" w:rsidP="00EC690D">
            <w:pPr>
              <w:rPr>
                <w:rFonts w:ascii="Arial" w:hAnsi="Arial" w:cs="Arial"/>
                <w:sz w:val="20"/>
              </w:rPr>
            </w:pPr>
          </w:p>
          <w:p w14:paraId="7935B2D0" w14:textId="77777777" w:rsidR="009B2DEF" w:rsidRDefault="009B2DEF" w:rsidP="00EC690D">
            <w:pPr>
              <w:rPr>
                <w:rFonts w:ascii="Arial" w:hAnsi="Arial" w:cs="Arial"/>
                <w:sz w:val="20"/>
              </w:rPr>
            </w:pPr>
          </w:p>
          <w:p w14:paraId="2B457728" w14:textId="77777777" w:rsidR="009B2DEF" w:rsidRDefault="009B2DEF" w:rsidP="00EC690D">
            <w:pPr>
              <w:jc w:val="center"/>
              <w:rPr>
                <w:rFonts w:ascii="Arial" w:hAnsi="Arial" w:cs="Arial"/>
                <w:sz w:val="20"/>
              </w:rPr>
            </w:pPr>
          </w:p>
          <w:p w14:paraId="48E4FBCA" w14:textId="77777777" w:rsidR="009B2DEF" w:rsidRDefault="009B2DEF" w:rsidP="009B2DEF">
            <w:pPr>
              <w:rPr>
                <w:rFonts w:ascii="Arial" w:hAnsi="Arial" w:cs="Arial"/>
                <w:sz w:val="20"/>
              </w:rPr>
            </w:pPr>
          </w:p>
          <w:p w14:paraId="019EF90D" w14:textId="7D54C6D0" w:rsidR="009B2DEF" w:rsidRPr="00EC690D" w:rsidRDefault="009B2DEF" w:rsidP="00EC690D">
            <w:pPr>
              <w:jc w:val="center"/>
              <w:rPr>
                <w:rFonts w:ascii="Arial" w:hAnsi="Arial" w:cs="Arial"/>
                <w:sz w:val="20"/>
              </w:rPr>
            </w:pPr>
            <w:r>
              <w:rPr>
                <w:rFonts w:ascii="Arial" w:hAnsi="Arial" w:cs="Arial"/>
                <w:sz w:val="20"/>
              </w:rPr>
              <w:t>10%</w:t>
            </w:r>
          </w:p>
        </w:tc>
        <w:tc>
          <w:tcPr>
            <w:tcW w:w="9180" w:type="dxa"/>
            <w:gridSpan w:val="3"/>
            <w:tcBorders>
              <w:top w:val="single" w:sz="7" w:space="0" w:color="000000" w:themeColor="text1"/>
              <w:left w:val="single" w:sz="7" w:space="0" w:color="000000" w:themeColor="text1"/>
            </w:tcBorders>
            <w:tcMar>
              <w:top w:w="58" w:type="dxa"/>
              <w:bottom w:w="58" w:type="dxa"/>
            </w:tcMar>
          </w:tcPr>
          <w:p w14:paraId="4AC517E7" w14:textId="77777777" w:rsidR="00FD5F97" w:rsidRPr="0023684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00C20DEB" w14:textId="105E539A" w:rsidR="009B12CA" w:rsidRDefault="009B12CA" w:rsidP="009B12CA">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pPr>
            <w:r>
              <w:rPr>
                <w:rFonts w:ascii="Arial" w:hAnsi="Arial" w:cs="Arial"/>
                <w:b/>
                <w:bCs/>
                <w:sz w:val="22"/>
                <w:szCs w:val="22"/>
              </w:rPr>
              <w:t>ENVIRONMENTAL REVIEW:</w:t>
            </w:r>
            <w:r w:rsidRPr="00C25B20">
              <w:rPr>
                <w:rFonts w:ascii="Arial" w:hAnsi="Arial" w:cs="Arial"/>
                <w:b/>
                <w:bCs/>
                <w:sz w:val="22"/>
                <w:szCs w:val="22"/>
              </w:rPr>
              <w:t xml:space="preserve"> </w:t>
            </w:r>
            <w:r w:rsidRPr="00167BFE">
              <w:rPr>
                <w:rFonts w:ascii="Arial" w:hAnsi="Arial" w:cs="Arial"/>
                <w:sz w:val="20"/>
              </w:rPr>
              <w:t>Represents the Department and California on the PFMC’s Groundfish Management Team (GMT)</w:t>
            </w:r>
            <w:r w:rsidR="0007453F">
              <w:rPr>
                <w:rFonts w:ascii="Arial" w:hAnsi="Arial" w:cs="Arial"/>
                <w:sz w:val="20"/>
              </w:rPr>
              <w:t xml:space="preserve"> or </w:t>
            </w:r>
            <w:r w:rsidR="00117DA8">
              <w:rPr>
                <w:rFonts w:ascii="Arial" w:hAnsi="Arial" w:cs="Arial"/>
                <w:sz w:val="20"/>
              </w:rPr>
              <w:t>assists</w:t>
            </w:r>
            <w:r w:rsidR="0007453F">
              <w:rPr>
                <w:rFonts w:ascii="Arial" w:hAnsi="Arial" w:cs="Arial"/>
                <w:sz w:val="20"/>
              </w:rPr>
              <w:t xml:space="preserve"> GMT members</w:t>
            </w:r>
            <w:r w:rsidRPr="00167BFE">
              <w:rPr>
                <w:rFonts w:ascii="Arial" w:hAnsi="Arial" w:cs="Arial"/>
                <w:sz w:val="20"/>
              </w:rPr>
              <w:t>; acts as state GMT lead for commercial and/or recreational management. Provide technical expertise and analysis of groundfish information necessary to support state and federal management. Oversee preparation of complex analyses evaluating impacts of state and federal regulatory proposals. Develop and r</w:t>
            </w:r>
            <w:r w:rsidRPr="00167BFE">
              <w:rPr>
                <w:rFonts w:ascii="Arial" w:hAnsi="Arial"/>
                <w:sz w:val="20"/>
              </w:rPr>
              <w:t>eview PFMC-related environmental documents, make recommendations and prepare internal materials. Recommend California positions to the state’s PFMC</w:t>
            </w:r>
            <w:r w:rsidRPr="00167BFE">
              <w:rPr>
                <w:rFonts w:ascii="Arial" w:hAnsi="Arial" w:cs="Arial"/>
                <w:sz w:val="20"/>
              </w:rPr>
              <w:t xml:space="preserve"> representatives and the California State Delegation. Assist in crafting and reviewing regulatory language, justifications and analyses for groundfish management including state and federally managed groundfish species.</w:t>
            </w:r>
            <w:r w:rsidR="00DA160C">
              <w:t xml:space="preserve"> </w:t>
            </w:r>
          </w:p>
          <w:p w14:paraId="1C0C8D80" w14:textId="77777777" w:rsidR="008E7AC1" w:rsidRPr="00C25B20" w:rsidRDefault="008E7AC1" w:rsidP="009B12CA">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14:paraId="54DCFC30" w14:textId="5424E6D6" w:rsidR="0077269F" w:rsidRDefault="009B12CA" w:rsidP="66583467">
            <w:pPr>
              <w:widowControl w:val="0"/>
              <w:tabs>
                <w:tab w:val="left" w:pos="990"/>
                <w:tab w:val="left" w:pos="1510"/>
                <w:tab w:val="left" w:pos="2160"/>
                <w:tab w:val="left" w:pos="2880"/>
                <w:tab w:val="left" w:pos="3600"/>
                <w:tab w:val="left" w:pos="4320"/>
                <w:tab w:val="left" w:pos="5040"/>
                <w:tab w:val="left" w:pos="5760"/>
                <w:tab w:val="left" w:pos="6480"/>
                <w:tab w:val="left" w:pos="7200"/>
                <w:tab w:val="left" w:pos="7920"/>
                <w:tab w:val="left" w:pos="8640"/>
              </w:tabs>
              <w:ind w:hanging="20"/>
              <w:rPr>
                <w:rFonts w:ascii="Arial" w:hAnsi="Arial" w:cs="Arial"/>
                <w:sz w:val="22"/>
                <w:szCs w:val="22"/>
              </w:rPr>
            </w:pPr>
            <w:r>
              <w:rPr>
                <w:rFonts w:ascii="Arial" w:hAnsi="Arial" w:cs="Arial"/>
                <w:b/>
                <w:bCs/>
                <w:spacing w:val="-1"/>
                <w:sz w:val="22"/>
                <w:szCs w:val="22"/>
              </w:rPr>
              <w:t>ENVIRONMENTAL MONITORING/DATA ANALYSES</w:t>
            </w:r>
            <w:r w:rsidRPr="00C25B20">
              <w:rPr>
                <w:rFonts w:ascii="Arial" w:hAnsi="Arial" w:cs="Arial"/>
                <w:b/>
                <w:bCs/>
                <w:sz w:val="22"/>
                <w:szCs w:val="22"/>
              </w:rPr>
              <w:t>:</w:t>
            </w:r>
            <w:r w:rsidRPr="00C25B20">
              <w:rPr>
                <w:rFonts w:ascii="Arial" w:hAnsi="Arial" w:cs="Arial"/>
                <w:b/>
                <w:bCs/>
                <w:spacing w:val="3"/>
                <w:sz w:val="22"/>
                <w:szCs w:val="22"/>
              </w:rPr>
              <w:t xml:space="preserve"> </w:t>
            </w:r>
            <w:r w:rsidRPr="00167BFE">
              <w:rPr>
                <w:rFonts w:ascii="Arial" w:hAnsi="Arial" w:cs="Arial"/>
                <w:sz w:val="20"/>
              </w:rPr>
              <w:t>Retrieve, summarize and statistically analyze commercial and recreational fisheries data for inclusion in resource assessments or to evaluate impacts in environmental documents. Independently prepare pre-season and inseason groundfish management recommendations for PFMC representatives. Track progress of commercial and recreational fisheries</w:t>
            </w:r>
            <w:r w:rsidR="00771F96">
              <w:rPr>
                <w:rFonts w:ascii="Arial" w:hAnsi="Arial" w:cs="Arial"/>
                <w:sz w:val="20"/>
              </w:rPr>
              <w:t xml:space="preserve"> </w:t>
            </w:r>
            <w:r w:rsidRPr="00167BFE">
              <w:rPr>
                <w:rFonts w:ascii="Arial" w:hAnsi="Arial" w:cs="Arial"/>
                <w:sz w:val="20"/>
              </w:rPr>
              <w:t xml:space="preserve">against federal and state </w:t>
            </w:r>
            <w:r w:rsidR="001E4926">
              <w:rPr>
                <w:rFonts w:ascii="Arial" w:hAnsi="Arial" w:cs="Arial"/>
                <w:sz w:val="20"/>
              </w:rPr>
              <w:t xml:space="preserve">harvest </w:t>
            </w:r>
            <w:r w:rsidR="001E4926" w:rsidRPr="66583467">
              <w:rPr>
                <w:rFonts w:ascii="Arial" w:hAnsi="Arial" w:cs="Arial"/>
                <w:sz w:val="20"/>
              </w:rPr>
              <w:t>guid</w:t>
            </w:r>
            <w:r w:rsidR="5FD3D06A" w:rsidRPr="66583467">
              <w:rPr>
                <w:rFonts w:ascii="Arial" w:hAnsi="Arial" w:cs="Arial"/>
                <w:sz w:val="20"/>
              </w:rPr>
              <w:t>e</w:t>
            </w:r>
            <w:r w:rsidR="001E4926" w:rsidRPr="66583467">
              <w:rPr>
                <w:rFonts w:ascii="Arial" w:hAnsi="Arial" w:cs="Arial"/>
                <w:sz w:val="20"/>
              </w:rPr>
              <w:t>lines</w:t>
            </w:r>
            <w:r w:rsidR="001E4926">
              <w:t xml:space="preserve"> </w:t>
            </w:r>
            <w:r w:rsidR="008F397A" w:rsidRPr="008F397A">
              <w:rPr>
                <w:rFonts w:ascii="Arial" w:hAnsi="Arial" w:cs="Arial"/>
                <w:sz w:val="20"/>
              </w:rPr>
              <w:t xml:space="preserve">using </w:t>
            </w:r>
            <w:r w:rsidR="27A7BCCE" w:rsidRPr="6CC646FB">
              <w:rPr>
                <w:rFonts w:ascii="Arial" w:hAnsi="Arial" w:cs="Arial"/>
                <w:sz w:val="20"/>
              </w:rPr>
              <w:t xml:space="preserve">appropriate data </w:t>
            </w:r>
            <w:r w:rsidR="27A7BCCE" w:rsidRPr="218B4E8C">
              <w:rPr>
                <w:rFonts w:ascii="Arial" w:hAnsi="Arial" w:cs="Arial"/>
                <w:sz w:val="20"/>
              </w:rPr>
              <w:t>streams</w:t>
            </w:r>
            <w:r w:rsidRPr="00167BFE">
              <w:rPr>
                <w:rFonts w:ascii="Arial" w:hAnsi="Arial" w:cs="Arial"/>
                <w:sz w:val="20"/>
              </w:rPr>
              <w:t>, report any in-season, resource, or environmental issues, and provide recommendations and documentation as needed. Participate in stock assessment review panels</w:t>
            </w:r>
            <w:r w:rsidR="00E25611">
              <w:rPr>
                <w:rFonts w:ascii="Arial" w:hAnsi="Arial" w:cs="Arial"/>
                <w:sz w:val="20"/>
              </w:rPr>
              <w:t>,</w:t>
            </w:r>
            <w:r w:rsidRPr="00167BFE">
              <w:rPr>
                <w:rFonts w:ascii="Arial" w:hAnsi="Arial" w:cs="Arial"/>
                <w:sz w:val="20"/>
              </w:rPr>
              <w:t xml:space="preserve"> other assessment or methodology reviews.</w:t>
            </w:r>
            <w:r w:rsidRPr="66583467">
              <w:rPr>
                <w:rFonts w:ascii="Arial" w:hAnsi="Arial" w:cs="Arial"/>
                <w:sz w:val="22"/>
                <w:szCs w:val="22"/>
              </w:rPr>
              <w:t xml:space="preserve"> </w:t>
            </w:r>
          </w:p>
          <w:p w14:paraId="7699763D" w14:textId="77777777" w:rsidR="0077269F" w:rsidRDefault="0077269F" w:rsidP="66583467">
            <w:pPr>
              <w:widowControl w:val="0"/>
              <w:tabs>
                <w:tab w:val="left" w:pos="990"/>
                <w:tab w:val="left" w:pos="1510"/>
                <w:tab w:val="left" w:pos="2160"/>
                <w:tab w:val="left" w:pos="2880"/>
                <w:tab w:val="left" w:pos="3600"/>
                <w:tab w:val="left" w:pos="4320"/>
                <w:tab w:val="left" w:pos="5040"/>
                <w:tab w:val="left" w:pos="5760"/>
                <w:tab w:val="left" w:pos="6480"/>
                <w:tab w:val="left" w:pos="7200"/>
                <w:tab w:val="left" w:pos="7920"/>
                <w:tab w:val="left" w:pos="8640"/>
              </w:tabs>
              <w:ind w:hanging="20"/>
              <w:rPr>
                <w:rFonts w:ascii="Arial" w:hAnsi="Arial" w:cs="Arial"/>
                <w:sz w:val="22"/>
                <w:szCs w:val="22"/>
              </w:rPr>
            </w:pPr>
          </w:p>
          <w:p w14:paraId="2F640CD1" w14:textId="0E9D764F" w:rsidR="003C26DB" w:rsidRDefault="0077269F" w:rsidP="1479A7DF">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bCs/>
                <w:sz w:val="20"/>
              </w:rPr>
            </w:pPr>
            <w:r w:rsidRPr="0077269F">
              <w:rPr>
                <w:rFonts w:ascii="Arial" w:hAnsi="Arial" w:cs="Arial"/>
                <w:b/>
                <w:bCs/>
                <w:spacing w:val="-1"/>
                <w:sz w:val="22"/>
                <w:szCs w:val="22"/>
              </w:rPr>
              <w:t>DATA COLLECTION</w:t>
            </w:r>
            <w:r w:rsidRPr="00C25B20">
              <w:rPr>
                <w:rFonts w:ascii="Arial" w:hAnsi="Arial" w:cs="Arial"/>
                <w:b/>
                <w:bCs/>
                <w:sz w:val="22"/>
                <w:szCs w:val="22"/>
              </w:rPr>
              <w:t>:</w:t>
            </w:r>
            <w:r w:rsidRPr="00C25B20">
              <w:rPr>
                <w:rFonts w:ascii="Arial" w:hAnsi="Arial" w:cs="Arial"/>
                <w:b/>
                <w:bCs/>
                <w:spacing w:val="3"/>
                <w:sz w:val="22"/>
                <w:szCs w:val="22"/>
              </w:rPr>
              <w:t xml:space="preserve"> </w:t>
            </w:r>
            <w:r w:rsidR="00583CA0" w:rsidRPr="00583CA0">
              <w:rPr>
                <w:rFonts w:ascii="Arial" w:hAnsi="Arial" w:cs="Arial"/>
                <w:bCs/>
                <w:sz w:val="20"/>
              </w:rPr>
              <w:t xml:space="preserve">Acts as lead person for </w:t>
            </w:r>
            <w:r w:rsidR="001427E2">
              <w:rPr>
                <w:rFonts w:ascii="Arial" w:hAnsi="Arial" w:cs="Arial"/>
                <w:bCs/>
                <w:sz w:val="20"/>
              </w:rPr>
              <w:t>field staff</w:t>
            </w:r>
            <w:r w:rsidR="001427E2" w:rsidRPr="008E7AC1">
              <w:rPr>
                <w:rFonts w:ascii="Arial" w:hAnsi="Arial" w:cs="Arial"/>
                <w:bCs/>
                <w:sz w:val="20"/>
              </w:rPr>
              <w:t xml:space="preserve"> to facilitate the collection, inventory, archiving, data entry, database management and physical assessment management of groundfish project historical and ongoing biological age structure collections.</w:t>
            </w:r>
            <w:r w:rsidR="000D32AC">
              <w:rPr>
                <w:rFonts w:ascii="Arial" w:hAnsi="Arial" w:cs="Arial"/>
                <w:bCs/>
                <w:sz w:val="20"/>
              </w:rPr>
              <w:t xml:space="preserve"> </w:t>
            </w:r>
            <w:r w:rsidR="00837BB1" w:rsidRPr="00837BB1">
              <w:rPr>
                <w:rFonts w:ascii="Arial" w:hAnsi="Arial" w:cs="Arial"/>
                <w:bCs/>
                <w:sz w:val="20"/>
              </w:rPr>
              <w:t xml:space="preserve">Coordinates activities with other marine sampling programs, trains and directs the work of field samplers, develops sampling </w:t>
            </w:r>
            <w:r w:rsidR="00837BB1" w:rsidRPr="00837BB1">
              <w:rPr>
                <w:rFonts w:ascii="Arial" w:hAnsi="Arial" w:cs="Arial"/>
                <w:bCs/>
                <w:sz w:val="20"/>
              </w:rPr>
              <w:lastRenderedPageBreak/>
              <w:t xml:space="preserve">schedules to achieve data collection goals, and ensures that samplers are following established protocols. Assists with ongoing evaluations of overall program priorities, </w:t>
            </w:r>
            <w:r w:rsidR="00C17A43" w:rsidRPr="00837BB1">
              <w:rPr>
                <w:rFonts w:ascii="Arial" w:hAnsi="Arial" w:cs="Arial"/>
                <w:bCs/>
                <w:sz w:val="20"/>
              </w:rPr>
              <w:t>objectives,</w:t>
            </w:r>
            <w:r w:rsidR="00837BB1" w:rsidRPr="00837BB1">
              <w:rPr>
                <w:rFonts w:ascii="Arial" w:hAnsi="Arial" w:cs="Arial"/>
                <w:bCs/>
                <w:sz w:val="20"/>
              </w:rPr>
              <w:t xml:space="preserve"> and performance standards.</w:t>
            </w:r>
          </w:p>
          <w:p w14:paraId="310B94DD" w14:textId="77777777" w:rsidR="00BA75D3" w:rsidRDefault="00BA75D3" w:rsidP="1479A7DF">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bCs/>
                <w:sz w:val="20"/>
              </w:rPr>
            </w:pPr>
          </w:p>
          <w:p w14:paraId="03664ED1" w14:textId="02E06E03" w:rsidR="000A5CB2" w:rsidRPr="00877421" w:rsidRDefault="000A5CB2" w:rsidP="1479A7DF">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sz w:val="18"/>
                <w:szCs w:val="18"/>
              </w:rPr>
            </w:pPr>
            <w:r w:rsidRPr="009B2DEF">
              <w:rPr>
                <w:rFonts w:ascii="Arial" w:hAnsi="Arial"/>
                <w:b/>
                <w:sz w:val="22"/>
                <w:szCs w:val="22"/>
              </w:rPr>
              <w:t xml:space="preserve">PUBLIC </w:t>
            </w:r>
            <w:r w:rsidR="333629D6" w:rsidRPr="284DCD79">
              <w:rPr>
                <w:rFonts w:ascii="Arial" w:hAnsi="Arial"/>
                <w:b/>
                <w:bCs/>
                <w:sz w:val="22"/>
                <w:szCs w:val="22"/>
              </w:rPr>
              <w:t xml:space="preserve">EDUCATION AND </w:t>
            </w:r>
            <w:r w:rsidRPr="284DCD79">
              <w:rPr>
                <w:rFonts w:ascii="Arial" w:hAnsi="Arial"/>
                <w:b/>
                <w:bCs/>
                <w:sz w:val="22"/>
                <w:szCs w:val="22"/>
              </w:rPr>
              <w:t>OUTREACH</w:t>
            </w:r>
            <w:r w:rsidR="66338C87" w:rsidRPr="284DCD79">
              <w:rPr>
                <w:rFonts w:ascii="Arial" w:hAnsi="Arial"/>
                <w:b/>
                <w:bCs/>
                <w:sz w:val="22"/>
                <w:szCs w:val="22"/>
              </w:rPr>
              <w:t xml:space="preserve"> </w:t>
            </w:r>
            <w:r w:rsidR="66338C87" w:rsidRPr="193C1001">
              <w:rPr>
                <w:rFonts w:ascii="Arial" w:hAnsi="Arial"/>
                <w:b/>
                <w:bCs/>
                <w:sz w:val="22"/>
                <w:szCs w:val="22"/>
              </w:rPr>
              <w:t>DEVELOPMENT/</w:t>
            </w:r>
            <w:r w:rsidR="006A7E87">
              <w:rPr>
                <w:rFonts w:ascii="Arial" w:hAnsi="Arial"/>
                <w:b/>
                <w:bCs/>
                <w:sz w:val="22"/>
                <w:szCs w:val="22"/>
              </w:rPr>
              <w:t xml:space="preserve"> </w:t>
            </w:r>
            <w:r w:rsidR="66338C87" w:rsidRPr="6A7B78C0">
              <w:rPr>
                <w:rFonts w:ascii="Arial" w:hAnsi="Arial"/>
                <w:b/>
                <w:bCs/>
                <w:sz w:val="22"/>
                <w:szCs w:val="22"/>
              </w:rPr>
              <w:t>MAINTENANCE</w:t>
            </w:r>
            <w:r w:rsidR="641C5A1F" w:rsidRPr="5EBE4CAA">
              <w:rPr>
                <w:rFonts w:ascii="Arial" w:hAnsi="Arial"/>
                <w:b/>
                <w:bCs/>
                <w:sz w:val="22"/>
                <w:szCs w:val="22"/>
              </w:rPr>
              <w:t>/</w:t>
            </w:r>
            <w:r w:rsidR="006A7E87">
              <w:rPr>
                <w:rFonts w:ascii="Arial" w:hAnsi="Arial"/>
                <w:b/>
                <w:bCs/>
                <w:sz w:val="22"/>
                <w:szCs w:val="22"/>
              </w:rPr>
              <w:t xml:space="preserve"> </w:t>
            </w:r>
            <w:r w:rsidR="641C5A1F" w:rsidRPr="79480C78">
              <w:rPr>
                <w:rFonts w:ascii="Arial" w:hAnsi="Arial"/>
                <w:b/>
                <w:bCs/>
                <w:sz w:val="22"/>
                <w:szCs w:val="22"/>
              </w:rPr>
              <w:t>PARTICIPATION</w:t>
            </w:r>
            <w:r w:rsidRPr="5EBE4CAA">
              <w:rPr>
                <w:rFonts w:ascii="Arial" w:hAnsi="Arial"/>
                <w:sz w:val="18"/>
                <w:szCs w:val="18"/>
              </w:rPr>
              <w:t>:</w:t>
            </w:r>
            <w:r>
              <w:rPr>
                <w:rFonts w:ascii="Arial" w:hAnsi="Arial"/>
                <w:sz w:val="18"/>
                <w:szCs w:val="18"/>
              </w:rPr>
              <w:t xml:space="preserve"> </w:t>
            </w:r>
            <w:r w:rsidR="00EC690D">
              <w:rPr>
                <w:rFonts w:ascii="Arial" w:hAnsi="Arial"/>
                <w:sz w:val="20"/>
              </w:rPr>
              <w:t>Prepare</w:t>
            </w:r>
            <w:r w:rsidR="6F85FAAE" w:rsidRPr="3B4EAE8B">
              <w:rPr>
                <w:rFonts w:ascii="Arial" w:hAnsi="Arial"/>
                <w:sz w:val="20"/>
              </w:rPr>
              <w:t>,</w:t>
            </w:r>
            <w:r w:rsidRPr="00816F41">
              <w:rPr>
                <w:rFonts w:ascii="Arial" w:hAnsi="Arial"/>
                <w:sz w:val="20"/>
              </w:rPr>
              <w:t xml:space="preserve"> </w:t>
            </w:r>
            <w:r w:rsidR="007E3E35" w:rsidRPr="0AE26CD9">
              <w:rPr>
                <w:rFonts w:ascii="Arial" w:hAnsi="Arial"/>
                <w:sz w:val="20"/>
              </w:rPr>
              <w:t>update,</w:t>
            </w:r>
            <w:r w:rsidR="6F85FAAE" w:rsidRPr="0AE26CD9">
              <w:rPr>
                <w:rFonts w:ascii="Arial" w:hAnsi="Arial"/>
                <w:sz w:val="20"/>
              </w:rPr>
              <w:t xml:space="preserve"> and </w:t>
            </w:r>
            <w:r w:rsidR="6F85FAAE" w:rsidRPr="2E3482E0">
              <w:rPr>
                <w:rFonts w:ascii="Arial" w:hAnsi="Arial"/>
                <w:sz w:val="20"/>
              </w:rPr>
              <w:t>develop</w:t>
            </w:r>
            <w:r w:rsidRPr="5EA0C492">
              <w:rPr>
                <w:rFonts w:ascii="Arial" w:hAnsi="Arial"/>
                <w:sz w:val="20"/>
              </w:rPr>
              <w:t xml:space="preserve"> </w:t>
            </w:r>
            <w:r w:rsidRPr="00816F41">
              <w:rPr>
                <w:rFonts w:ascii="Arial" w:hAnsi="Arial"/>
                <w:sz w:val="20"/>
              </w:rPr>
              <w:t xml:space="preserve">appropriate </w:t>
            </w:r>
            <w:r w:rsidR="00E64886">
              <w:rPr>
                <w:rFonts w:ascii="Arial" w:hAnsi="Arial"/>
                <w:sz w:val="20"/>
              </w:rPr>
              <w:t>web-based</w:t>
            </w:r>
            <w:r w:rsidR="389DAB2E" w:rsidRPr="32E0B7FD">
              <w:rPr>
                <w:rFonts w:ascii="Arial" w:hAnsi="Arial"/>
                <w:sz w:val="20"/>
              </w:rPr>
              <w:t xml:space="preserve">, </w:t>
            </w:r>
            <w:r w:rsidR="3BA9A125" w:rsidRPr="1832E452">
              <w:rPr>
                <w:rFonts w:ascii="Arial" w:hAnsi="Arial"/>
                <w:sz w:val="20"/>
              </w:rPr>
              <w:t>electronic and/or printed</w:t>
            </w:r>
            <w:r w:rsidR="00E64886">
              <w:rPr>
                <w:rFonts w:ascii="Arial" w:hAnsi="Arial"/>
                <w:sz w:val="20"/>
              </w:rPr>
              <w:t xml:space="preserve"> </w:t>
            </w:r>
            <w:r w:rsidR="15DD7F2A" w:rsidRPr="6BE161FA">
              <w:rPr>
                <w:rFonts w:ascii="Arial" w:hAnsi="Arial"/>
                <w:sz w:val="20"/>
              </w:rPr>
              <w:t>educational</w:t>
            </w:r>
            <w:r w:rsidRPr="00816F41">
              <w:rPr>
                <w:rFonts w:ascii="Arial" w:hAnsi="Arial"/>
                <w:sz w:val="20"/>
              </w:rPr>
              <w:t xml:space="preserve"> materials </w:t>
            </w:r>
            <w:r w:rsidR="08D9A0CF" w:rsidRPr="27CD60B8">
              <w:rPr>
                <w:rFonts w:ascii="Arial" w:hAnsi="Arial"/>
                <w:sz w:val="20"/>
              </w:rPr>
              <w:t xml:space="preserve">specific to </w:t>
            </w:r>
            <w:r w:rsidR="08D9A0CF" w:rsidRPr="3BA18652">
              <w:rPr>
                <w:rFonts w:ascii="Arial" w:hAnsi="Arial"/>
                <w:sz w:val="20"/>
              </w:rPr>
              <w:t xml:space="preserve">recreational </w:t>
            </w:r>
            <w:r w:rsidRPr="3BA18652">
              <w:rPr>
                <w:rFonts w:ascii="Arial" w:hAnsi="Arial"/>
                <w:sz w:val="20"/>
              </w:rPr>
              <w:t>groundfish</w:t>
            </w:r>
            <w:r w:rsidR="5E759152" w:rsidRPr="3BA18652">
              <w:rPr>
                <w:rFonts w:ascii="Arial" w:hAnsi="Arial"/>
                <w:sz w:val="20"/>
              </w:rPr>
              <w:t xml:space="preserve"> </w:t>
            </w:r>
            <w:r w:rsidR="5E759152" w:rsidRPr="1832E452">
              <w:rPr>
                <w:rFonts w:ascii="Arial" w:hAnsi="Arial"/>
                <w:sz w:val="20"/>
              </w:rPr>
              <w:t>regulat</w:t>
            </w:r>
            <w:r w:rsidR="29DACFB6" w:rsidRPr="1832E452">
              <w:rPr>
                <w:rFonts w:ascii="Arial" w:hAnsi="Arial"/>
                <w:sz w:val="20"/>
              </w:rPr>
              <w:t>ions</w:t>
            </w:r>
            <w:r w:rsidR="5E759152" w:rsidRPr="54891CCB">
              <w:rPr>
                <w:rFonts w:ascii="Arial" w:hAnsi="Arial"/>
                <w:sz w:val="20"/>
              </w:rPr>
              <w:t>,</w:t>
            </w:r>
            <w:r w:rsidR="5E759152" w:rsidRPr="41A5F6A2">
              <w:rPr>
                <w:rFonts w:ascii="Arial" w:hAnsi="Arial"/>
                <w:sz w:val="20"/>
              </w:rPr>
              <w:t xml:space="preserve"> </w:t>
            </w:r>
            <w:r w:rsidR="00451B53">
              <w:rPr>
                <w:rFonts w:ascii="Arial" w:hAnsi="Arial"/>
                <w:sz w:val="20"/>
              </w:rPr>
              <w:t xml:space="preserve">fish </w:t>
            </w:r>
            <w:r w:rsidR="5E759152" w:rsidRPr="77DB32D2">
              <w:rPr>
                <w:rFonts w:ascii="Arial" w:hAnsi="Arial"/>
                <w:sz w:val="20"/>
              </w:rPr>
              <w:t xml:space="preserve">identification and </w:t>
            </w:r>
            <w:r w:rsidR="5E759152" w:rsidRPr="080C1C2E">
              <w:rPr>
                <w:rFonts w:ascii="Arial" w:hAnsi="Arial"/>
                <w:sz w:val="20"/>
              </w:rPr>
              <w:t>scientific</w:t>
            </w:r>
            <w:r w:rsidR="5E759152" w:rsidRPr="77DB32D2">
              <w:rPr>
                <w:rFonts w:ascii="Arial" w:hAnsi="Arial"/>
                <w:sz w:val="20"/>
              </w:rPr>
              <w:t xml:space="preserve"> </w:t>
            </w:r>
            <w:r w:rsidR="5E759152" w:rsidRPr="12E55F62">
              <w:rPr>
                <w:rFonts w:ascii="Arial" w:hAnsi="Arial"/>
                <w:sz w:val="20"/>
              </w:rPr>
              <w:t>information</w:t>
            </w:r>
            <w:r w:rsidRPr="00816F41">
              <w:rPr>
                <w:rFonts w:ascii="Arial" w:hAnsi="Arial"/>
                <w:sz w:val="20"/>
              </w:rPr>
              <w:t>.</w:t>
            </w:r>
            <w:r w:rsidRPr="00816F41">
              <w:rPr>
                <w:rFonts w:ascii="Arial" w:hAnsi="Arial" w:cs="Arial"/>
                <w:sz w:val="20"/>
              </w:rPr>
              <w:t xml:space="preserve"> Prepare press releases, participate in </w:t>
            </w:r>
            <w:r w:rsidR="199E525F" w:rsidRPr="34841042">
              <w:rPr>
                <w:rFonts w:ascii="Arial" w:hAnsi="Arial" w:cs="Arial"/>
                <w:sz w:val="20"/>
              </w:rPr>
              <w:t xml:space="preserve">public </w:t>
            </w:r>
            <w:r w:rsidRPr="34841042">
              <w:rPr>
                <w:rFonts w:ascii="Arial" w:hAnsi="Arial" w:cs="Arial"/>
                <w:sz w:val="20"/>
              </w:rPr>
              <w:t>outreach</w:t>
            </w:r>
            <w:r w:rsidRPr="00816F41">
              <w:rPr>
                <w:rFonts w:ascii="Arial" w:hAnsi="Arial" w:cs="Arial"/>
                <w:sz w:val="20"/>
              </w:rPr>
              <w:t xml:space="preserve"> activities and serve as a department representative at public events</w:t>
            </w:r>
            <w:r w:rsidRPr="004E5165">
              <w:rPr>
                <w:rFonts w:ascii="Arial" w:hAnsi="Arial" w:cs="Arial"/>
                <w:sz w:val="20"/>
              </w:rPr>
              <w:t>.</w:t>
            </w:r>
            <w:r w:rsidRPr="00132B33">
              <w:rPr>
                <w:rFonts w:ascii="Arial" w:hAnsi="Arial" w:cs="Arial"/>
                <w:sz w:val="20"/>
              </w:rPr>
              <w:t xml:space="preserve"> </w:t>
            </w:r>
            <w:r w:rsidR="095A4E93" w:rsidRPr="6B1314A5">
              <w:rPr>
                <w:rFonts w:ascii="Arial" w:hAnsi="Arial" w:cs="Arial"/>
                <w:sz w:val="20"/>
              </w:rPr>
              <w:t xml:space="preserve">Respond to media </w:t>
            </w:r>
            <w:r w:rsidR="095A4E93" w:rsidRPr="7D83176D">
              <w:rPr>
                <w:rFonts w:ascii="Arial" w:hAnsi="Arial" w:cs="Arial"/>
                <w:sz w:val="20"/>
              </w:rPr>
              <w:t xml:space="preserve">inquiries </w:t>
            </w:r>
            <w:r w:rsidR="095A4E93" w:rsidRPr="32B451F3">
              <w:rPr>
                <w:rFonts w:ascii="Arial" w:hAnsi="Arial" w:cs="Arial"/>
                <w:sz w:val="20"/>
              </w:rPr>
              <w:t>regarding</w:t>
            </w:r>
            <w:r w:rsidR="095A4E93" w:rsidRPr="1D806942">
              <w:rPr>
                <w:rFonts w:ascii="Arial" w:hAnsi="Arial" w:cs="Arial"/>
                <w:sz w:val="20"/>
              </w:rPr>
              <w:t xml:space="preserve"> the groundfish fishery</w:t>
            </w:r>
            <w:r w:rsidR="095A4E93" w:rsidRPr="7506A88F">
              <w:rPr>
                <w:rFonts w:ascii="Arial" w:hAnsi="Arial" w:cs="Arial"/>
                <w:sz w:val="20"/>
              </w:rPr>
              <w:t>.</w:t>
            </w:r>
            <w:r w:rsidRPr="42B99F8D">
              <w:rPr>
                <w:rFonts w:ascii="Arial" w:hAnsi="Arial" w:cs="Arial"/>
                <w:sz w:val="20"/>
              </w:rPr>
              <w:t xml:space="preserve"> </w:t>
            </w:r>
            <w:r w:rsidR="00390608">
              <w:rPr>
                <w:rFonts w:ascii="Arial" w:hAnsi="Arial" w:cs="Arial"/>
                <w:sz w:val="20"/>
              </w:rPr>
              <w:t xml:space="preserve">Answer questions from the public </w:t>
            </w:r>
            <w:r w:rsidR="009424D1">
              <w:rPr>
                <w:rFonts w:ascii="Arial" w:hAnsi="Arial" w:cs="Arial"/>
                <w:sz w:val="20"/>
              </w:rPr>
              <w:t>related to groundfish generally and/ or fish</w:t>
            </w:r>
            <w:r w:rsidR="0036332E">
              <w:rPr>
                <w:rFonts w:ascii="Arial" w:hAnsi="Arial" w:cs="Arial"/>
                <w:sz w:val="20"/>
              </w:rPr>
              <w:t>ing</w:t>
            </w:r>
            <w:r w:rsidR="009424D1">
              <w:rPr>
                <w:rFonts w:ascii="Arial" w:hAnsi="Arial" w:cs="Arial"/>
                <w:sz w:val="20"/>
              </w:rPr>
              <w:t xml:space="preserve"> seasons and other regulations.</w:t>
            </w:r>
          </w:p>
          <w:p w14:paraId="659E6731" w14:textId="77777777" w:rsidR="00236847" w:rsidRPr="00236847" w:rsidRDefault="00236847" w:rsidP="002368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08E99EE4" w14:textId="77777777"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3E6714CF" w14:textId="21AE4AD5" w:rsidR="000A5CB2" w:rsidRPr="00C170A7" w:rsidRDefault="000A5CB2" w:rsidP="000A5CB2">
            <w:pPr>
              <w:pStyle w:val="Default"/>
              <w:rPr>
                <w:b/>
                <w:bCs/>
                <w:sz w:val="20"/>
                <w:szCs w:val="20"/>
              </w:rPr>
            </w:pPr>
            <w:r w:rsidRPr="009B2DEF">
              <w:rPr>
                <w:b/>
                <w:sz w:val="22"/>
                <w:szCs w:val="22"/>
              </w:rPr>
              <w:t>ADMINISTRATIVE/PROFESSIONAL DEVELOPMENT:</w:t>
            </w:r>
            <w:r w:rsidRPr="00C170A7">
              <w:rPr>
                <w:b/>
                <w:sz w:val="20"/>
                <w:szCs w:val="20"/>
              </w:rPr>
              <w:t xml:space="preserve"> </w:t>
            </w:r>
            <w:r w:rsidRPr="00C170A7">
              <w:rPr>
                <w:sz w:val="20"/>
                <w:szCs w:val="20"/>
              </w:rPr>
              <w:t xml:space="preserve">Attend relevant team, work group, or committee meetings as required. Maintain or improve expertise by taking training in writing, statistics, team building, negotiation, </w:t>
            </w:r>
            <w:r w:rsidR="00AE7FB9">
              <w:rPr>
                <w:sz w:val="20"/>
                <w:szCs w:val="20"/>
              </w:rPr>
              <w:t xml:space="preserve">communication, </w:t>
            </w:r>
            <w:r w:rsidR="00A90648">
              <w:rPr>
                <w:sz w:val="20"/>
                <w:szCs w:val="20"/>
              </w:rPr>
              <w:t xml:space="preserve">project management, </w:t>
            </w:r>
            <w:r w:rsidRPr="00C170A7">
              <w:rPr>
                <w:sz w:val="20"/>
                <w:szCs w:val="20"/>
              </w:rPr>
              <w:t xml:space="preserve">environmental document preparation or other relevant subjects. </w:t>
            </w:r>
            <w:r>
              <w:rPr>
                <w:sz w:val="20"/>
                <w:szCs w:val="20"/>
              </w:rPr>
              <w:t>Must complete mandatory state training for classification. V</w:t>
            </w:r>
            <w:r w:rsidRPr="00C170A7">
              <w:rPr>
                <w:sz w:val="20"/>
                <w:szCs w:val="20"/>
              </w:rPr>
              <w:t xml:space="preserve">arious administrative activities </w:t>
            </w:r>
            <w:r>
              <w:rPr>
                <w:sz w:val="20"/>
                <w:szCs w:val="20"/>
              </w:rPr>
              <w:t xml:space="preserve">will be required including </w:t>
            </w:r>
            <w:r w:rsidRPr="00C170A7">
              <w:rPr>
                <w:sz w:val="20"/>
                <w:szCs w:val="20"/>
              </w:rPr>
              <w:t>budget tracking, equipment purchasing and maintenance, scheduling, and time reporting.</w:t>
            </w:r>
            <w:r>
              <w:rPr>
                <w:sz w:val="20"/>
                <w:szCs w:val="20"/>
              </w:rPr>
              <w:t xml:space="preserve"> </w:t>
            </w:r>
            <w:r w:rsidRPr="00450365">
              <w:rPr>
                <w:sz w:val="20"/>
                <w:szCs w:val="20"/>
              </w:rPr>
              <w:t>As directed, assist project supervisors and managers in fulfilling work assignments</w:t>
            </w:r>
            <w:r>
              <w:rPr>
                <w:sz w:val="20"/>
                <w:szCs w:val="20"/>
              </w:rPr>
              <w:t xml:space="preserve"> or participating in organizational development activities, </w:t>
            </w:r>
            <w:r w:rsidRPr="00450365">
              <w:rPr>
                <w:sz w:val="20"/>
                <w:szCs w:val="20"/>
              </w:rPr>
              <w:t xml:space="preserve">including facilities management, health, and safety </w:t>
            </w:r>
            <w:r>
              <w:rPr>
                <w:sz w:val="20"/>
                <w:szCs w:val="20"/>
              </w:rPr>
              <w:t xml:space="preserve">protocols </w:t>
            </w:r>
            <w:r w:rsidRPr="00450365">
              <w:rPr>
                <w:sz w:val="20"/>
                <w:szCs w:val="20"/>
              </w:rPr>
              <w:t>and other emergin</w:t>
            </w:r>
            <w:r>
              <w:rPr>
                <w:sz w:val="20"/>
                <w:szCs w:val="20"/>
              </w:rPr>
              <w:t>g</w:t>
            </w:r>
            <w:r w:rsidRPr="00450365">
              <w:rPr>
                <w:sz w:val="20"/>
                <w:szCs w:val="20"/>
              </w:rPr>
              <w:t xml:space="preserve"> </w:t>
            </w:r>
            <w:r>
              <w:rPr>
                <w:sz w:val="20"/>
                <w:szCs w:val="20"/>
              </w:rPr>
              <w:t xml:space="preserve">project </w:t>
            </w:r>
            <w:r w:rsidRPr="00450365">
              <w:rPr>
                <w:sz w:val="20"/>
                <w:szCs w:val="20"/>
              </w:rPr>
              <w:t>needs.</w:t>
            </w:r>
            <w:r>
              <w:rPr>
                <w:rStyle w:val="CommentReference"/>
                <w:rFonts w:ascii="Times New Roman" w:hAnsi="Times New Roman" w:cs="Times New Roman"/>
                <w:color w:val="auto"/>
              </w:rPr>
              <w:t xml:space="preserve">  </w:t>
            </w:r>
          </w:p>
          <w:p w14:paraId="1396157B" w14:textId="77777777" w:rsidR="000A5CB2" w:rsidRPr="00236847" w:rsidRDefault="000A5CB2" w:rsidP="000A5CB2">
            <w:pPr>
              <w:pStyle w:val="Default"/>
              <w:rPr>
                <w:sz w:val="20"/>
                <w:szCs w:val="20"/>
              </w:rPr>
            </w:pPr>
          </w:p>
          <w:p w14:paraId="7FC2BFB6" w14:textId="3BA00159" w:rsidR="000A5CB2" w:rsidRPr="00236847" w:rsidRDefault="000A5CB2" w:rsidP="000A5CB2">
            <w:pPr>
              <w:pStyle w:val="chr-rte-element-p"/>
              <w:rPr>
                <w:rFonts w:ascii="Arial" w:hAnsi="Arial" w:cs="Arial"/>
                <w:color w:val="000000" w:themeColor="text1"/>
                <w:sz w:val="20"/>
                <w:szCs w:val="20"/>
              </w:rPr>
            </w:pPr>
            <w:r w:rsidRPr="00236847">
              <w:rPr>
                <w:rFonts w:ascii="Arial" w:hAnsi="Arial" w:cs="Arial"/>
                <w:b/>
                <w:sz w:val="20"/>
                <w:szCs w:val="20"/>
              </w:rPr>
              <w:t xml:space="preserve">Special Personal Characteristics: </w:t>
            </w:r>
            <w:r w:rsidRPr="00BF2EFF">
              <w:rPr>
                <w:rFonts w:ascii="Arial" w:hAnsi="Arial" w:cs="Arial"/>
                <w:bCs/>
                <w:sz w:val="20"/>
                <w:szCs w:val="20"/>
              </w:rPr>
              <w:t xml:space="preserve">Excellent written and oral communication skills are needed to effectively communicate internally and externally on matters of policy, science, project work planning and in developing work products. </w:t>
            </w:r>
            <w:r w:rsidRPr="00FC126B">
              <w:rPr>
                <w:rFonts w:ascii="Arial" w:hAnsi="Arial" w:cs="Arial"/>
                <w:bCs/>
                <w:sz w:val="20"/>
                <w:szCs w:val="20"/>
              </w:rPr>
              <w:t>Demonstrated ability to act independently, open-mindedness, flexibility, and tact.</w:t>
            </w:r>
            <w:r>
              <w:t xml:space="preserve"> </w:t>
            </w:r>
            <w:r>
              <w:rPr>
                <w:rFonts w:ascii="Arial" w:hAnsi="Arial" w:cs="Arial"/>
                <w:bCs/>
                <w:sz w:val="20"/>
                <w:szCs w:val="20"/>
              </w:rPr>
              <w:t>D</w:t>
            </w:r>
            <w:r w:rsidRPr="001E4092">
              <w:rPr>
                <w:rFonts w:ascii="Arial" w:hAnsi="Arial" w:cs="Arial"/>
                <w:bCs/>
                <w:sz w:val="20"/>
                <w:szCs w:val="20"/>
              </w:rPr>
              <w:t xml:space="preserve">atabase management, experience querying data warehouses, experience with </w:t>
            </w:r>
            <w:r w:rsidR="00E52830">
              <w:rPr>
                <w:rFonts w:ascii="Arial" w:hAnsi="Arial" w:cs="Arial"/>
                <w:bCs/>
                <w:sz w:val="20"/>
                <w:szCs w:val="20"/>
              </w:rPr>
              <w:t>Microsoft E</w:t>
            </w:r>
            <w:r>
              <w:rPr>
                <w:rFonts w:ascii="Arial" w:hAnsi="Arial" w:cs="Arial"/>
                <w:bCs/>
                <w:sz w:val="20"/>
                <w:szCs w:val="20"/>
              </w:rPr>
              <w:t xml:space="preserve">xcel, </w:t>
            </w:r>
            <w:r w:rsidRPr="001E4092">
              <w:rPr>
                <w:rFonts w:ascii="Arial" w:hAnsi="Arial" w:cs="Arial"/>
                <w:bCs/>
                <w:sz w:val="20"/>
                <w:szCs w:val="20"/>
              </w:rPr>
              <w:t>R, Azure SQL, and Microsoft Power BI.</w:t>
            </w:r>
          </w:p>
          <w:p w14:paraId="6D419383" w14:textId="77777777" w:rsidR="000A5CB2" w:rsidRPr="00236847" w:rsidRDefault="000A5CB2" w:rsidP="000A5CB2">
            <w:pPr>
              <w:pStyle w:val="chr-rte-element-p"/>
              <w:rPr>
                <w:rFonts w:ascii="Arial" w:hAnsi="Arial" w:cs="Arial"/>
                <w:sz w:val="20"/>
                <w:szCs w:val="20"/>
              </w:rPr>
            </w:pPr>
          </w:p>
          <w:p w14:paraId="07C50619" w14:textId="77777777" w:rsidR="000A5CB2" w:rsidRPr="00236847" w:rsidRDefault="000A5CB2" w:rsidP="000A5CB2">
            <w:pPr>
              <w:pStyle w:val="Default"/>
              <w:rPr>
                <w:color w:val="000000" w:themeColor="text1"/>
                <w:sz w:val="20"/>
                <w:szCs w:val="20"/>
              </w:rPr>
            </w:pPr>
            <w:r w:rsidRPr="00236847">
              <w:rPr>
                <w:b/>
                <w:sz w:val="20"/>
                <w:szCs w:val="20"/>
              </w:rPr>
              <w:t>Interpersonal Skills</w:t>
            </w:r>
            <w:r w:rsidRPr="00236847">
              <w:rPr>
                <w:sz w:val="20"/>
                <w:szCs w:val="20"/>
              </w:rPr>
              <w:t xml:space="preserve">: </w:t>
            </w:r>
            <w:r w:rsidRPr="00FC126B">
              <w:rPr>
                <w:sz w:val="20"/>
                <w:szCs w:val="20"/>
              </w:rPr>
              <w:t>Work independently and in a team setting.</w:t>
            </w:r>
            <w:r>
              <w:t xml:space="preserve"> </w:t>
            </w:r>
            <w:r w:rsidRPr="00FC126B">
              <w:rPr>
                <w:sz w:val="20"/>
                <w:szCs w:val="20"/>
              </w:rPr>
              <w:t>Participates effectively in interagency collaboration, public speaking, acts in lead capacity for lab and field staff, coordinates with and has effective working relationships with all colleagues and supervisors.</w:t>
            </w:r>
          </w:p>
          <w:p w14:paraId="2C87AA26" w14:textId="77777777" w:rsidR="000A5CB2" w:rsidRPr="00236847" w:rsidRDefault="000A5CB2" w:rsidP="000A5CB2">
            <w:pPr>
              <w:pStyle w:val="Default"/>
              <w:rPr>
                <w:sz w:val="20"/>
                <w:szCs w:val="20"/>
              </w:rPr>
            </w:pPr>
          </w:p>
          <w:p w14:paraId="6B974F11" w14:textId="77777777" w:rsidR="000A5CB2" w:rsidRPr="00E52830" w:rsidRDefault="000A5CB2" w:rsidP="000A5CB2">
            <w:pPr>
              <w:pStyle w:val="Default"/>
              <w:rPr>
                <w:sz w:val="20"/>
                <w:szCs w:val="20"/>
              </w:rPr>
            </w:pPr>
            <w:r w:rsidRPr="00E52830">
              <w:rPr>
                <w:b/>
                <w:sz w:val="20"/>
                <w:szCs w:val="20"/>
              </w:rPr>
              <w:t>WORKING CONDITIONS</w:t>
            </w:r>
            <w:r w:rsidRPr="00E52830">
              <w:rPr>
                <w:sz w:val="20"/>
                <w:szCs w:val="20"/>
              </w:rPr>
              <w:t xml:space="preserve">:  </w:t>
            </w:r>
          </w:p>
          <w:p w14:paraId="35B73CA2" w14:textId="5207222D" w:rsidR="00987965" w:rsidRDefault="00987965" w:rsidP="00987965">
            <w:pPr>
              <w:rPr>
                <w:rFonts w:ascii="Arial" w:hAnsi="Arial" w:cs="Arial"/>
                <w:color w:val="FF0000"/>
                <w:sz w:val="20"/>
              </w:rPr>
            </w:pPr>
            <w:r>
              <w:rPr>
                <w:rFonts w:ascii="Arial" w:hAnsi="Arial" w:cs="Arial"/>
                <w:sz w:val="20"/>
              </w:rPr>
              <w:t>Staff will work a 7/40 work schedule. Weekend work, early morning and late-night work hours are occasionally required with advance notice. The majority of work will be performed in an office or telework setting with adequate lighting, heating and ventilation. This position is eligible for a hybrid telework schedule depending on operational needs.  Ability to use a computer several hours a day. A portion of the work will be performed in fish processing labs, fish holding areas, and/or in the field. Attend meetings and hearings, work with staff statewide to complete work assignments. Occasional travel, including weekends, is required within and outside the state of California via private or public transportation.  Travel may include multiple day overnight stays dependent upon departmental need.</w:t>
            </w:r>
          </w:p>
          <w:p w14:paraId="299791AC" w14:textId="77777777" w:rsidR="00A13065" w:rsidRPr="00236847" w:rsidRDefault="00A13065" w:rsidP="00987965">
            <w:pPr>
              <w:rPr>
                <w:rFonts w:ascii="Arial" w:hAnsi="Arial" w:cs="Arial"/>
                <w:sz w:val="20"/>
              </w:rPr>
            </w:pPr>
          </w:p>
        </w:tc>
      </w:tr>
      <w:tr w:rsidR="00FB37FD" w:rsidRPr="00236847" w14:paraId="2AC28D8E" w14:textId="77777777" w:rsidTr="0EE69488">
        <w:trPr>
          <w:trHeight w:val="436"/>
        </w:trPr>
        <w:tc>
          <w:tcPr>
            <w:tcW w:w="10800" w:type="dxa"/>
            <w:gridSpan w:val="4"/>
            <w:tcBorders>
              <w:top w:val="double" w:sz="7" w:space="0" w:color="000000" w:themeColor="text1"/>
              <w:bottom w:val="single" w:sz="7" w:space="0" w:color="000000" w:themeColor="text1"/>
            </w:tcBorders>
            <w:shd w:val="clear" w:color="auto" w:fill="BFBFBF" w:themeFill="background1" w:themeFillShade="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EE69488">
        <w:trPr>
          <w:trHeight w:val="658"/>
        </w:trPr>
        <w:tc>
          <w:tcPr>
            <w:tcW w:w="6002"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8C2C59D"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themeColor="text1"/>
              <w:left w:val="single" w:sz="7" w:space="0" w:color="000000" w:themeColor="text1"/>
              <w:bottom w:val="single" w:sz="7" w:space="0" w:color="000000" w:themeColor="text1"/>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EE69488">
        <w:trPr>
          <w:trHeight w:val="766"/>
        </w:trPr>
        <w:tc>
          <w:tcPr>
            <w:tcW w:w="10800" w:type="dxa"/>
            <w:gridSpan w:val="4"/>
            <w:tcBorders>
              <w:top w:val="single" w:sz="7" w:space="0" w:color="000000" w:themeColor="text1"/>
              <w:bottom w:val="single" w:sz="7" w:space="0" w:color="000000" w:themeColor="text1"/>
            </w:tcBorders>
            <w:shd w:val="clear" w:color="auto" w:fill="BFBFBF" w:themeFill="background1" w:themeFillShade="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EE69488">
        <w:trPr>
          <w:trHeight w:val="460"/>
        </w:trPr>
        <w:tc>
          <w:tcPr>
            <w:tcW w:w="6002"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themeColor="text1"/>
              <w:left w:val="single" w:sz="7" w:space="0" w:color="000000" w:themeColor="text1"/>
              <w:bottom w:val="single" w:sz="7" w:space="0" w:color="000000" w:themeColor="text1"/>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2106E1">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D6B40" w14:textId="77777777" w:rsidR="0006004A" w:rsidRDefault="0006004A" w:rsidP="00BD0D5A">
      <w:r>
        <w:separator/>
      </w:r>
    </w:p>
  </w:endnote>
  <w:endnote w:type="continuationSeparator" w:id="0">
    <w:p w14:paraId="05FEE826" w14:textId="77777777" w:rsidR="0006004A" w:rsidRDefault="0006004A" w:rsidP="00BD0D5A">
      <w:r>
        <w:continuationSeparator/>
      </w:r>
    </w:p>
  </w:endnote>
  <w:endnote w:type="continuationNotice" w:id="1">
    <w:p w14:paraId="2BCB8256" w14:textId="77777777" w:rsidR="0006004A" w:rsidRDefault="00060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2810A" w14:textId="77777777" w:rsidR="0006004A" w:rsidRDefault="0006004A" w:rsidP="00BD0D5A">
      <w:r>
        <w:separator/>
      </w:r>
    </w:p>
  </w:footnote>
  <w:footnote w:type="continuationSeparator" w:id="0">
    <w:p w14:paraId="3DAFAA6B" w14:textId="77777777" w:rsidR="0006004A" w:rsidRDefault="0006004A" w:rsidP="00BD0D5A">
      <w:r>
        <w:continuationSeparator/>
      </w:r>
    </w:p>
  </w:footnote>
  <w:footnote w:type="continuationNotice" w:id="1">
    <w:p w14:paraId="333090D5" w14:textId="77777777" w:rsidR="0006004A" w:rsidRDefault="00060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D941" w14:textId="235623B2"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AE4D22">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05A38"/>
    <w:rsid w:val="00022F67"/>
    <w:rsid w:val="0006004A"/>
    <w:rsid w:val="00060539"/>
    <w:rsid w:val="000608D6"/>
    <w:rsid w:val="00063D6F"/>
    <w:rsid w:val="00066B14"/>
    <w:rsid w:val="000707CF"/>
    <w:rsid w:val="0007453F"/>
    <w:rsid w:val="0009555E"/>
    <w:rsid w:val="000A35C2"/>
    <w:rsid w:val="000A5CB2"/>
    <w:rsid w:val="000B3102"/>
    <w:rsid w:val="000C490F"/>
    <w:rsid w:val="000C4DC0"/>
    <w:rsid w:val="000D32AC"/>
    <w:rsid w:val="000D779A"/>
    <w:rsid w:val="000E5841"/>
    <w:rsid w:val="000F345B"/>
    <w:rsid w:val="001026E6"/>
    <w:rsid w:val="001057C1"/>
    <w:rsid w:val="00117DA8"/>
    <w:rsid w:val="00133B4C"/>
    <w:rsid w:val="00135EC4"/>
    <w:rsid w:val="0013732E"/>
    <w:rsid w:val="001374FD"/>
    <w:rsid w:val="00141503"/>
    <w:rsid w:val="001427E2"/>
    <w:rsid w:val="00150EFC"/>
    <w:rsid w:val="001556FA"/>
    <w:rsid w:val="001627D5"/>
    <w:rsid w:val="00165BB7"/>
    <w:rsid w:val="001674C8"/>
    <w:rsid w:val="00167BFE"/>
    <w:rsid w:val="00173437"/>
    <w:rsid w:val="00187011"/>
    <w:rsid w:val="0019194F"/>
    <w:rsid w:val="0019430E"/>
    <w:rsid w:val="00195DA2"/>
    <w:rsid w:val="001A1D7D"/>
    <w:rsid w:val="001B2213"/>
    <w:rsid w:val="001B5209"/>
    <w:rsid w:val="001B59FE"/>
    <w:rsid w:val="001B7E77"/>
    <w:rsid w:val="001D08AE"/>
    <w:rsid w:val="001D3B5E"/>
    <w:rsid w:val="001D732D"/>
    <w:rsid w:val="001E177B"/>
    <w:rsid w:val="001E34EB"/>
    <w:rsid w:val="001E4926"/>
    <w:rsid w:val="001E4EF2"/>
    <w:rsid w:val="001E7929"/>
    <w:rsid w:val="001F00D4"/>
    <w:rsid w:val="002106E1"/>
    <w:rsid w:val="0022123E"/>
    <w:rsid w:val="002256F7"/>
    <w:rsid w:val="00231CD8"/>
    <w:rsid w:val="00233414"/>
    <w:rsid w:val="00236847"/>
    <w:rsid w:val="0024048B"/>
    <w:rsid w:val="002461AA"/>
    <w:rsid w:val="0025243A"/>
    <w:rsid w:val="002525A7"/>
    <w:rsid w:val="0025532A"/>
    <w:rsid w:val="00264D3A"/>
    <w:rsid w:val="00275ACB"/>
    <w:rsid w:val="00280CE4"/>
    <w:rsid w:val="00282A55"/>
    <w:rsid w:val="002925F1"/>
    <w:rsid w:val="002927E9"/>
    <w:rsid w:val="00294E51"/>
    <w:rsid w:val="0029616B"/>
    <w:rsid w:val="002A2DE3"/>
    <w:rsid w:val="002A32A1"/>
    <w:rsid w:val="002A6CE6"/>
    <w:rsid w:val="002C55A3"/>
    <w:rsid w:val="002D0BB6"/>
    <w:rsid w:val="002D6C69"/>
    <w:rsid w:val="002F495B"/>
    <w:rsid w:val="00300C93"/>
    <w:rsid w:val="00314947"/>
    <w:rsid w:val="00317256"/>
    <w:rsid w:val="00325D75"/>
    <w:rsid w:val="003272C2"/>
    <w:rsid w:val="003330C3"/>
    <w:rsid w:val="00335AED"/>
    <w:rsid w:val="0033701A"/>
    <w:rsid w:val="003428EA"/>
    <w:rsid w:val="003534AE"/>
    <w:rsid w:val="00354C72"/>
    <w:rsid w:val="0036332E"/>
    <w:rsid w:val="0036799C"/>
    <w:rsid w:val="0037052A"/>
    <w:rsid w:val="00373457"/>
    <w:rsid w:val="00381E8D"/>
    <w:rsid w:val="00390608"/>
    <w:rsid w:val="0039361D"/>
    <w:rsid w:val="0039666C"/>
    <w:rsid w:val="003A3EF8"/>
    <w:rsid w:val="003A7563"/>
    <w:rsid w:val="003B0A4C"/>
    <w:rsid w:val="003B1AC7"/>
    <w:rsid w:val="003B64C8"/>
    <w:rsid w:val="003C26DB"/>
    <w:rsid w:val="003C278E"/>
    <w:rsid w:val="003E2BDD"/>
    <w:rsid w:val="003E3A26"/>
    <w:rsid w:val="003F1710"/>
    <w:rsid w:val="003F2865"/>
    <w:rsid w:val="003F5C00"/>
    <w:rsid w:val="003F755B"/>
    <w:rsid w:val="00407CC6"/>
    <w:rsid w:val="00411599"/>
    <w:rsid w:val="004129AF"/>
    <w:rsid w:val="00423AC6"/>
    <w:rsid w:val="00423F51"/>
    <w:rsid w:val="0043007A"/>
    <w:rsid w:val="0043017E"/>
    <w:rsid w:val="004448EF"/>
    <w:rsid w:val="00451B53"/>
    <w:rsid w:val="0046328E"/>
    <w:rsid w:val="00463A11"/>
    <w:rsid w:val="0047137C"/>
    <w:rsid w:val="004714BF"/>
    <w:rsid w:val="00485C15"/>
    <w:rsid w:val="00493190"/>
    <w:rsid w:val="00493FD0"/>
    <w:rsid w:val="00496151"/>
    <w:rsid w:val="004A0F81"/>
    <w:rsid w:val="004A34AE"/>
    <w:rsid w:val="004A7EBB"/>
    <w:rsid w:val="004B1F5C"/>
    <w:rsid w:val="004B240A"/>
    <w:rsid w:val="004B3FD2"/>
    <w:rsid w:val="004B6E21"/>
    <w:rsid w:val="004B7DA8"/>
    <w:rsid w:val="004C1B62"/>
    <w:rsid w:val="004C6041"/>
    <w:rsid w:val="004E428D"/>
    <w:rsid w:val="004E4979"/>
    <w:rsid w:val="004F00DE"/>
    <w:rsid w:val="004F2964"/>
    <w:rsid w:val="004F4DD2"/>
    <w:rsid w:val="004F681D"/>
    <w:rsid w:val="00526D23"/>
    <w:rsid w:val="0052774A"/>
    <w:rsid w:val="00530191"/>
    <w:rsid w:val="00535629"/>
    <w:rsid w:val="00541320"/>
    <w:rsid w:val="005503C2"/>
    <w:rsid w:val="00550916"/>
    <w:rsid w:val="00553C99"/>
    <w:rsid w:val="00554DB1"/>
    <w:rsid w:val="00565FDF"/>
    <w:rsid w:val="00566A12"/>
    <w:rsid w:val="00567D66"/>
    <w:rsid w:val="0057235A"/>
    <w:rsid w:val="00583CA0"/>
    <w:rsid w:val="005A1426"/>
    <w:rsid w:val="005A1F50"/>
    <w:rsid w:val="005B0CB8"/>
    <w:rsid w:val="005B4BBE"/>
    <w:rsid w:val="005B5821"/>
    <w:rsid w:val="005C39EA"/>
    <w:rsid w:val="005C5646"/>
    <w:rsid w:val="005C68E8"/>
    <w:rsid w:val="005E1080"/>
    <w:rsid w:val="005E683A"/>
    <w:rsid w:val="005F2BF5"/>
    <w:rsid w:val="005F5652"/>
    <w:rsid w:val="005F5DFA"/>
    <w:rsid w:val="00605D67"/>
    <w:rsid w:val="00606278"/>
    <w:rsid w:val="00606BA9"/>
    <w:rsid w:val="00610345"/>
    <w:rsid w:val="00613153"/>
    <w:rsid w:val="006146D5"/>
    <w:rsid w:val="006214FC"/>
    <w:rsid w:val="0065179B"/>
    <w:rsid w:val="006538BF"/>
    <w:rsid w:val="00661239"/>
    <w:rsid w:val="00662655"/>
    <w:rsid w:val="00666E03"/>
    <w:rsid w:val="00672241"/>
    <w:rsid w:val="00684044"/>
    <w:rsid w:val="00684853"/>
    <w:rsid w:val="0069441F"/>
    <w:rsid w:val="006A58A8"/>
    <w:rsid w:val="006A5912"/>
    <w:rsid w:val="006A7085"/>
    <w:rsid w:val="006A7E87"/>
    <w:rsid w:val="006B1C2D"/>
    <w:rsid w:val="006B5534"/>
    <w:rsid w:val="006B5796"/>
    <w:rsid w:val="006C2164"/>
    <w:rsid w:val="006C4866"/>
    <w:rsid w:val="006D6134"/>
    <w:rsid w:val="006D7FEF"/>
    <w:rsid w:val="006E1D18"/>
    <w:rsid w:val="006E31E8"/>
    <w:rsid w:val="006F1A1A"/>
    <w:rsid w:val="006F21C5"/>
    <w:rsid w:val="00701219"/>
    <w:rsid w:val="00710ABC"/>
    <w:rsid w:val="0071222B"/>
    <w:rsid w:val="00717B30"/>
    <w:rsid w:val="00721556"/>
    <w:rsid w:val="00732928"/>
    <w:rsid w:val="0075565A"/>
    <w:rsid w:val="00761F9E"/>
    <w:rsid w:val="007666DB"/>
    <w:rsid w:val="007708C7"/>
    <w:rsid w:val="00771F96"/>
    <w:rsid w:val="0077269F"/>
    <w:rsid w:val="00775159"/>
    <w:rsid w:val="00784F38"/>
    <w:rsid w:val="007A57E3"/>
    <w:rsid w:val="007A6FFF"/>
    <w:rsid w:val="007C2AF3"/>
    <w:rsid w:val="007C30DE"/>
    <w:rsid w:val="007C4AD4"/>
    <w:rsid w:val="007C5C6B"/>
    <w:rsid w:val="007C6469"/>
    <w:rsid w:val="007D1634"/>
    <w:rsid w:val="007D7DF7"/>
    <w:rsid w:val="007E3E35"/>
    <w:rsid w:val="007E4D6A"/>
    <w:rsid w:val="007E727E"/>
    <w:rsid w:val="007F257E"/>
    <w:rsid w:val="007F70D2"/>
    <w:rsid w:val="008041E8"/>
    <w:rsid w:val="00806CF2"/>
    <w:rsid w:val="00827E5A"/>
    <w:rsid w:val="0083188E"/>
    <w:rsid w:val="00832595"/>
    <w:rsid w:val="00837BB1"/>
    <w:rsid w:val="00844152"/>
    <w:rsid w:val="00854A84"/>
    <w:rsid w:val="0085506E"/>
    <w:rsid w:val="00855A47"/>
    <w:rsid w:val="008572D4"/>
    <w:rsid w:val="00865282"/>
    <w:rsid w:val="00874EFD"/>
    <w:rsid w:val="00875F43"/>
    <w:rsid w:val="00876BEF"/>
    <w:rsid w:val="0087721A"/>
    <w:rsid w:val="00884A8F"/>
    <w:rsid w:val="00887601"/>
    <w:rsid w:val="00897B33"/>
    <w:rsid w:val="008A3742"/>
    <w:rsid w:val="008B7B00"/>
    <w:rsid w:val="008E7AC1"/>
    <w:rsid w:val="008F397A"/>
    <w:rsid w:val="00901C93"/>
    <w:rsid w:val="009037E9"/>
    <w:rsid w:val="00904AA9"/>
    <w:rsid w:val="0091052E"/>
    <w:rsid w:val="00911B58"/>
    <w:rsid w:val="00912C9C"/>
    <w:rsid w:val="0091450A"/>
    <w:rsid w:val="00917010"/>
    <w:rsid w:val="0092068A"/>
    <w:rsid w:val="00924821"/>
    <w:rsid w:val="00925B85"/>
    <w:rsid w:val="009260BC"/>
    <w:rsid w:val="0092773B"/>
    <w:rsid w:val="00927D3B"/>
    <w:rsid w:val="00930295"/>
    <w:rsid w:val="00935CF5"/>
    <w:rsid w:val="00942271"/>
    <w:rsid w:val="009424D1"/>
    <w:rsid w:val="00943695"/>
    <w:rsid w:val="00955ECF"/>
    <w:rsid w:val="00967855"/>
    <w:rsid w:val="00972745"/>
    <w:rsid w:val="00974086"/>
    <w:rsid w:val="00976A1B"/>
    <w:rsid w:val="00985615"/>
    <w:rsid w:val="00987965"/>
    <w:rsid w:val="00992ADC"/>
    <w:rsid w:val="0099327F"/>
    <w:rsid w:val="00993F53"/>
    <w:rsid w:val="009A6010"/>
    <w:rsid w:val="009B0454"/>
    <w:rsid w:val="009B12CA"/>
    <w:rsid w:val="009B2DEF"/>
    <w:rsid w:val="009B33EE"/>
    <w:rsid w:val="009B3496"/>
    <w:rsid w:val="009B396E"/>
    <w:rsid w:val="009B5BE6"/>
    <w:rsid w:val="009C4A6A"/>
    <w:rsid w:val="009C63C8"/>
    <w:rsid w:val="009E40A5"/>
    <w:rsid w:val="009E4BC5"/>
    <w:rsid w:val="00A004C3"/>
    <w:rsid w:val="00A01ABF"/>
    <w:rsid w:val="00A11816"/>
    <w:rsid w:val="00A11DAB"/>
    <w:rsid w:val="00A13065"/>
    <w:rsid w:val="00A1583A"/>
    <w:rsid w:val="00A22C99"/>
    <w:rsid w:val="00A23754"/>
    <w:rsid w:val="00A254B0"/>
    <w:rsid w:val="00A26B86"/>
    <w:rsid w:val="00A322B5"/>
    <w:rsid w:val="00A367E5"/>
    <w:rsid w:val="00A36B11"/>
    <w:rsid w:val="00A5175E"/>
    <w:rsid w:val="00A57DA0"/>
    <w:rsid w:val="00A661A8"/>
    <w:rsid w:val="00A67B2A"/>
    <w:rsid w:val="00A71E31"/>
    <w:rsid w:val="00A72151"/>
    <w:rsid w:val="00A90524"/>
    <w:rsid w:val="00A90648"/>
    <w:rsid w:val="00A90692"/>
    <w:rsid w:val="00A9238F"/>
    <w:rsid w:val="00AA239F"/>
    <w:rsid w:val="00AB10C3"/>
    <w:rsid w:val="00AB7F5F"/>
    <w:rsid w:val="00AC600B"/>
    <w:rsid w:val="00AD61F5"/>
    <w:rsid w:val="00AE4D22"/>
    <w:rsid w:val="00AE4F4C"/>
    <w:rsid w:val="00AE6431"/>
    <w:rsid w:val="00AE6F4C"/>
    <w:rsid w:val="00AE7FB9"/>
    <w:rsid w:val="00AF047A"/>
    <w:rsid w:val="00AF0B64"/>
    <w:rsid w:val="00AF22E8"/>
    <w:rsid w:val="00AF4D18"/>
    <w:rsid w:val="00AF5633"/>
    <w:rsid w:val="00AF59D8"/>
    <w:rsid w:val="00AF5A5D"/>
    <w:rsid w:val="00B0058F"/>
    <w:rsid w:val="00B008C5"/>
    <w:rsid w:val="00B10AC9"/>
    <w:rsid w:val="00B1247B"/>
    <w:rsid w:val="00B13A11"/>
    <w:rsid w:val="00B21FF9"/>
    <w:rsid w:val="00B260E3"/>
    <w:rsid w:val="00B31C24"/>
    <w:rsid w:val="00B32313"/>
    <w:rsid w:val="00B40B1A"/>
    <w:rsid w:val="00B57310"/>
    <w:rsid w:val="00B64340"/>
    <w:rsid w:val="00B72DA2"/>
    <w:rsid w:val="00B94E90"/>
    <w:rsid w:val="00BA11DD"/>
    <w:rsid w:val="00BA1C36"/>
    <w:rsid w:val="00BA4D67"/>
    <w:rsid w:val="00BA539A"/>
    <w:rsid w:val="00BA5886"/>
    <w:rsid w:val="00BA75D3"/>
    <w:rsid w:val="00BB49FD"/>
    <w:rsid w:val="00BB6DA4"/>
    <w:rsid w:val="00BC1858"/>
    <w:rsid w:val="00BC1D76"/>
    <w:rsid w:val="00BC47F7"/>
    <w:rsid w:val="00BD0D5A"/>
    <w:rsid w:val="00BD18D6"/>
    <w:rsid w:val="00BD30FA"/>
    <w:rsid w:val="00BD5459"/>
    <w:rsid w:val="00BD76BB"/>
    <w:rsid w:val="00BE20E8"/>
    <w:rsid w:val="00C039BF"/>
    <w:rsid w:val="00C03C55"/>
    <w:rsid w:val="00C07F0D"/>
    <w:rsid w:val="00C17A43"/>
    <w:rsid w:val="00C22380"/>
    <w:rsid w:val="00C25B20"/>
    <w:rsid w:val="00C2648B"/>
    <w:rsid w:val="00C30F64"/>
    <w:rsid w:val="00C3391F"/>
    <w:rsid w:val="00C33CD2"/>
    <w:rsid w:val="00C34101"/>
    <w:rsid w:val="00C45414"/>
    <w:rsid w:val="00C45DBC"/>
    <w:rsid w:val="00C47E28"/>
    <w:rsid w:val="00C50D5F"/>
    <w:rsid w:val="00C51F0B"/>
    <w:rsid w:val="00C54D16"/>
    <w:rsid w:val="00C54EF5"/>
    <w:rsid w:val="00C61129"/>
    <w:rsid w:val="00C74715"/>
    <w:rsid w:val="00C827A6"/>
    <w:rsid w:val="00C84AF7"/>
    <w:rsid w:val="00C856DE"/>
    <w:rsid w:val="00C91732"/>
    <w:rsid w:val="00C97A9D"/>
    <w:rsid w:val="00C97E96"/>
    <w:rsid w:val="00CA357B"/>
    <w:rsid w:val="00CA4208"/>
    <w:rsid w:val="00CA7813"/>
    <w:rsid w:val="00CB0808"/>
    <w:rsid w:val="00CC5A58"/>
    <w:rsid w:val="00CD144B"/>
    <w:rsid w:val="00CD6C3D"/>
    <w:rsid w:val="00CE6D16"/>
    <w:rsid w:val="00CF026F"/>
    <w:rsid w:val="00CF27C8"/>
    <w:rsid w:val="00CF523F"/>
    <w:rsid w:val="00CF551D"/>
    <w:rsid w:val="00D04EA3"/>
    <w:rsid w:val="00D065AA"/>
    <w:rsid w:val="00D10FC3"/>
    <w:rsid w:val="00D143A7"/>
    <w:rsid w:val="00D173EC"/>
    <w:rsid w:val="00D2606E"/>
    <w:rsid w:val="00D31FEA"/>
    <w:rsid w:val="00D32DD6"/>
    <w:rsid w:val="00D32F08"/>
    <w:rsid w:val="00D33C35"/>
    <w:rsid w:val="00D3693B"/>
    <w:rsid w:val="00D36D8E"/>
    <w:rsid w:val="00D4360A"/>
    <w:rsid w:val="00D5353C"/>
    <w:rsid w:val="00D56346"/>
    <w:rsid w:val="00D603BF"/>
    <w:rsid w:val="00D618FC"/>
    <w:rsid w:val="00D657FB"/>
    <w:rsid w:val="00D80D3D"/>
    <w:rsid w:val="00D84020"/>
    <w:rsid w:val="00D910F4"/>
    <w:rsid w:val="00DA160C"/>
    <w:rsid w:val="00DA16BE"/>
    <w:rsid w:val="00DA20F3"/>
    <w:rsid w:val="00DB3C78"/>
    <w:rsid w:val="00DD0681"/>
    <w:rsid w:val="00DD069F"/>
    <w:rsid w:val="00DD2096"/>
    <w:rsid w:val="00DE1F64"/>
    <w:rsid w:val="00DE4CFC"/>
    <w:rsid w:val="00DE6DDC"/>
    <w:rsid w:val="00DE7530"/>
    <w:rsid w:val="00DF13F7"/>
    <w:rsid w:val="00DF4810"/>
    <w:rsid w:val="00DF60E1"/>
    <w:rsid w:val="00E14CC3"/>
    <w:rsid w:val="00E16DB7"/>
    <w:rsid w:val="00E21436"/>
    <w:rsid w:val="00E25611"/>
    <w:rsid w:val="00E26040"/>
    <w:rsid w:val="00E3120F"/>
    <w:rsid w:val="00E35044"/>
    <w:rsid w:val="00E4437B"/>
    <w:rsid w:val="00E45612"/>
    <w:rsid w:val="00E46B3E"/>
    <w:rsid w:val="00E527BB"/>
    <w:rsid w:val="00E52830"/>
    <w:rsid w:val="00E53155"/>
    <w:rsid w:val="00E64886"/>
    <w:rsid w:val="00E72EA4"/>
    <w:rsid w:val="00E73A70"/>
    <w:rsid w:val="00E81AA3"/>
    <w:rsid w:val="00E81B52"/>
    <w:rsid w:val="00E81DF6"/>
    <w:rsid w:val="00E9173C"/>
    <w:rsid w:val="00E94BB8"/>
    <w:rsid w:val="00EA1FA9"/>
    <w:rsid w:val="00EB2B2B"/>
    <w:rsid w:val="00EB2F56"/>
    <w:rsid w:val="00EB79FD"/>
    <w:rsid w:val="00EC0B92"/>
    <w:rsid w:val="00EC2ADD"/>
    <w:rsid w:val="00EC690D"/>
    <w:rsid w:val="00ED13CA"/>
    <w:rsid w:val="00ED284F"/>
    <w:rsid w:val="00ED7A6B"/>
    <w:rsid w:val="00ED7FE3"/>
    <w:rsid w:val="00EE137B"/>
    <w:rsid w:val="00EE2586"/>
    <w:rsid w:val="00F11218"/>
    <w:rsid w:val="00F2051E"/>
    <w:rsid w:val="00F24CD0"/>
    <w:rsid w:val="00F272A8"/>
    <w:rsid w:val="00F33BA5"/>
    <w:rsid w:val="00F36CBC"/>
    <w:rsid w:val="00F42CCE"/>
    <w:rsid w:val="00F455EA"/>
    <w:rsid w:val="00F46399"/>
    <w:rsid w:val="00F5393C"/>
    <w:rsid w:val="00F56EF4"/>
    <w:rsid w:val="00F61C13"/>
    <w:rsid w:val="00F67F16"/>
    <w:rsid w:val="00F82CC2"/>
    <w:rsid w:val="00F87689"/>
    <w:rsid w:val="00F91706"/>
    <w:rsid w:val="00FA1067"/>
    <w:rsid w:val="00FA1542"/>
    <w:rsid w:val="00FA5B99"/>
    <w:rsid w:val="00FB0290"/>
    <w:rsid w:val="00FB0C83"/>
    <w:rsid w:val="00FB0D0C"/>
    <w:rsid w:val="00FB2685"/>
    <w:rsid w:val="00FB37FD"/>
    <w:rsid w:val="00FB6B48"/>
    <w:rsid w:val="00FC0871"/>
    <w:rsid w:val="00FC09C4"/>
    <w:rsid w:val="00FC0B7D"/>
    <w:rsid w:val="00FC338B"/>
    <w:rsid w:val="00FD5F97"/>
    <w:rsid w:val="00FE4631"/>
    <w:rsid w:val="00FF04ED"/>
    <w:rsid w:val="00FF2B26"/>
    <w:rsid w:val="00FF2F70"/>
    <w:rsid w:val="00FF43BA"/>
    <w:rsid w:val="04006C9B"/>
    <w:rsid w:val="047B4AB1"/>
    <w:rsid w:val="0664315D"/>
    <w:rsid w:val="080C1C2E"/>
    <w:rsid w:val="08D9A0CF"/>
    <w:rsid w:val="095A4E93"/>
    <w:rsid w:val="0AE26CD9"/>
    <w:rsid w:val="0EB144D9"/>
    <w:rsid w:val="0EE69488"/>
    <w:rsid w:val="12E55F62"/>
    <w:rsid w:val="13E1A658"/>
    <w:rsid w:val="1479A7DF"/>
    <w:rsid w:val="15DD7F2A"/>
    <w:rsid w:val="1832E452"/>
    <w:rsid w:val="18E5376D"/>
    <w:rsid w:val="193C1001"/>
    <w:rsid w:val="199E525F"/>
    <w:rsid w:val="1AA1F93B"/>
    <w:rsid w:val="1D806942"/>
    <w:rsid w:val="218B4E8C"/>
    <w:rsid w:val="27A7BCCE"/>
    <w:rsid w:val="27CD60B8"/>
    <w:rsid w:val="284DCD79"/>
    <w:rsid w:val="28E03F5A"/>
    <w:rsid w:val="29DACFB6"/>
    <w:rsid w:val="2E3482E0"/>
    <w:rsid w:val="32B451F3"/>
    <w:rsid w:val="32E0B7FD"/>
    <w:rsid w:val="333629D6"/>
    <w:rsid w:val="34841042"/>
    <w:rsid w:val="34EF132A"/>
    <w:rsid w:val="35CBA71B"/>
    <w:rsid w:val="389DAB2E"/>
    <w:rsid w:val="3B4EAE8B"/>
    <w:rsid w:val="3BA18652"/>
    <w:rsid w:val="3BA9A125"/>
    <w:rsid w:val="3CFA262C"/>
    <w:rsid w:val="3F1F4CF3"/>
    <w:rsid w:val="41A5F6A2"/>
    <w:rsid w:val="42B99F8D"/>
    <w:rsid w:val="42F54830"/>
    <w:rsid w:val="45EEE26F"/>
    <w:rsid w:val="46786BA6"/>
    <w:rsid w:val="4C765031"/>
    <w:rsid w:val="4FA46FD6"/>
    <w:rsid w:val="523C2286"/>
    <w:rsid w:val="54891CCB"/>
    <w:rsid w:val="55B2F8BB"/>
    <w:rsid w:val="58CD433B"/>
    <w:rsid w:val="5A310166"/>
    <w:rsid w:val="5E759152"/>
    <w:rsid w:val="5EA0C492"/>
    <w:rsid w:val="5EBE4CAA"/>
    <w:rsid w:val="5FD3D06A"/>
    <w:rsid w:val="641C5A1F"/>
    <w:rsid w:val="66338C87"/>
    <w:rsid w:val="66583467"/>
    <w:rsid w:val="6959895B"/>
    <w:rsid w:val="6A7B78C0"/>
    <w:rsid w:val="6B1314A5"/>
    <w:rsid w:val="6BAB7AD3"/>
    <w:rsid w:val="6BBABD6C"/>
    <w:rsid w:val="6BE161FA"/>
    <w:rsid w:val="6CC646FB"/>
    <w:rsid w:val="6DC2294A"/>
    <w:rsid w:val="6E530794"/>
    <w:rsid w:val="6F85FAAE"/>
    <w:rsid w:val="741A08D9"/>
    <w:rsid w:val="7506A88F"/>
    <w:rsid w:val="77DB32D2"/>
    <w:rsid w:val="79480C78"/>
    <w:rsid w:val="79AB8899"/>
    <w:rsid w:val="7D8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A2FB6EC4-D324-4B88-B992-5D3B3ED2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paragraph" w:styleId="Revision">
    <w:name w:val="Revision"/>
    <w:hidden/>
    <w:uiPriority w:val="99"/>
    <w:semiHidden/>
    <w:rsid w:val="00FA10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48347">
      <w:bodyDiv w:val="1"/>
      <w:marLeft w:val="0"/>
      <w:marRight w:val="0"/>
      <w:marTop w:val="0"/>
      <w:marBottom w:val="0"/>
      <w:divBdr>
        <w:top w:val="none" w:sz="0" w:space="0" w:color="auto"/>
        <w:left w:val="none" w:sz="0" w:space="0" w:color="auto"/>
        <w:bottom w:val="none" w:sz="0" w:space="0" w:color="auto"/>
        <w:right w:val="none" w:sz="0" w:space="0" w:color="auto"/>
      </w:divBdr>
    </w:div>
    <w:div w:id="8557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lhiebert</dc:creator>
  <cp:keywords/>
  <cp:lastModifiedBy>Shipp, Kelly@Wildlife</cp:lastModifiedBy>
  <cp:revision>4</cp:revision>
  <cp:lastPrinted>2014-06-05T16:22:00Z</cp:lastPrinted>
  <dcterms:created xsi:type="dcterms:W3CDTF">2024-05-20T19:06:00Z</dcterms:created>
  <dcterms:modified xsi:type="dcterms:W3CDTF">2024-05-23T22:27:00Z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