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A0F" w14:textId="2F75A93C" w:rsidR="168047C6" w:rsidRPr="00F1526B" w:rsidRDefault="168047C6">
      <w:pPr>
        <w:rPr>
          <w:rFonts w:cs="Arial"/>
        </w:rPr>
      </w:pPr>
    </w:p>
    <w:p w14:paraId="4FEA2B8D" w14:textId="6595A85F" w:rsidR="00E71708" w:rsidRPr="00F1526B" w:rsidRDefault="00E71708">
      <w:pPr>
        <w:rPr>
          <w:rFonts w:cs="Arial"/>
        </w:rPr>
      </w:pPr>
    </w:p>
    <w:p w14:paraId="15B60870" w14:textId="07CE0BE7" w:rsidR="00056C68" w:rsidRPr="00F1526B" w:rsidRDefault="00056C68">
      <w:pPr>
        <w:rPr>
          <w:rFonts w:cs="Arial"/>
        </w:rPr>
      </w:pPr>
    </w:p>
    <w:p w14:paraId="2390AC26" w14:textId="20D1F952" w:rsidR="000D3AA9" w:rsidRPr="00F1526B" w:rsidRDefault="000D0CF5" w:rsidP="000D0CF5">
      <w:pPr>
        <w:jc w:val="center"/>
        <w:rPr>
          <w:rFonts w:cs="Arial"/>
          <w:b/>
          <w:bCs/>
          <w:caps/>
          <w:sz w:val="32"/>
          <w:szCs w:val="32"/>
        </w:rPr>
      </w:pPr>
      <w:r w:rsidRPr="00F1526B">
        <w:rPr>
          <w:rFonts w:cs="Arial"/>
          <w:b/>
          <w:bCs/>
          <w:caps/>
          <w:sz w:val="32"/>
          <w:szCs w:val="32"/>
        </w:rPr>
        <w:t>california coastal commission</w:t>
      </w:r>
    </w:p>
    <w:p w14:paraId="325680A7" w14:textId="568D2825" w:rsidR="000D0CF5" w:rsidRPr="00F1526B" w:rsidRDefault="000D0CF5" w:rsidP="000D0CF5">
      <w:pPr>
        <w:jc w:val="center"/>
        <w:rPr>
          <w:rFonts w:cs="Arial"/>
          <w:b/>
          <w:bCs/>
          <w:caps/>
          <w:sz w:val="32"/>
          <w:szCs w:val="32"/>
        </w:rPr>
      </w:pPr>
      <w:r w:rsidRPr="00F1526B">
        <w:rPr>
          <w:rFonts w:cs="Arial"/>
          <w:b/>
          <w:bCs/>
          <w:caps/>
          <w:sz w:val="32"/>
          <w:szCs w:val="32"/>
        </w:rPr>
        <w:t>duty statement</w:t>
      </w:r>
    </w:p>
    <w:p w14:paraId="004A0749" w14:textId="41CF87C4" w:rsidR="000D0CF5" w:rsidRPr="00F1526B" w:rsidRDefault="002A061A" w:rsidP="000D0CF5">
      <w:pPr>
        <w:jc w:val="center"/>
        <w:rPr>
          <w:rFonts w:cs="Arial"/>
          <w:b/>
          <w:bCs/>
          <w:caps/>
          <w:sz w:val="32"/>
          <w:szCs w:val="32"/>
        </w:rPr>
      </w:pPr>
      <w:r w:rsidRPr="00F1526B">
        <w:rPr>
          <w:rFonts w:cs="Arial"/>
          <w:b/>
          <w:bCs/>
          <w:caps/>
          <w:sz w:val="32"/>
          <w:szCs w:val="32"/>
        </w:rPr>
        <w:t>coastal program analyst i</w:t>
      </w:r>
    </w:p>
    <w:p w14:paraId="3DBD5A8F" w14:textId="2448022F" w:rsidR="002A061A" w:rsidRPr="00F1526B" w:rsidRDefault="002A061A" w:rsidP="000D0CF5">
      <w:pPr>
        <w:jc w:val="center"/>
        <w:rPr>
          <w:rFonts w:cs="Arial"/>
          <w:b/>
          <w:bCs/>
          <w:caps/>
          <w:sz w:val="32"/>
          <w:szCs w:val="32"/>
        </w:rPr>
      </w:pPr>
    </w:p>
    <w:p w14:paraId="79887D91" w14:textId="0446223C" w:rsidR="002A061A" w:rsidRPr="00F1526B" w:rsidRDefault="002A061A" w:rsidP="000D0CF5">
      <w:pPr>
        <w:jc w:val="center"/>
        <w:rPr>
          <w:rFonts w:cs="Arial"/>
          <w:b/>
          <w:bCs/>
          <w:caps/>
          <w:sz w:val="32"/>
          <w:szCs w:val="32"/>
        </w:rPr>
      </w:pPr>
    </w:p>
    <w:p w14:paraId="119C0355" w14:textId="0C879E26" w:rsidR="002A061A" w:rsidRPr="009F41C4" w:rsidRDefault="002A061A" w:rsidP="002A061A">
      <w:pPr>
        <w:rPr>
          <w:rFonts w:cs="Arial"/>
          <w:b/>
          <w:bCs/>
        </w:rPr>
      </w:pPr>
      <w:r w:rsidRPr="00F1526B">
        <w:rPr>
          <w:rFonts w:cs="Arial"/>
          <w:b/>
          <w:bCs/>
          <w:caps/>
        </w:rPr>
        <w:t>employee name:</w:t>
      </w:r>
      <w:r w:rsidRPr="00F1526B">
        <w:rPr>
          <w:rFonts w:cs="Arial"/>
          <w:b/>
          <w:bCs/>
          <w:caps/>
        </w:rPr>
        <w:tab/>
      </w:r>
      <w:r w:rsidRPr="00F1526B">
        <w:rPr>
          <w:rFonts w:cs="Arial"/>
          <w:b/>
          <w:bCs/>
          <w:caps/>
        </w:rPr>
        <w:tab/>
      </w:r>
    </w:p>
    <w:p w14:paraId="1CB0667C" w14:textId="365872B2" w:rsidR="002A061A" w:rsidRPr="00F1526B" w:rsidRDefault="002A061A" w:rsidP="002A061A">
      <w:pPr>
        <w:rPr>
          <w:rFonts w:cs="Arial"/>
          <w:b/>
          <w:bCs/>
          <w:caps/>
        </w:rPr>
      </w:pPr>
    </w:p>
    <w:p w14:paraId="7A34F3B9" w14:textId="1052E572" w:rsidR="002A061A" w:rsidRPr="00F1526B" w:rsidRDefault="002A061A" w:rsidP="002A061A">
      <w:pPr>
        <w:rPr>
          <w:rFonts w:cs="Arial"/>
          <w:b/>
          <w:bCs/>
        </w:rPr>
      </w:pPr>
      <w:r w:rsidRPr="00F1526B">
        <w:rPr>
          <w:rFonts w:cs="Arial"/>
          <w:b/>
          <w:bCs/>
          <w:caps/>
        </w:rPr>
        <w:t>working title:</w:t>
      </w:r>
      <w:r>
        <w:tab/>
      </w:r>
      <w:r>
        <w:tab/>
      </w:r>
      <w:r>
        <w:tab/>
      </w:r>
      <w:r w:rsidR="005A7CD2">
        <w:rPr>
          <w:rFonts w:cs="Arial"/>
          <w:b/>
          <w:bCs/>
        </w:rPr>
        <w:t xml:space="preserve">Assistant </w:t>
      </w:r>
      <w:r w:rsidR="00952CB3">
        <w:rPr>
          <w:rFonts w:cs="Arial"/>
          <w:b/>
          <w:bCs/>
        </w:rPr>
        <w:t>Coastal Planner</w:t>
      </w:r>
    </w:p>
    <w:p w14:paraId="1974235B" w14:textId="72F48F8B" w:rsidR="67BF01D2" w:rsidRDefault="67BF01D2" w:rsidP="00021C4E">
      <w:pPr>
        <w:ind w:left="2880" w:firstLine="720"/>
        <w:rPr>
          <w:rFonts w:cs="Arial"/>
          <w:b/>
          <w:bCs/>
        </w:rPr>
      </w:pPr>
      <w:r w:rsidRPr="6C84EDB3">
        <w:rPr>
          <w:rFonts w:cs="Arial"/>
          <w:b/>
          <w:bCs/>
        </w:rPr>
        <w:t>(Coastal Program Analyst I)</w:t>
      </w:r>
    </w:p>
    <w:p w14:paraId="33ADE92C" w14:textId="31D7128E" w:rsidR="00DA06A6" w:rsidRPr="00F1526B" w:rsidRDefault="00DA06A6" w:rsidP="002A061A">
      <w:pPr>
        <w:rPr>
          <w:rFonts w:cs="Arial"/>
          <w:b/>
          <w:bCs/>
          <w:caps/>
        </w:rPr>
      </w:pPr>
    </w:p>
    <w:p w14:paraId="59F15A48" w14:textId="127027B0" w:rsidR="00DA06A6" w:rsidRPr="00F1526B" w:rsidRDefault="00DA06A6" w:rsidP="002A061A">
      <w:pPr>
        <w:rPr>
          <w:rFonts w:cs="Arial"/>
          <w:b/>
          <w:bCs/>
        </w:rPr>
      </w:pPr>
      <w:r w:rsidRPr="00F1526B">
        <w:rPr>
          <w:rFonts w:cs="Arial"/>
          <w:b/>
          <w:bCs/>
          <w:caps/>
        </w:rPr>
        <w:t>work unit/division:</w:t>
      </w:r>
      <w:r w:rsidRPr="00F1526B">
        <w:rPr>
          <w:rFonts w:cs="Arial"/>
          <w:b/>
          <w:bCs/>
          <w:caps/>
        </w:rPr>
        <w:tab/>
      </w:r>
      <w:r w:rsidRPr="00F1526B">
        <w:rPr>
          <w:rFonts w:cs="Arial"/>
          <w:b/>
          <w:bCs/>
          <w:caps/>
        </w:rPr>
        <w:tab/>
      </w:r>
      <w:r w:rsidR="009304D2" w:rsidRPr="00F1526B">
        <w:rPr>
          <w:rFonts w:cs="Arial"/>
          <w:b/>
          <w:bCs/>
        </w:rPr>
        <w:t xml:space="preserve">Statewide Planning </w:t>
      </w:r>
    </w:p>
    <w:p w14:paraId="73AF5198" w14:textId="77777777" w:rsidR="0045174F" w:rsidRPr="00F1526B" w:rsidRDefault="0045174F" w:rsidP="002A061A">
      <w:pPr>
        <w:rPr>
          <w:rFonts w:cs="Arial"/>
          <w:b/>
          <w:bCs/>
          <w:caps/>
        </w:rPr>
      </w:pPr>
    </w:p>
    <w:p w14:paraId="6ADB5310" w14:textId="46C24967" w:rsidR="00DA06A6" w:rsidRPr="009F41C4" w:rsidRDefault="00DA06A6" w:rsidP="002A061A">
      <w:pPr>
        <w:rPr>
          <w:rFonts w:cs="Arial"/>
          <w:b/>
          <w:bCs/>
        </w:rPr>
      </w:pPr>
      <w:r w:rsidRPr="00F1526B">
        <w:rPr>
          <w:rFonts w:cs="Arial"/>
          <w:b/>
          <w:bCs/>
          <w:caps/>
        </w:rPr>
        <w:t>location:</w:t>
      </w:r>
      <w:r w:rsidRPr="00F1526B">
        <w:rPr>
          <w:rFonts w:cs="Arial"/>
          <w:b/>
          <w:bCs/>
          <w:caps/>
        </w:rPr>
        <w:tab/>
      </w:r>
      <w:r w:rsidRPr="00F1526B">
        <w:rPr>
          <w:rFonts w:cs="Arial"/>
          <w:b/>
          <w:bCs/>
          <w:caps/>
        </w:rPr>
        <w:tab/>
      </w:r>
      <w:r w:rsidRPr="00F1526B">
        <w:rPr>
          <w:rFonts w:cs="Arial"/>
          <w:b/>
          <w:bCs/>
          <w:caps/>
        </w:rPr>
        <w:tab/>
      </w:r>
      <w:r w:rsidRPr="00F1526B">
        <w:rPr>
          <w:rFonts w:cs="Arial"/>
          <w:b/>
          <w:bCs/>
          <w:caps/>
        </w:rPr>
        <w:tab/>
      </w:r>
    </w:p>
    <w:p w14:paraId="29D20D9E" w14:textId="7A612B5E" w:rsidR="00DA06A6" w:rsidRPr="00F1526B" w:rsidRDefault="00DA06A6" w:rsidP="002A061A">
      <w:pPr>
        <w:rPr>
          <w:rFonts w:cs="Arial"/>
          <w:b/>
          <w:bCs/>
          <w:caps/>
        </w:rPr>
      </w:pPr>
    </w:p>
    <w:p w14:paraId="7CC9A9D9" w14:textId="11856D64" w:rsidR="00DA06A6" w:rsidRPr="009F41C4" w:rsidRDefault="00DA06A6" w:rsidP="002A061A">
      <w:pPr>
        <w:rPr>
          <w:rFonts w:cs="Arial"/>
          <w:b/>
          <w:bCs/>
        </w:rPr>
      </w:pPr>
      <w:r w:rsidRPr="00F1526B">
        <w:rPr>
          <w:rFonts w:cs="Arial"/>
          <w:b/>
          <w:bCs/>
          <w:caps/>
        </w:rPr>
        <w:t>date of appointment:</w:t>
      </w:r>
      <w:r w:rsidRPr="00F1526B">
        <w:rPr>
          <w:rFonts w:cs="Arial"/>
          <w:b/>
          <w:bCs/>
          <w:caps/>
        </w:rPr>
        <w:tab/>
      </w:r>
    </w:p>
    <w:p w14:paraId="22AD0B82" w14:textId="639F3531" w:rsidR="00DA06A6" w:rsidRPr="00F1526B" w:rsidRDefault="00DA06A6" w:rsidP="002A061A">
      <w:pPr>
        <w:rPr>
          <w:rFonts w:cs="Arial"/>
          <w:b/>
          <w:bCs/>
          <w:caps/>
        </w:rPr>
      </w:pPr>
    </w:p>
    <w:p w14:paraId="6DC89721" w14:textId="1E051BBE" w:rsidR="00DA06A6" w:rsidRPr="00F1526B" w:rsidRDefault="004C3DCD" w:rsidP="002A061A">
      <w:pPr>
        <w:rPr>
          <w:rFonts w:cs="Arial"/>
          <w:b/>
          <w:bCs/>
          <w:caps/>
        </w:rPr>
      </w:pPr>
      <w:r w:rsidRPr="00F1526B">
        <w:rPr>
          <w:rFonts w:cs="Arial"/>
          <w:b/>
          <w:bCs/>
          <w:caps/>
        </w:rPr>
        <w:t>cbid:</w:t>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00952CB3">
        <w:rPr>
          <w:rFonts w:cs="Arial"/>
          <w:b/>
          <w:bCs/>
          <w:caps/>
        </w:rPr>
        <w:t>R</w:t>
      </w:r>
      <w:r w:rsidR="10E587EE" w:rsidRPr="00F1526B">
        <w:rPr>
          <w:rFonts w:cs="Arial"/>
          <w:b/>
          <w:bCs/>
          <w:caps/>
        </w:rPr>
        <w:t>01</w:t>
      </w:r>
    </w:p>
    <w:p w14:paraId="4E7A19F9" w14:textId="3D4347EA" w:rsidR="004C3DCD" w:rsidRPr="00F1526B" w:rsidRDefault="004C3DCD" w:rsidP="002A061A">
      <w:pPr>
        <w:rPr>
          <w:rFonts w:cs="Arial"/>
          <w:b/>
          <w:bCs/>
          <w:caps/>
        </w:rPr>
      </w:pPr>
    </w:p>
    <w:p w14:paraId="592AA968" w14:textId="1DF8D403" w:rsidR="004C3DCD" w:rsidRPr="00F1526B" w:rsidRDefault="004C3DCD" w:rsidP="002A061A">
      <w:pPr>
        <w:rPr>
          <w:rFonts w:cs="Arial"/>
          <w:b/>
          <w:bCs/>
        </w:rPr>
      </w:pPr>
      <w:r w:rsidRPr="00F1526B">
        <w:rPr>
          <w:rFonts w:cs="Arial"/>
          <w:b/>
          <w:bCs/>
          <w:caps/>
        </w:rPr>
        <w:t>tenure/timebase:</w:t>
      </w:r>
      <w:r w:rsidRPr="00F1526B">
        <w:rPr>
          <w:rFonts w:cs="Arial"/>
          <w:b/>
          <w:bCs/>
          <w:caps/>
        </w:rPr>
        <w:tab/>
      </w:r>
      <w:r w:rsidRPr="00F1526B">
        <w:rPr>
          <w:rFonts w:cs="Arial"/>
          <w:b/>
          <w:bCs/>
          <w:caps/>
        </w:rPr>
        <w:tab/>
      </w:r>
      <w:r w:rsidR="00DE0120" w:rsidRPr="00F1526B">
        <w:rPr>
          <w:rFonts w:cs="Arial"/>
          <w:b/>
          <w:bCs/>
        </w:rPr>
        <w:t>Permanent/Full-time</w:t>
      </w:r>
    </w:p>
    <w:p w14:paraId="69FBC437" w14:textId="7AA362BF" w:rsidR="004C3DCD" w:rsidRPr="00F1526B" w:rsidRDefault="004C3DCD" w:rsidP="002A061A">
      <w:pPr>
        <w:rPr>
          <w:rFonts w:cs="Arial"/>
          <w:b/>
          <w:bCs/>
          <w:caps/>
        </w:rPr>
      </w:pPr>
    </w:p>
    <w:p w14:paraId="16035BD5" w14:textId="5BB0520F" w:rsidR="00952CB3" w:rsidRDefault="00952CB3" w:rsidP="00D570CE">
      <w:pPr>
        <w:rPr>
          <w:rFonts w:cs="Arial"/>
        </w:rPr>
      </w:pPr>
      <w:r w:rsidRPr="182667C1">
        <w:rPr>
          <w:rFonts w:cs="Arial"/>
        </w:rPr>
        <w:t>The California Coastal Commission staff is charged with implementing the California Coastal Act to protect, preserve</w:t>
      </w:r>
      <w:r w:rsidR="00C326EB" w:rsidRPr="182667C1">
        <w:rPr>
          <w:rFonts w:cs="Arial"/>
        </w:rPr>
        <w:t>,</w:t>
      </w:r>
      <w:r w:rsidRPr="182667C1">
        <w:rPr>
          <w:rFonts w:cs="Arial"/>
        </w:rPr>
        <w:t xml:space="preserve"> and enhance resources in the coastal zone of California. The </w:t>
      </w:r>
      <w:r w:rsidR="00583316">
        <w:rPr>
          <w:rFonts w:cs="Arial"/>
        </w:rPr>
        <w:t xml:space="preserve">Assistant Coastal Planner </w:t>
      </w:r>
      <w:r w:rsidR="006938A5">
        <w:rPr>
          <w:rFonts w:cs="Arial"/>
        </w:rPr>
        <w:t xml:space="preserve">(i.e. Coastal Program Analyst I) </w:t>
      </w:r>
      <w:r w:rsidRPr="182667C1">
        <w:rPr>
          <w:rFonts w:cs="Arial"/>
        </w:rPr>
        <w:t xml:space="preserve">position is </w:t>
      </w:r>
      <w:r w:rsidR="006938A5">
        <w:rPr>
          <w:rFonts w:cs="Arial"/>
        </w:rPr>
        <w:t>the entry, training and first working</w:t>
      </w:r>
      <w:r w:rsidRPr="182667C1">
        <w:rPr>
          <w:rFonts w:cs="Arial"/>
        </w:rPr>
        <w:t xml:space="preserve"> level analyst position </w:t>
      </w:r>
      <w:r w:rsidR="62A7E51A" w:rsidRPr="182667C1">
        <w:rPr>
          <w:rFonts w:cs="Arial"/>
        </w:rPr>
        <w:t xml:space="preserve">with </w:t>
      </w:r>
      <w:r w:rsidRPr="182667C1">
        <w:rPr>
          <w:rFonts w:cs="Arial"/>
        </w:rPr>
        <w:t xml:space="preserve">the agency. </w:t>
      </w:r>
    </w:p>
    <w:p w14:paraId="00B2EAB2" w14:textId="77777777" w:rsidR="00952CB3" w:rsidRDefault="00952CB3" w:rsidP="00D570CE">
      <w:pPr>
        <w:rPr>
          <w:rFonts w:cs="Arial"/>
        </w:rPr>
      </w:pPr>
    </w:p>
    <w:p w14:paraId="0DF6B965" w14:textId="1DD7FF36" w:rsidR="00952CB3" w:rsidRDefault="7A499CAC" w:rsidP="00D570CE">
      <w:pPr>
        <w:rPr>
          <w:rFonts w:cs="Arial"/>
        </w:rPr>
      </w:pPr>
      <w:r w:rsidRPr="00F1526B">
        <w:rPr>
          <w:rFonts w:cs="Arial"/>
        </w:rPr>
        <w:t>Under the direction of the Statewide Planning</w:t>
      </w:r>
      <w:r w:rsidR="00952CB3">
        <w:rPr>
          <w:rFonts w:cs="Arial"/>
        </w:rPr>
        <w:t xml:space="preserve"> Manager</w:t>
      </w:r>
      <w:r w:rsidR="52D15C2B">
        <w:rPr>
          <w:rFonts w:cs="Arial"/>
        </w:rPr>
        <w:t>,</w:t>
      </w:r>
      <w:r w:rsidR="0DAC0AF7">
        <w:rPr>
          <w:rFonts w:cs="Arial"/>
        </w:rPr>
        <w:t xml:space="preserve"> Coastal Housing Coordinator,</w:t>
      </w:r>
      <w:r w:rsidR="00952CB3">
        <w:rPr>
          <w:rFonts w:cs="Arial"/>
        </w:rPr>
        <w:t xml:space="preserve"> and Statewide Planning Supervisor, the </w:t>
      </w:r>
      <w:r w:rsidRPr="00F1526B">
        <w:rPr>
          <w:rFonts w:cs="Arial"/>
        </w:rPr>
        <w:t xml:space="preserve">Coastal Program Analyst I (CPA I) </w:t>
      </w:r>
      <w:proofErr w:type="gramStart"/>
      <w:r w:rsidR="00952CB3">
        <w:rPr>
          <w:rFonts w:cs="Arial"/>
        </w:rPr>
        <w:t>performs</w:t>
      </w:r>
      <w:proofErr w:type="gramEnd"/>
      <w:r w:rsidR="00952CB3">
        <w:rPr>
          <w:rFonts w:cs="Arial"/>
        </w:rPr>
        <w:t xml:space="preserve"> a wide variety of </w:t>
      </w:r>
      <w:r w:rsidR="7E2C6FDB">
        <w:rPr>
          <w:rFonts w:cs="Arial"/>
        </w:rPr>
        <w:t xml:space="preserve">training and entry level </w:t>
      </w:r>
      <w:r w:rsidR="00952CB3">
        <w:rPr>
          <w:rFonts w:cs="Arial"/>
        </w:rPr>
        <w:t xml:space="preserve">tasks related to the planning and regulatory functions of the Commission, as well as development of guidance and administration of the Commission’s LCP Grant program. </w:t>
      </w:r>
      <w:r w:rsidR="00952CB3" w:rsidRPr="00FD1EE9">
        <w:t xml:space="preserve">The incumbent also performs the </w:t>
      </w:r>
      <w:r w:rsidR="306375B7">
        <w:t>training and entry level</w:t>
      </w:r>
      <w:r w:rsidR="00952CB3" w:rsidRPr="00FD1EE9">
        <w:t xml:space="preserve"> analytic</w:t>
      </w:r>
      <w:r w:rsidR="00952CB3" w:rsidRPr="00FD1EE9">
        <w:rPr>
          <w:spacing w:val="1"/>
        </w:rPr>
        <w:t xml:space="preserve"> </w:t>
      </w:r>
      <w:r w:rsidR="00952CB3" w:rsidRPr="00FD1EE9">
        <w:t>planning, policy analysis</w:t>
      </w:r>
      <w:r w:rsidR="52D15C2B">
        <w:t>,</w:t>
      </w:r>
      <w:r w:rsidR="00952CB3" w:rsidRPr="00FD1EE9">
        <w:t xml:space="preserve"> and/or regulatory work to develop and implement components of the</w:t>
      </w:r>
      <w:r w:rsidR="00952CB3" w:rsidRPr="00FD1EE9">
        <w:rPr>
          <w:spacing w:val="1"/>
        </w:rPr>
        <w:t xml:space="preserve"> </w:t>
      </w:r>
      <w:r w:rsidR="00952CB3" w:rsidRPr="00FD1EE9">
        <w:t xml:space="preserve">agency’s Statewide Planning and Federal Programs. The incumbent </w:t>
      </w:r>
      <w:proofErr w:type="gramStart"/>
      <w:r w:rsidR="00952CB3" w:rsidRPr="00FD1EE9">
        <w:t>exhibits</w:t>
      </w:r>
      <w:proofErr w:type="gramEnd"/>
      <w:r w:rsidR="00952CB3" w:rsidRPr="00FD1EE9">
        <w:t xml:space="preserve"> ability to conduct planning, analysis, and presentation of </w:t>
      </w:r>
      <w:r w:rsidR="2CD156F3">
        <w:t xml:space="preserve">increasingly </w:t>
      </w:r>
      <w:r w:rsidR="00952CB3" w:rsidRPr="00FD1EE9">
        <w:t>complex and controversial matters</w:t>
      </w:r>
      <w:r w:rsidR="69D9C2EB">
        <w:t>;</w:t>
      </w:r>
      <w:r w:rsidR="00952CB3" w:rsidRPr="00FD1EE9">
        <w:t xml:space="preserve"> to</w:t>
      </w:r>
      <w:r w:rsidR="00952CB3" w:rsidRPr="00FD1EE9">
        <w:rPr>
          <w:spacing w:val="1"/>
        </w:rPr>
        <w:t xml:space="preserve"> </w:t>
      </w:r>
      <w:r w:rsidR="00952CB3" w:rsidRPr="00FD1EE9">
        <w:t>effectively communicate in written and verbal form</w:t>
      </w:r>
      <w:r w:rsidR="1397AAAB">
        <w:t>;</w:t>
      </w:r>
      <w:r w:rsidR="00952CB3" w:rsidRPr="00FD1EE9">
        <w:t xml:space="preserve"> to evaluate written, graphic</w:t>
      </w:r>
      <w:r w:rsidR="52D15C2B">
        <w:t>,</w:t>
      </w:r>
      <w:r w:rsidR="00952CB3" w:rsidRPr="00FD1EE9">
        <w:t xml:space="preserve"> and verbal data</w:t>
      </w:r>
      <w:r w:rsidR="1397AAAB">
        <w:t>;</w:t>
      </w:r>
      <w:r w:rsidR="00952CB3" w:rsidRPr="00FD1EE9">
        <w:rPr>
          <w:spacing w:val="1"/>
        </w:rPr>
        <w:t xml:space="preserve"> </w:t>
      </w:r>
      <w:r w:rsidR="00952CB3" w:rsidRPr="00FD1EE9">
        <w:t>to prepare complete and comprehensive reports under deadline</w:t>
      </w:r>
      <w:r w:rsidR="1397AAAB">
        <w:t>;</w:t>
      </w:r>
      <w:r w:rsidR="00952CB3" w:rsidRPr="00FD1EE9">
        <w:t xml:space="preserve"> and to manage multiple projects.</w:t>
      </w:r>
      <w:r w:rsidR="00952CB3" w:rsidRPr="00FD1EE9">
        <w:rPr>
          <w:spacing w:val="1"/>
        </w:rPr>
        <w:t xml:space="preserve"> </w:t>
      </w:r>
      <w:r w:rsidR="00952CB3" w:rsidRPr="00FD1EE9">
        <w:t>The</w:t>
      </w:r>
      <w:r w:rsidR="00952CB3" w:rsidRPr="00FD1EE9">
        <w:rPr>
          <w:spacing w:val="1"/>
        </w:rPr>
        <w:t xml:space="preserve"> </w:t>
      </w:r>
      <w:r w:rsidR="00952CB3" w:rsidRPr="00FD1EE9">
        <w:t>incumbent</w:t>
      </w:r>
      <w:r w:rsidR="00952CB3" w:rsidRPr="00FD1EE9">
        <w:rPr>
          <w:spacing w:val="1"/>
        </w:rPr>
        <w:t xml:space="preserve"> </w:t>
      </w:r>
      <w:r w:rsidR="00952CB3" w:rsidRPr="00FD1EE9">
        <w:t>performs</w:t>
      </w:r>
      <w:r w:rsidR="00952CB3" w:rsidRPr="00FD1EE9">
        <w:rPr>
          <w:spacing w:val="1"/>
        </w:rPr>
        <w:t xml:space="preserve"> </w:t>
      </w:r>
      <w:r w:rsidR="7A19ED6A">
        <w:rPr>
          <w:spacing w:val="1"/>
        </w:rPr>
        <w:t xml:space="preserve">training and entry level </w:t>
      </w:r>
      <w:r w:rsidR="00952CB3" w:rsidRPr="00FD1EE9">
        <w:t>research,</w:t>
      </w:r>
      <w:r w:rsidR="00952CB3" w:rsidRPr="00FD1EE9">
        <w:rPr>
          <w:spacing w:val="1"/>
        </w:rPr>
        <w:t xml:space="preserve"> </w:t>
      </w:r>
      <w:r w:rsidR="00952CB3" w:rsidRPr="00FD1EE9">
        <w:t>analysis</w:t>
      </w:r>
      <w:r w:rsidR="52D15C2B">
        <w:t>,</w:t>
      </w:r>
      <w:r w:rsidR="00952CB3" w:rsidRPr="00FD1EE9">
        <w:rPr>
          <w:spacing w:val="1"/>
        </w:rPr>
        <w:t xml:space="preserve"> </w:t>
      </w:r>
      <w:r w:rsidR="00952CB3" w:rsidRPr="00FD1EE9">
        <w:t>and</w:t>
      </w:r>
      <w:r w:rsidR="00952CB3" w:rsidRPr="00FD1EE9">
        <w:rPr>
          <w:spacing w:val="1"/>
        </w:rPr>
        <w:t xml:space="preserve"> </w:t>
      </w:r>
      <w:r w:rsidR="00952CB3" w:rsidRPr="00FD1EE9">
        <w:t>reporting</w:t>
      </w:r>
      <w:r w:rsidR="00952CB3" w:rsidRPr="00FD1EE9">
        <w:rPr>
          <w:spacing w:val="1"/>
        </w:rPr>
        <w:t xml:space="preserve"> </w:t>
      </w:r>
      <w:r w:rsidR="00952CB3" w:rsidRPr="00FD1EE9">
        <w:t>for</w:t>
      </w:r>
      <w:r w:rsidR="00952CB3" w:rsidRPr="00FD1EE9">
        <w:rPr>
          <w:spacing w:val="1"/>
        </w:rPr>
        <w:t xml:space="preserve"> </w:t>
      </w:r>
      <w:r w:rsidR="00952CB3" w:rsidRPr="00FD1EE9">
        <w:t>statewide</w:t>
      </w:r>
      <w:r w:rsidR="00952CB3" w:rsidRPr="00FD1EE9">
        <w:rPr>
          <w:spacing w:val="1"/>
        </w:rPr>
        <w:t xml:space="preserve"> </w:t>
      </w:r>
      <w:r w:rsidR="00952CB3" w:rsidRPr="00FD1EE9">
        <w:t>policy</w:t>
      </w:r>
      <w:r w:rsidR="00952CB3" w:rsidRPr="00FD1EE9">
        <w:rPr>
          <w:spacing w:val="60"/>
        </w:rPr>
        <w:t xml:space="preserve"> </w:t>
      </w:r>
      <w:r w:rsidR="00952CB3" w:rsidRPr="00FD1EE9">
        <w:t>issues,</w:t>
      </w:r>
      <w:r w:rsidR="00952CB3" w:rsidRPr="00FD1EE9">
        <w:rPr>
          <w:spacing w:val="60"/>
        </w:rPr>
        <w:t xml:space="preserve"> </w:t>
      </w:r>
      <w:r w:rsidR="00952CB3" w:rsidRPr="00FD1EE9">
        <w:t>and</w:t>
      </w:r>
      <w:r w:rsidR="00952CB3" w:rsidRPr="00FD1EE9">
        <w:rPr>
          <w:spacing w:val="1"/>
        </w:rPr>
        <w:t xml:space="preserve"> </w:t>
      </w:r>
      <w:r w:rsidR="00952CB3" w:rsidRPr="00FD1EE9">
        <w:t xml:space="preserve">provides </w:t>
      </w:r>
      <w:r w:rsidR="068E9206">
        <w:t xml:space="preserve">training and entry level </w:t>
      </w:r>
      <w:r w:rsidR="00952CB3" w:rsidRPr="00FD1EE9">
        <w:t xml:space="preserve">technical planning assistance to district and local government staff. </w:t>
      </w:r>
    </w:p>
    <w:p w14:paraId="3D9E9B7F" w14:textId="77777777" w:rsidR="00952CB3" w:rsidRDefault="00952CB3" w:rsidP="00D570CE">
      <w:pPr>
        <w:rPr>
          <w:rFonts w:cs="Arial"/>
        </w:rPr>
      </w:pPr>
    </w:p>
    <w:p w14:paraId="7DBCC9F7" w14:textId="184D2EC3" w:rsidR="00827844" w:rsidRDefault="00952CB3" w:rsidP="00D570CE">
      <w:pPr>
        <w:rPr>
          <w:rFonts w:cs="Arial"/>
        </w:rPr>
      </w:pPr>
      <w:r w:rsidRPr="182667C1">
        <w:rPr>
          <w:rFonts w:cs="Arial"/>
        </w:rPr>
        <w:t>With direct</w:t>
      </w:r>
      <w:r w:rsidR="00E42254" w:rsidRPr="182667C1">
        <w:rPr>
          <w:rFonts w:cs="Arial"/>
        </w:rPr>
        <w:t>ion</w:t>
      </w:r>
      <w:r w:rsidRPr="182667C1">
        <w:rPr>
          <w:rFonts w:cs="Arial"/>
        </w:rPr>
        <w:t xml:space="preserve">, and in accordance with strict time schedules and grant requirements, </w:t>
      </w:r>
      <w:r w:rsidR="60ECAD97" w:rsidRPr="182667C1">
        <w:rPr>
          <w:rFonts w:cs="Arial"/>
        </w:rPr>
        <w:t xml:space="preserve">the incumbent </w:t>
      </w:r>
      <w:r w:rsidRPr="182667C1">
        <w:rPr>
          <w:rFonts w:cs="Arial"/>
        </w:rPr>
        <w:t xml:space="preserve">prepares policy and planning reports on statewide issues as well as summaries </w:t>
      </w:r>
      <w:r w:rsidRPr="182667C1">
        <w:rPr>
          <w:rFonts w:cs="Arial"/>
        </w:rPr>
        <w:lastRenderedPageBreak/>
        <w:t>and recommendations for Commission action on policy and program enhancements</w:t>
      </w:r>
      <w:r w:rsidR="58D1157C" w:rsidRPr="182667C1">
        <w:rPr>
          <w:rFonts w:cs="Arial"/>
        </w:rPr>
        <w:t>, and</w:t>
      </w:r>
      <w:r w:rsidRPr="182667C1">
        <w:rPr>
          <w:rFonts w:cs="Arial"/>
        </w:rPr>
        <w:t xml:space="preserve"> </w:t>
      </w:r>
      <w:r w:rsidR="2DE35B97" w:rsidRPr="182667C1">
        <w:rPr>
          <w:rFonts w:cs="Arial"/>
        </w:rPr>
        <w:t>c</w:t>
      </w:r>
      <w:r w:rsidRPr="182667C1">
        <w:rPr>
          <w:rFonts w:cs="Arial"/>
        </w:rPr>
        <w:t xml:space="preserve">ontacts and works with District staff and professional planners in cities, counties, and other local jurisdictions. </w:t>
      </w:r>
    </w:p>
    <w:p w14:paraId="28EF1B60" w14:textId="77777777" w:rsidR="00F60FE5" w:rsidRPr="00F1526B" w:rsidRDefault="00F60FE5" w:rsidP="00D570CE">
      <w:pPr>
        <w:pStyle w:val="PlainText"/>
        <w:rPr>
          <w:rFonts w:ascii="Arial" w:eastAsia="MS Mincho" w:hAnsi="Arial" w:cs="Arial"/>
          <w:sz w:val="24"/>
        </w:rPr>
      </w:pPr>
    </w:p>
    <w:p w14:paraId="7DDEE8F5" w14:textId="6B9BFCF5" w:rsidR="00EF368D" w:rsidRPr="00F1526B" w:rsidRDefault="00EF368D" w:rsidP="00D570CE">
      <w:pPr>
        <w:rPr>
          <w:rFonts w:cs="Arial"/>
          <w:b/>
          <w:bCs/>
          <w:caps/>
        </w:rPr>
      </w:pPr>
    </w:p>
    <w:p w14:paraId="19DF2B44" w14:textId="3EBC25DC" w:rsidR="004E4F66" w:rsidRPr="00300E13" w:rsidRDefault="00EF368D" w:rsidP="00300E13">
      <w:pPr>
        <w:rPr>
          <w:rFonts w:cs="Arial"/>
          <w:b/>
          <w:bCs/>
          <w:caps/>
          <w:u w:val="single"/>
        </w:rPr>
      </w:pPr>
      <w:r w:rsidRPr="00F1526B">
        <w:rPr>
          <w:rFonts w:cs="Arial"/>
          <w:b/>
          <w:bCs/>
          <w:caps/>
          <w:u w:val="single"/>
        </w:rPr>
        <w:t>essential functions</w:t>
      </w:r>
    </w:p>
    <w:p w14:paraId="5D9323FA" w14:textId="77777777" w:rsidR="00D570CE" w:rsidRPr="00F1526B" w:rsidRDefault="00D570CE" w:rsidP="00300E13">
      <w:pPr>
        <w:pStyle w:val="BodyText2"/>
        <w:rPr>
          <w:sz w:val="24"/>
        </w:rPr>
      </w:pPr>
    </w:p>
    <w:p w14:paraId="70D80F99" w14:textId="7D5DC6E6" w:rsidR="00D570CE" w:rsidRDefault="00952CB3" w:rsidP="7D90EDF3">
      <w:pPr>
        <w:ind w:left="1440" w:hanging="1440"/>
        <w:rPr>
          <w:rFonts w:cs="Arial"/>
          <w:b/>
          <w:bCs/>
        </w:rPr>
      </w:pPr>
      <w:r w:rsidRPr="7D90EDF3">
        <w:rPr>
          <w:rFonts w:cs="Arial"/>
          <w:b/>
          <w:bCs/>
        </w:rPr>
        <w:t>Emerging Coastal Act Issues</w:t>
      </w:r>
      <w:r w:rsidR="264D1530" w:rsidRPr="7D90EDF3">
        <w:rPr>
          <w:rFonts w:cs="Arial"/>
          <w:b/>
          <w:bCs/>
        </w:rPr>
        <w:t xml:space="preserve"> (</w:t>
      </w:r>
      <w:r w:rsidR="514F1C1D" w:rsidRPr="7D90EDF3">
        <w:rPr>
          <w:rFonts w:cs="Arial"/>
          <w:b/>
          <w:bCs/>
        </w:rPr>
        <w:t>3</w:t>
      </w:r>
      <w:r w:rsidR="00A15316">
        <w:rPr>
          <w:rFonts w:cs="Arial"/>
          <w:b/>
          <w:bCs/>
        </w:rPr>
        <w:t>0</w:t>
      </w:r>
      <w:r w:rsidR="264D1530" w:rsidRPr="7D90EDF3">
        <w:rPr>
          <w:rFonts w:cs="Arial"/>
          <w:b/>
          <w:bCs/>
        </w:rPr>
        <w:t>%)</w:t>
      </w:r>
    </w:p>
    <w:p w14:paraId="1230A32F" w14:textId="77777777" w:rsidR="00024146" w:rsidRPr="00F1526B" w:rsidRDefault="00024146" w:rsidP="00A31C1F">
      <w:pPr>
        <w:ind w:left="1440" w:hanging="1440"/>
        <w:rPr>
          <w:rFonts w:cs="Arial"/>
          <w:b/>
        </w:rPr>
      </w:pPr>
    </w:p>
    <w:p w14:paraId="0639118D" w14:textId="2124984B" w:rsidR="00952CB3" w:rsidRDefault="00952CB3" w:rsidP="00D570CE">
      <w:pPr>
        <w:pStyle w:val="Bullet"/>
        <w:jc w:val="left"/>
        <w:rPr>
          <w:rFonts w:ascii="Arial" w:hAnsi="Arial" w:cs="Arial"/>
        </w:rPr>
      </w:pPr>
      <w:r w:rsidRPr="7D90EDF3">
        <w:rPr>
          <w:rFonts w:ascii="Arial" w:hAnsi="Arial" w:cs="Arial"/>
        </w:rPr>
        <w:t xml:space="preserve">Conducts research and develops materials on </w:t>
      </w:r>
      <w:r w:rsidR="685BA5AE" w:rsidRPr="7D90EDF3">
        <w:rPr>
          <w:rFonts w:ascii="Arial" w:hAnsi="Arial" w:cs="Arial"/>
        </w:rPr>
        <w:t xml:space="preserve">coastal housing </w:t>
      </w:r>
      <w:r w:rsidRPr="7D90EDF3">
        <w:rPr>
          <w:rFonts w:ascii="Arial" w:hAnsi="Arial" w:cs="Arial"/>
        </w:rPr>
        <w:t>issues, with an emphasis on legal and policy questions that may arise relative to these topics.</w:t>
      </w:r>
    </w:p>
    <w:p w14:paraId="63BBEF92" w14:textId="4E281EEB" w:rsidR="00952CB3" w:rsidRDefault="57D0E7F2" w:rsidP="00D570CE">
      <w:pPr>
        <w:pStyle w:val="Bullet"/>
        <w:jc w:val="left"/>
        <w:rPr>
          <w:rFonts w:ascii="Arial" w:hAnsi="Arial" w:cs="Arial"/>
        </w:rPr>
      </w:pPr>
      <w:r w:rsidRPr="7D90EDF3">
        <w:rPr>
          <w:rFonts w:ascii="Arial" w:hAnsi="Arial" w:cs="Arial"/>
        </w:rPr>
        <w:t>Conducts research and develops materials on</w:t>
      </w:r>
      <w:r w:rsidR="16A021AF" w:rsidRPr="7D90EDF3">
        <w:rPr>
          <w:rFonts w:ascii="Arial" w:hAnsi="Arial" w:cs="Arial"/>
        </w:rPr>
        <w:t xml:space="preserve"> other</w:t>
      </w:r>
      <w:r w:rsidRPr="7D90EDF3">
        <w:rPr>
          <w:rFonts w:ascii="Arial" w:hAnsi="Arial" w:cs="Arial"/>
        </w:rPr>
        <w:t xml:space="preserve"> emerging issues and special projects related to the Coastal Act (e.g., lower cost visitor-serving accommodations</w:t>
      </w:r>
      <w:r w:rsidR="0148158C" w:rsidRPr="6C84EDB3">
        <w:rPr>
          <w:rFonts w:ascii="Arial" w:hAnsi="Arial" w:cs="Arial"/>
        </w:rPr>
        <w:t>)</w:t>
      </w:r>
      <w:r w:rsidRPr="6C84EDB3">
        <w:rPr>
          <w:rFonts w:ascii="Arial" w:hAnsi="Arial" w:cs="Arial"/>
        </w:rPr>
        <w:t>,</w:t>
      </w:r>
      <w:r w:rsidRPr="7D90EDF3">
        <w:rPr>
          <w:rFonts w:ascii="Arial" w:hAnsi="Arial" w:cs="Arial"/>
        </w:rPr>
        <w:t xml:space="preserve"> with an emphasis on legal and policy questions that may arise relative to these topics. </w:t>
      </w:r>
    </w:p>
    <w:p w14:paraId="5FB537DF" w14:textId="16900C17" w:rsidR="03AA22EB" w:rsidRDefault="03AA22EB" w:rsidP="6C84EDB3">
      <w:pPr>
        <w:pStyle w:val="Bullet"/>
        <w:jc w:val="left"/>
        <w:rPr>
          <w:rFonts w:ascii="Arial" w:hAnsi="Arial" w:cs="Arial"/>
        </w:rPr>
      </w:pPr>
      <w:r w:rsidRPr="6C84EDB3">
        <w:rPr>
          <w:rFonts w:ascii="Arial" w:hAnsi="Arial" w:cs="Arial"/>
        </w:rPr>
        <w:t>Develops and conducts trainings on coastal housing and other emerging regulatory and coastal issues.</w:t>
      </w:r>
    </w:p>
    <w:p w14:paraId="464B4639" w14:textId="129CC76F" w:rsidR="00952CB3" w:rsidRDefault="00952CB3" w:rsidP="00D570CE">
      <w:pPr>
        <w:pStyle w:val="Bullet"/>
        <w:jc w:val="left"/>
        <w:rPr>
          <w:rFonts w:ascii="Arial" w:hAnsi="Arial" w:cs="Arial"/>
        </w:rPr>
      </w:pPr>
      <w:r w:rsidRPr="7D90EDF3">
        <w:rPr>
          <w:rFonts w:ascii="Arial" w:hAnsi="Arial" w:cs="Arial"/>
        </w:rPr>
        <w:t>Serves as the regulatory analyst on assigned coastal development permits</w:t>
      </w:r>
      <w:r w:rsidR="2AD3B526" w:rsidRPr="7D90EDF3">
        <w:rPr>
          <w:rFonts w:ascii="Arial" w:hAnsi="Arial" w:cs="Arial"/>
        </w:rPr>
        <w:t>,</w:t>
      </w:r>
      <w:r w:rsidRPr="7D90EDF3">
        <w:rPr>
          <w:rFonts w:ascii="Arial" w:hAnsi="Arial" w:cs="Arial"/>
        </w:rPr>
        <w:t xml:space="preserve"> appeals</w:t>
      </w:r>
      <w:r w:rsidR="2642E6BF" w:rsidRPr="7D90EDF3">
        <w:rPr>
          <w:rFonts w:ascii="Arial" w:hAnsi="Arial" w:cs="Arial"/>
        </w:rPr>
        <w:t>,</w:t>
      </w:r>
      <w:r w:rsidR="2AD3B526" w:rsidRPr="7D90EDF3">
        <w:rPr>
          <w:rFonts w:ascii="Arial" w:hAnsi="Arial" w:cs="Arial"/>
        </w:rPr>
        <w:t xml:space="preserve"> and notices of impending development</w:t>
      </w:r>
      <w:r w:rsidRPr="7D90EDF3">
        <w:rPr>
          <w:rFonts w:ascii="Arial" w:hAnsi="Arial" w:cs="Arial"/>
        </w:rPr>
        <w:t xml:space="preserve"> related to emerging issues or issues of statewide importance. </w:t>
      </w:r>
    </w:p>
    <w:p w14:paraId="226BFD33" w14:textId="3A48C823" w:rsidR="36E2E3A2" w:rsidRDefault="36E2E3A2" w:rsidP="6C84EDB3">
      <w:pPr>
        <w:pStyle w:val="Bullet"/>
        <w:jc w:val="left"/>
      </w:pPr>
      <w:r w:rsidRPr="6C84EDB3">
        <w:rPr>
          <w:rFonts w:ascii="Arial" w:eastAsia="Arial" w:hAnsi="Arial" w:cs="Arial"/>
          <w:color w:val="000000" w:themeColor="text1"/>
        </w:rPr>
        <w:t>In coordination with the Federal Programs Unit, works on emerging issues tasks and special projects funded through the Commission’s Federal Grants.</w:t>
      </w:r>
    </w:p>
    <w:p w14:paraId="2BDB625C" w14:textId="1BE07316" w:rsidR="00D570CE" w:rsidRPr="00F1526B" w:rsidRDefault="00D570CE" w:rsidP="00D570CE">
      <w:pPr>
        <w:pStyle w:val="Bullet"/>
        <w:jc w:val="left"/>
        <w:rPr>
          <w:rFonts w:ascii="Arial" w:hAnsi="Arial" w:cs="Arial"/>
        </w:rPr>
      </w:pPr>
      <w:r w:rsidRPr="00F1526B">
        <w:rPr>
          <w:rFonts w:ascii="Arial" w:hAnsi="Arial" w:cs="Arial"/>
        </w:rPr>
        <w:t>Provide</w:t>
      </w:r>
      <w:r w:rsidR="00E74E98">
        <w:rPr>
          <w:rFonts w:ascii="Arial" w:hAnsi="Arial" w:cs="Arial"/>
        </w:rPr>
        <w:t>s</w:t>
      </w:r>
      <w:r w:rsidRPr="00F1526B">
        <w:rPr>
          <w:rFonts w:ascii="Arial" w:hAnsi="Arial" w:cs="Arial"/>
        </w:rPr>
        <w:t xml:space="preserve"> professional assistance and training support to District staff regarding emerging policy issues, issues of statewide importance, and various aspects of the regulatory program. </w:t>
      </w:r>
    </w:p>
    <w:p w14:paraId="1A592DFA" w14:textId="535A8385" w:rsidR="00D570CE" w:rsidRDefault="00D570CE" w:rsidP="00D570CE">
      <w:pPr>
        <w:pStyle w:val="Bullet"/>
        <w:jc w:val="left"/>
        <w:rPr>
          <w:rFonts w:ascii="Arial" w:hAnsi="Arial" w:cs="Arial"/>
        </w:rPr>
      </w:pPr>
      <w:r w:rsidRPr="00F1526B">
        <w:rPr>
          <w:rFonts w:ascii="Arial" w:hAnsi="Arial" w:cs="Arial"/>
        </w:rPr>
        <w:t>Assist</w:t>
      </w:r>
      <w:r w:rsidR="00E74E98">
        <w:rPr>
          <w:rFonts w:ascii="Arial" w:hAnsi="Arial" w:cs="Arial"/>
        </w:rPr>
        <w:t>s</w:t>
      </w:r>
      <w:r w:rsidRPr="00F1526B">
        <w:rPr>
          <w:rFonts w:ascii="Arial" w:hAnsi="Arial" w:cs="Arial"/>
        </w:rPr>
        <w:t xml:space="preserve"> Districts with </w:t>
      </w:r>
      <w:r w:rsidR="00FF773F">
        <w:rPr>
          <w:rFonts w:ascii="Arial" w:hAnsi="Arial" w:cs="Arial"/>
        </w:rPr>
        <w:t xml:space="preserve">increasingly </w:t>
      </w:r>
      <w:r w:rsidRPr="00F1526B">
        <w:rPr>
          <w:rFonts w:ascii="Arial" w:hAnsi="Arial" w:cs="Arial"/>
        </w:rPr>
        <w:t>complex planning and regulatory projects, including development of new LCPs</w:t>
      </w:r>
      <w:r w:rsidR="00860F7C">
        <w:rPr>
          <w:rFonts w:ascii="Arial" w:hAnsi="Arial" w:cs="Arial"/>
        </w:rPr>
        <w:t>,</w:t>
      </w:r>
      <w:r w:rsidRPr="00F1526B">
        <w:rPr>
          <w:rFonts w:ascii="Arial" w:hAnsi="Arial" w:cs="Arial"/>
        </w:rPr>
        <w:t xml:space="preserve"> updates of certified LCPs</w:t>
      </w:r>
      <w:r w:rsidR="00860F7C">
        <w:rPr>
          <w:rFonts w:ascii="Arial" w:hAnsi="Arial" w:cs="Arial"/>
        </w:rPr>
        <w:t>, new Public Works Plans</w:t>
      </w:r>
      <w:r w:rsidR="00BE1685">
        <w:rPr>
          <w:rFonts w:ascii="Arial" w:hAnsi="Arial" w:cs="Arial"/>
        </w:rPr>
        <w:t>, and proposed housing projects and other projects with issues of statewide importance</w:t>
      </w:r>
      <w:r w:rsidRPr="00F1526B">
        <w:rPr>
          <w:rFonts w:ascii="Arial" w:hAnsi="Arial" w:cs="Arial"/>
        </w:rPr>
        <w:t xml:space="preserve">. </w:t>
      </w:r>
    </w:p>
    <w:p w14:paraId="28212018" w14:textId="77777777" w:rsidR="005F55D8" w:rsidRDefault="005F55D8" w:rsidP="005F55D8">
      <w:pPr>
        <w:pStyle w:val="Bullet"/>
        <w:jc w:val="left"/>
        <w:rPr>
          <w:rFonts w:ascii="Arial" w:hAnsi="Arial" w:cs="Arial"/>
        </w:rPr>
      </w:pPr>
      <w:r>
        <w:rPr>
          <w:rFonts w:ascii="Arial" w:hAnsi="Arial" w:cs="Arial"/>
        </w:rPr>
        <w:t xml:space="preserve">Prepares and gives presentations on regulatory projects or materials. </w:t>
      </w:r>
    </w:p>
    <w:p w14:paraId="0CF82E9E" w14:textId="32C84B9A" w:rsidR="005F55D8" w:rsidRDefault="005F55D8" w:rsidP="00D570CE">
      <w:pPr>
        <w:pStyle w:val="Bullet"/>
        <w:jc w:val="left"/>
        <w:rPr>
          <w:rFonts w:ascii="Arial" w:hAnsi="Arial" w:cs="Arial"/>
        </w:rPr>
      </w:pPr>
      <w:r>
        <w:rPr>
          <w:rFonts w:ascii="Arial" w:hAnsi="Arial" w:cs="Arial"/>
        </w:rPr>
        <w:t>Prepares for and participates in coordination meetings related to emerging issues and issues of statewide importance.</w:t>
      </w:r>
    </w:p>
    <w:p w14:paraId="02EED2F2" w14:textId="3FABD32E" w:rsidR="00E74E98" w:rsidRPr="00E74E98" w:rsidRDefault="00E74E98" w:rsidP="00E74E98">
      <w:pPr>
        <w:pStyle w:val="Bullet"/>
        <w:jc w:val="left"/>
        <w:rPr>
          <w:rFonts w:ascii="Arial" w:hAnsi="Arial" w:cs="Arial"/>
        </w:rPr>
      </w:pPr>
      <w:r w:rsidRPr="01902869">
        <w:rPr>
          <w:rFonts w:ascii="Arial" w:hAnsi="Arial" w:cs="Arial"/>
        </w:rPr>
        <w:t>Works as part of a team on emerging issues and special projects</w:t>
      </w:r>
      <w:r w:rsidR="000D3C9D">
        <w:rPr>
          <w:rFonts w:ascii="Arial" w:hAnsi="Arial" w:cs="Arial"/>
        </w:rPr>
        <w:t>, including</w:t>
      </w:r>
      <w:r w:rsidRPr="01902869">
        <w:rPr>
          <w:rFonts w:ascii="Arial" w:hAnsi="Arial" w:cs="Arial"/>
        </w:rPr>
        <w:t xml:space="preserve"> related to </w:t>
      </w:r>
      <w:r w:rsidR="00A97A61">
        <w:rPr>
          <w:rFonts w:ascii="Arial" w:hAnsi="Arial" w:cs="Arial"/>
        </w:rPr>
        <w:t xml:space="preserve">affordable housing and </w:t>
      </w:r>
      <w:r w:rsidR="00A10BBF">
        <w:rPr>
          <w:rFonts w:ascii="Arial" w:hAnsi="Arial" w:cs="Arial"/>
        </w:rPr>
        <w:t>lower cost visitor-serving accommodations</w:t>
      </w:r>
      <w:r w:rsidRPr="01902869">
        <w:rPr>
          <w:rFonts w:ascii="Arial" w:hAnsi="Arial" w:cs="Arial"/>
        </w:rPr>
        <w:t xml:space="preserve">. </w:t>
      </w:r>
    </w:p>
    <w:p w14:paraId="1330DC8C" w14:textId="77777777" w:rsidR="00D570CE" w:rsidRPr="00F1526B" w:rsidRDefault="00D570CE" w:rsidP="00D570CE">
      <w:pPr>
        <w:ind w:left="1440" w:hanging="1440"/>
        <w:rPr>
          <w:rFonts w:cs="Arial"/>
          <w:b/>
        </w:rPr>
      </w:pPr>
    </w:p>
    <w:p w14:paraId="5489A81F" w14:textId="2B9153F6" w:rsidR="00D570CE" w:rsidRDefault="005F55D8" w:rsidP="01902869">
      <w:pPr>
        <w:ind w:left="1440" w:hanging="1440"/>
        <w:rPr>
          <w:rFonts w:cs="Arial"/>
          <w:b/>
          <w:bCs/>
        </w:rPr>
      </w:pPr>
      <w:r w:rsidRPr="01902869">
        <w:rPr>
          <w:rFonts w:cs="Arial"/>
          <w:b/>
          <w:bCs/>
        </w:rPr>
        <w:t>Climate Change Issues</w:t>
      </w:r>
      <w:r w:rsidR="00D570CE" w:rsidRPr="01902869">
        <w:rPr>
          <w:rFonts w:cs="Arial"/>
          <w:b/>
          <w:bCs/>
        </w:rPr>
        <w:t xml:space="preserve"> </w:t>
      </w:r>
      <w:r w:rsidR="00024146" w:rsidRPr="01902869">
        <w:rPr>
          <w:rFonts w:cs="Arial"/>
          <w:b/>
          <w:bCs/>
        </w:rPr>
        <w:t>(</w:t>
      </w:r>
      <w:r w:rsidR="00E26725">
        <w:rPr>
          <w:rFonts w:cs="Arial"/>
          <w:b/>
          <w:bCs/>
        </w:rPr>
        <w:t>30</w:t>
      </w:r>
      <w:r w:rsidR="00024146" w:rsidRPr="01902869">
        <w:rPr>
          <w:rFonts w:cs="Arial"/>
          <w:b/>
          <w:bCs/>
        </w:rPr>
        <w:t>%)</w:t>
      </w:r>
    </w:p>
    <w:p w14:paraId="0B777DEC" w14:textId="77777777" w:rsidR="00024146" w:rsidRPr="00F1526B" w:rsidRDefault="00024146" w:rsidP="00D570CE">
      <w:pPr>
        <w:ind w:left="1440" w:hanging="1440"/>
        <w:rPr>
          <w:rFonts w:cs="Arial"/>
          <w:b/>
        </w:rPr>
      </w:pPr>
    </w:p>
    <w:p w14:paraId="0A3CC87F" w14:textId="13A01526" w:rsidR="6B61F0ED" w:rsidRDefault="6B61F0ED" w:rsidP="6C84EDB3">
      <w:pPr>
        <w:pStyle w:val="Bullet"/>
        <w:jc w:val="left"/>
      </w:pPr>
      <w:r w:rsidRPr="6C84EDB3">
        <w:rPr>
          <w:rFonts w:ascii="Arial" w:eastAsia="Arial" w:hAnsi="Arial" w:cs="Arial"/>
          <w:color w:val="000000" w:themeColor="text1"/>
        </w:rPr>
        <w:t>Conducts research and develops materials on wildfire resilience issues, with an emphasis on legal and policy questions that may arise relative to these topics.</w:t>
      </w:r>
    </w:p>
    <w:p w14:paraId="40038F1E" w14:textId="238BCEA6" w:rsidR="00D570CE" w:rsidRPr="00F1526B" w:rsidRDefault="005F55D8" w:rsidP="00D570CE">
      <w:pPr>
        <w:pStyle w:val="Bullet"/>
        <w:jc w:val="left"/>
        <w:rPr>
          <w:rFonts w:ascii="Arial" w:hAnsi="Arial" w:cs="Arial"/>
        </w:rPr>
      </w:pPr>
      <w:r>
        <w:rPr>
          <w:rFonts w:ascii="Arial" w:hAnsi="Arial" w:cs="Arial"/>
        </w:rPr>
        <w:t>Develops and conducts trainings on a variety of climate change issues (e.g., sea level rise, sustainable growth, wildfire resilience) for Commission and local government staff.</w:t>
      </w:r>
    </w:p>
    <w:p w14:paraId="2C3F77FF" w14:textId="29A3672C" w:rsidR="00D570CE" w:rsidRPr="00F1526B" w:rsidRDefault="137805D4" w:rsidP="6C84EDB3">
      <w:pPr>
        <w:pStyle w:val="Bullet"/>
        <w:jc w:val="left"/>
        <w:rPr>
          <w:rFonts w:ascii="Arial" w:eastAsia="Arial" w:hAnsi="Arial" w:cs="Arial"/>
          <w:color w:val="000000" w:themeColor="text1"/>
        </w:rPr>
      </w:pPr>
      <w:r w:rsidRPr="6C84EDB3">
        <w:rPr>
          <w:rFonts w:ascii="Arial" w:eastAsia="Arial" w:hAnsi="Arial" w:cs="Arial"/>
          <w:color w:val="000000" w:themeColor="text1"/>
        </w:rPr>
        <w:t xml:space="preserve">Serves as the regulatory analyst on assigned coastal development permits, appeals, and notices of impending development related to climate change, sustainability, and wildfire resilience issues. </w:t>
      </w:r>
    </w:p>
    <w:p w14:paraId="21CADE2F" w14:textId="52745843" w:rsidR="00D570CE" w:rsidRPr="00F1526B" w:rsidRDefault="137805D4" w:rsidP="6C84EDB3">
      <w:pPr>
        <w:pStyle w:val="Bullet"/>
        <w:jc w:val="left"/>
        <w:rPr>
          <w:rFonts w:ascii="Arial" w:eastAsia="Arial" w:hAnsi="Arial" w:cs="Arial"/>
          <w:color w:val="000000" w:themeColor="text1"/>
        </w:rPr>
      </w:pPr>
      <w:r w:rsidRPr="6C84EDB3">
        <w:rPr>
          <w:rFonts w:ascii="Arial" w:eastAsia="Arial" w:hAnsi="Arial" w:cs="Arial"/>
          <w:color w:val="000000" w:themeColor="text1"/>
        </w:rPr>
        <w:lastRenderedPageBreak/>
        <w:t xml:space="preserve">Assists Districts with complex planning and regulatory projects, including development of new LCPs, updates of certified LCPs, and new Public Works Plans. </w:t>
      </w:r>
    </w:p>
    <w:p w14:paraId="192C1497" w14:textId="20D4C464" w:rsidR="00D570CE" w:rsidRPr="00F1526B" w:rsidRDefault="005F55D8" w:rsidP="00D570CE">
      <w:pPr>
        <w:pStyle w:val="Bullet"/>
        <w:jc w:val="left"/>
        <w:rPr>
          <w:rFonts w:ascii="Arial" w:hAnsi="Arial" w:cs="Arial"/>
        </w:rPr>
      </w:pPr>
      <w:r>
        <w:rPr>
          <w:rFonts w:ascii="Arial" w:hAnsi="Arial" w:cs="Arial"/>
        </w:rPr>
        <w:t>Advises local jurisdictions on planning and technical aspects of implementing the Commission’s guidance on climate change issues.</w:t>
      </w:r>
    </w:p>
    <w:p w14:paraId="4B1EB4CE" w14:textId="74A35839" w:rsidR="00D570CE" w:rsidRPr="00F1526B" w:rsidRDefault="005F55D8" w:rsidP="00D570CE">
      <w:pPr>
        <w:pStyle w:val="Bullet"/>
        <w:jc w:val="left"/>
      </w:pPr>
      <w:r>
        <w:rPr>
          <w:rFonts w:ascii="Arial" w:hAnsi="Arial" w:cs="Arial"/>
        </w:rPr>
        <w:t>Works on climate change related tasks funded through the Commission’s Federal Grants</w:t>
      </w:r>
      <w:r w:rsidR="00138469" w:rsidRPr="6C84EDB3">
        <w:rPr>
          <w:rFonts w:ascii="Arial" w:eastAsia="Arial" w:hAnsi="Arial" w:cs="Arial"/>
          <w:color w:val="000000" w:themeColor="text1"/>
        </w:rPr>
        <w:t xml:space="preserve"> in coordination with, and under the guidance of, the Federal Programs Unit</w:t>
      </w:r>
      <w:r w:rsidRPr="6C84EDB3">
        <w:rPr>
          <w:rFonts w:ascii="Arial" w:eastAsia="Arial" w:hAnsi="Arial" w:cs="Arial"/>
          <w:color w:val="000000" w:themeColor="text1"/>
        </w:rPr>
        <w:t>.</w:t>
      </w:r>
    </w:p>
    <w:p w14:paraId="740B1567" w14:textId="527A3147" w:rsidR="00D570CE" w:rsidRPr="00F1526B" w:rsidRDefault="005F55D8" w:rsidP="00D570CE">
      <w:pPr>
        <w:pStyle w:val="Bullet"/>
        <w:jc w:val="left"/>
        <w:rPr>
          <w:rFonts w:ascii="Arial" w:hAnsi="Arial" w:cs="Arial"/>
        </w:rPr>
      </w:pPr>
      <w:r>
        <w:rPr>
          <w:rFonts w:ascii="Arial" w:hAnsi="Arial" w:cs="Arial"/>
        </w:rPr>
        <w:t>Attends conferences, workshops and other events to share information about the Commission’s climate change-related work program, including its Sea Level Rise Guidance, Critical Infrastructure Sea Level Rise Guidance, and LCP Grant Program.</w:t>
      </w:r>
    </w:p>
    <w:p w14:paraId="3F19DD6F" w14:textId="65478984" w:rsidR="005F55D8" w:rsidRDefault="005F55D8" w:rsidP="005F55D8">
      <w:pPr>
        <w:pStyle w:val="Bullet"/>
        <w:jc w:val="left"/>
        <w:rPr>
          <w:rFonts w:ascii="Arial" w:hAnsi="Arial" w:cs="Arial"/>
        </w:rPr>
      </w:pPr>
      <w:r>
        <w:rPr>
          <w:rFonts w:ascii="Arial" w:hAnsi="Arial" w:cs="Arial"/>
        </w:rPr>
        <w:t>Prepares and gives presentations on regulatory projects or materials.</w:t>
      </w:r>
    </w:p>
    <w:p w14:paraId="5D3FC4D5" w14:textId="5E9066A3" w:rsidR="000D3C9D" w:rsidRPr="000D3C9D" w:rsidRDefault="000D3C9D" w:rsidP="000D3C9D">
      <w:pPr>
        <w:pStyle w:val="Bullet"/>
        <w:jc w:val="left"/>
        <w:rPr>
          <w:rFonts w:ascii="Arial" w:hAnsi="Arial" w:cs="Arial"/>
        </w:rPr>
      </w:pPr>
      <w:r w:rsidRPr="01902869">
        <w:rPr>
          <w:rFonts w:ascii="Arial" w:hAnsi="Arial" w:cs="Arial"/>
        </w:rPr>
        <w:t xml:space="preserve">Works as part of a team on emerging issues and special projects related to </w:t>
      </w:r>
      <w:r w:rsidR="02D03405" w:rsidRPr="6C84EDB3">
        <w:rPr>
          <w:rFonts w:ascii="Arial" w:hAnsi="Arial" w:cs="Arial"/>
        </w:rPr>
        <w:t>wildfire resilience and other</w:t>
      </w:r>
      <w:r w:rsidRPr="01902869">
        <w:rPr>
          <w:rFonts w:ascii="Arial" w:hAnsi="Arial" w:cs="Arial"/>
        </w:rPr>
        <w:t xml:space="preserve"> climate change </w:t>
      </w:r>
      <w:r w:rsidR="05C209E5" w:rsidRPr="6C84EDB3">
        <w:rPr>
          <w:rFonts w:ascii="Arial" w:hAnsi="Arial" w:cs="Arial"/>
        </w:rPr>
        <w:t>issues</w:t>
      </w:r>
      <w:r w:rsidRPr="01902869">
        <w:rPr>
          <w:rFonts w:ascii="Arial" w:hAnsi="Arial" w:cs="Arial"/>
        </w:rPr>
        <w:t xml:space="preserve">. </w:t>
      </w:r>
    </w:p>
    <w:p w14:paraId="2DFBCFC0" w14:textId="77777777" w:rsidR="00D12996" w:rsidRPr="004E052B" w:rsidRDefault="00D12996" w:rsidP="004E052B">
      <w:pPr>
        <w:autoSpaceDE w:val="0"/>
        <w:autoSpaceDN w:val="0"/>
        <w:adjustRightInd w:val="0"/>
        <w:rPr>
          <w:rFonts w:eastAsiaTheme="minorHAnsi" w:cs="Arial"/>
        </w:rPr>
      </w:pPr>
    </w:p>
    <w:p w14:paraId="759DBC7D" w14:textId="16A82F8C" w:rsidR="00300E13" w:rsidRPr="00F1526B" w:rsidRDefault="00E74E98" w:rsidP="01902869">
      <w:pPr>
        <w:rPr>
          <w:rFonts w:cs="Arial"/>
          <w:b/>
          <w:bCs/>
        </w:rPr>
      </w:pPr>
      <w:r w:rsidRPr="01902869">
        <w:rPr>
          <w:rFonts w:cs="Arial"/>
          <w:b/>
          <w:bCs/>
        </w:rPr>
        <w:t>LCP Grant Management</w:t>
      </w:r>
      <w:r w:rsidR="00300E13" w:rsidRPr="01902869">
        <w:rPr>
          <w:rFonts w:cs="Arial"/>
          <w:b/>
          <w:bCs/>
        </w:rPr>
        <w:t xml:space="preserve"> (</w:t>
      </w:r>
      <w:r w:rsidR="00A22BE6">
        <w:rPr>
          <w:rFonts w:cs="Arial"/>
          <w:b/>
          <w:bCs/>
        </w:rPr>
        <w:t>15</w:t>
      </w:r>
      <w:r w:rsidR="00300E13" w:rsidRPr="01902869">
        <w:rPr>
          <w:rFonts w:cs="Arial"/>
          <w:b/>
          <w:bCs/>
        </w:rPr>
        <w:t>%)</w:t>
      </w:r>
    </w:p>
    <w:p w14:paraId="3F55037E" w14:textId="77777777" w:rsidR="00300E13" w:rsidRPr="00F1526B" w:rsidRDefault="00300E13" w:rsidP="00300E13">
      <w:pPr>
        <w:rPr>
          <w:rFonts w:cs="Arial"/>
          <w:u w:val="single"/>
        </w:rPr>
      </w:pPr>
    </w:p>
    <w:p w14:paraId="3B73CAD2" w14:textId="7BE87F21" w:rsidR="00300E13" w:rsidRPr="00F1526B" w:rsidRDefault="00E74E98" w:rsidP="00300E13">
      <w:pPr>
        <w:pStyle w:val="Bullet"/>
        <w:jc w:val="left"/>
        <w:rPr>
          <w:rFonts w:ascii="Arial" w:hAnsi="Arial" w:cs="Arial"/>
        </w:rPr>
      </w:pPr>
      <w:r>
        <w:rPr>
          <w:rFonts w:ascii="Arial" w:hAnsi="Arial" w:cs="Arial"/>
        </w:rPr>
        <w:t>Reviews grant deliverables for compliance with applicable grant agreement terms, Coastal Act policies, Sea Level Rise Guidance, and other relevant policies or guidance.</w:t>
      </w:r>
    </w:p>
    <w:p w14:paraId="6438B028" w14:textId="58BD5F1B" w:rsidR="00300E13" w:rsidRPr="00F1526B" w:rsidRDefault="00E74E98" w:rsidP="00300E13">
      <w:pPr>
        <w:pStyle w:val="BodyText2"/>
        <w:numPr>
          <w:ilvl w:val="0"/>
          <w:numId w:val="6"/>
        </w:numPr>
        <w:spacing w:after="60"/>
        <w:rPr>
          <w:sz w:val="24"/>
        </w:rPr>
      </w:pPr>
      <w:r>
        <w:rPr>
          <w:sz w:val="24"/>
        </w:rPr>
        <w:t xml:space="preserve">Meets with </w:t>
      </w:r>
      <w:r w:rsidR="00096EAF">
        <w:rPr>
          <w:sz w:val="24"/>
        </w:rPr>
        <w:t xml:space="preserve">applicants, </w:t>
      </w:r>
      <w:r>
        <w:rPr>
          <w:sz w:val="24"/>
        </w:rPr>
        <w:t>grantees</w:t>
      </w:r>
      <w:r w:rsidR="00BA4755">
        <w:rPr>
          <w:sz w:val="24"/>
        </w:rPr>
        <w:t>,</w:t>
      </w:r>
      <w:r>
        <w:rPr>
          <w:sz w:val="24"/>
        </w:rPr>
        <w:t xml:space="preserve"> and other interested </w:t>
      </w:r>
      <w:r w:rsidR="00DD1B9C">
        <w:rPr>
          <w:sz w:val="24"/>
        </w:rPr>
        <w:t>parties</w:t>
      </w:r>
      <w:r>
        <w:rPr>
          <w:sz w:val="24"/>
        </w:rPr>
        <w:t xml:space="preserve"> to explain the LCP Grant program, provision of the Coastal Act</w:t>
      </w:r>
      <w:r w:rsidR="00520925">
        <w:rPr>
          <w:sz w:val="24"/>
        </w:rPr>
        <w:t>,</w:t>
      </w:r>
      <w:r>
        <w:rPr>
          <w:sz w:val="24"/>
        </w:rPr>
        <w:t xml:space="preserve"> and the Commission’s processes.</w:t>
      </w:r>
    </w:p>
    <w:p w14:paraId="6DCACE83" w14:textId="44E272AD" w:rsidR="00300E13" w:rsidRPr="00F1526B" w:rsidRDefault="00E74E98" w:rsidP="00300E13">
      <w:pPr>
        <w:pStyle w:val="BodyText2"/>
        <w:numPr>
          <w:ilvl w:val="0"/>
          <w:numId w:val="6"/>
        </w:numPr>
        <w:spacing w:after="60"/>
        <w:rPr>
          <w:sz w:val="24"/>
        </w:rPr>
      </w:pPr>
      <w:r>
        <w:rPr>
          <w:sz w:val="24"/>
        </w:rPr>
        <w:t>As part of the LCP Grant team, reviews grant applications and prepares recommendations to the Commission for grant approvals.</w:t>
      </w:r>
    </w:p>
    <w:p w14:paraId="18616B95" w14:textId="36D5D0DD" w:rsidR="00300E13" w:rsidRPr="00F1526B" w:rsidRDefault="00E74E98" w:rsidP="00300E13">
      <w:pPr>
        <w:pStyle w:val="BodyText2"/>
        <w:numPr>
          <w:ilvl w:val="0"/>
          <w:numId w:val="6"/>
        </w:numPr>
        <w:spacing w:after="60"/>
        <w:rPr>
          <w:sz w:val="24"/>
        </w:rPr>
      </w:pPr>
      <w:r>
        <w:rPr>
          <w:sz w:val="24"/>
        </w:rPr>
        <w:t>Develops grant contracts and agreements for new grants.</w:t>
      </w:r>
    </w:p>
    <w:p w14:paraId="6C68ED7F" w14:textId="75C9160A" w:rsidR="00300E13" w:rsidRDefault="00E74E98" w:rsidP="00300E13">
      <w:pPr>
        <w:pStyle w:val="BodyText2"/>
        <w:numPr>
          <w:ilvl w:val="0"/>
          <w:numId w:val="6"/>
        </w:numPr>
        <w:spacing w:after="60"/>
        <w:rPr>
          <w:sz w:val="24"/>
        </w:rPr>
      </w:pPr>
      <w:r>
        <w:rPr>
          <w:sz w:val="24"/>
        </w:rPr>
        <w:t>Reviews progress reports and requests for funds to monitor progress and ensure work programs schedules and other grant terms are being adhered to.</w:t>
      </w:r>
    </w:p>
    <w:p w14:paraId="6E85826B" w14:textId="691F21F5" w:rsidR="00E74E98" w:rsidRPr="00F1526B" w:rsidRDefault="00E74E98" w:rsidP="00300E13">
      <w:pPr>
        <w:pStyle w:val="BodyText2"/>
        <w:numPr>
          <w:ilvl w:val="0"/>
          <w:numId w:val="6"/>
        </w:numPr>
        <w:spacing w:after="60"/>
        <w:rPr>
          <w:sz w:val="24"/>
        </w:rPr>
      </w:pPr>
      <w:r>
        <w:rPr>
          <w:sz w:val="24"/>
        </w:rPr>
        <w:t>Works with Grantees and District staff to address any issues that arise in carrying out the grant work, including by drafting amendments to grant agreements to ensure successful completion of the work.</w:t>
      </w:r>
    </w:p>
    <w:p w14:paraId="6680D8DE" w14:textId="77777777" w:rsidR="00300E13" w:rsidRDefault="00300E13" w:rsidP="00D570CE">
      <w:pPr>
        <w:rPr>
          <w:rFonts w:cs="Arial"/>
          <w:b/>
        </w:rPr>
      </w:pPr>
    </w:p>
    <w:p w14:paraId="477B6F2E" w14:textId="70F42258" w:rsidR="00D570CE" w:rsidRPr="00F1526B" w:rsidRDefault="004450DA" w:rsidP="00D570CE">
      <w:pPr>
        <w:rPr>
          <w:rFonts w:cs="Arial"/>
          <w:u w:val="single"/>
        </w:rPr>
      </w:pPr>
      <w:r w:rsidRPr="572C2162">
        <w:rPr>
          <w:rFonts w:cs="Arial"/>
          <w:b/>
          <w:bCs/>
        </w:rPr>
        <w:t>Outreach</w:t>
      </w:r>
      <w:r w:rsidR="00024146" w:rsidRPr="572C2162">
        <w:rPr>
          <w:rFonts w:cs="Arial"/>
          <w:b/>
          <w:bCs/>
        </w:rPr>
        <w:t xml:space="preserve"> (</w:t>
      </w:r>
      <w:r w:rsidRPr="572C2162">
        <w:rPr>
          <w:rFonts w:cs="Arial"/>
          <w:b/>
          <w:bCs/>
        </w:rPr>
        <w:t>15</w:t>
      </w:r>
      <w:r w:rsidR="00024146" w:rsidRPr="572C2162">
        <w:rPr>
          <w:rFonts w:cs="Arial"/>
          <w:b/>
          <w:bCs/>
        </w:rPr>
        <w:t>%)</w:t>
      </w:r>
    </w:p>
    <w:p w14:paraId="65652208" w14:textId="77777777" w:rsidR="00D570CE" w:rsidRPr="00F1526B" w:rsidRDefault="00D570CE" w:rsidP="00D570CE">
      <w:pPr>
        <w:rPr>
          <w:rFonts w:cs="Arial"/>
          <w:u w:val="single"/>
        </w:rPr>
      </w:pPr>
    </w:p>
    <w:p w14:paraId="73D78371" w14:textId="6A669FE6" w:rsidR="00D570CE" w:rsidRPr="00F1526B" w:rsidRDefault="00D570CE" w:rsidP="00D570CE">
      <w:pPr>
        <w:pStyle w:val="Bullet"/>
        <w:jc w:val="left"/>
        <w:rPr>
          <w:rFonts w:ascii="Arial" w:hAnsi="Arial" w:cs="Arial"/>
        </w:rPr>
      </w:pPr>
      <w:r w:rsidRPr="00F1526B">
        <w:rPr>
          <w:rFonts w:ascii="Arial" w:hAnsi="Arial" w:cs="Arial"/>
        </w:rPr>
        <w:t>Provide</w:t>
      </w:r>
      <w:r w:rsidR="00E74E98">
        <w:rPr>
          <w:rFonts w:ascii="Arial" w:hAnsi="Arial" w:cs="Arial"/>
        </w:rPr>
        <w:t>s</w:t>
      </w:r>
      <w:r w:rsidRPr="00F1526B">
        <w:rPr>
          <w:rFonts w:ascii="Arial" w:hAnsi="Arial" w:cs="Arial"/>
        </w:rPr>
        <w:t xml:space="preserve"> guidance to representatives of various government agencies having resources or land management responsibilities within the coastal zone, including review of draft policy documents developed by outside agencies.</w:t>
      </w:r>
    </w:p>
    <w:p w14:paraId="2DDA6D87" w14:textId="7E1129F8" w:rsidR="00D570CE" w:rsidRDefault="00D570CE" w:rsidP="00D570CE">
      <w:pPr>
        <w:pStyle w:val="Bullet"/>
        <w:jc w:val="left"/>
        <w:rPr>
          <w:rFonts w:ascii="Arial" w:hAnsi="Arial" w:cs="Arial"/>
        </w:rPr>
      </w:pPr>
      <w:r w:rsidRPr="00F1526B">
        <w:rPr>
          <w:rFonts w:ascii="Arial" w:hAnsi="Arial" w:cs="Arial"/>
        </w:rPr>
        <w:t>Coordinate</w:t>
      </w:r>
      <w:r w:rsidR="00E74E98">
        <w:rPr>
          <w:rFonts w:ascii="Arial" w:hAnsi="Arial" w:cs="Arial"/>
        </w:rPr>
        <w:t>s</w:t>
      </w:r>
      <w:r w:rsidRPr="00F1526B">
        <w:rPr>
          <w:rFonts w:ascii="Arial" w:hAnsi="Arial" w:cs="Arial"/>
        </w:rPr>
        <w:t xml:space="preserve"> with state and federal agencies to respond to information requests.</w:t>
      </w:r>
    </w:p>
    <w:p w14:paraId="5E36BCDD" w14:textId="659083C9" w:rsidR="003E7F0E" w:rsidRDefault="003E7F0E" w:rsidP="00D570CE">
      <w:pPr>
        <w:pStyle w:val="Bullet"/>
        <w:jc w:val="left"/>
        <w:rPr>
          <w:rFonts w:ascii="Arial" w:hAnsi="Arial" w:cs="Arial"/>
        </w:rPr>
      </w:pPr>
      <w:r>
        <w:rPr>
          <w:rFonts w:ascii="Arial" w:hAnsi="Arial" w:cs="Arial"/>
        </w:rPr>
        <w:t>Coordinate</w:t>
      </w:r>
      <w:r w:rsidR="00E74E98">
        <w:rPr>
          <w:rFonts w:ascii="Arial" w:hAnsi="Arial" w:cs="Arial"/>
        </w:rPr>
        <w:t>s</w:t>
      </w:r>
      <w:r>
        <w:rPr>
          <w:rFonts w:ascii="Arial" w:hAnsi="Arial" w:cs="Arial"/>
        </w:rPr>
        <w:t xml:space="preserve"> and conduct</w:t>
      </w:r>
      <w:r w:rsidR="00E74E98">
        <w:rPr>
          <w:rFonts w:ascii="Arial" w:hAnsi="Arial" w:cs="Arial"/>
        </w:rPr>
        <w:t>s</w:t>
      </w:r>
      <w:r>
        <w:rPr>
          <w:rFonts w:ascii="Arial" w:hAnsi="Arial" w:cs="Arial"/>
        </w:rPr>
        <w:t xml:space="preserve"> local government outreach; workshops and webinars; and other communication, information and training activities related to planning, policy and regulatory matters.</w:t>
      </w:r>
    </w:p>
    <w:p w14:paraId="55CEA9D9" w14:textId="67A909B6" w:rsidR="00D570CE" w:rsidRDefault="004450DA" w:rsidP="00D570CE">
      <w:pPr>
        <w:pStyle w:val="Bullet"/>
        <w:jc w:val="left"/>
        <w:rPr>
          <w:rFonts w:ascii="Arial" w:hAnsi="Arial" w:cs="Arial"/>
        </w:rPr>
      </w:pPr>
      <w:r>
        <w:rPr>
          <w:rFonts w:ascii="Arial" w:hAnsi="Arial" w:cs="Arial"/>
        </w:rPr>
        <w:t>Represent</w:t>
      </w:r>
      <w:r w:rsidR="00E74E98">
        <w:rPr>
          <w:rFonts w:ascii="Arial" w:hAnsi="Arial" w:cs="Arial"/>
        </w:rPr>
        <w:t>s</w:t>
      </w:r>
      <w:r>
        <w:rPr>
          <w:rFonts w:ascii="Arial" w:hAnsi="Arial" w:cs="Arial"/>
        </w:rPr>
        <w:t xml:space="preserve"> the Commission before various board and commission hearings, regional and local governing bodies and private interest groups. Participate in task forces, conferences</w:t>
      </w:r>
      <w:r w:rsidR="00E93200">
        <w:rPr>
          <w:rFonts w:ascii="Arial" w:hAnsi="Arial" w:cs="Arial"/>
        </w:rPr>
        <w:t>,</w:t>
      </w:r>
      <w:r>
        <w:rPr>
          <w:rFonts w:ascii="Arial" w:hAnsi="Arial" w:cs="Arial"/>
        </w:rPr>
        <w:t xml:space="preserve"> and various meetings as needed.</w:t>
      </w:r>
    </w:p>
    <w:p w14:paraId="7FD04ED3" w14:textId="4CAD48D8" w:rsidR="00951CB7" w:rsidRPr="00951CB7" w:rsidRDefault="00951CB7" w:rsidP="00951CB7">
      <w:pPr>
        <w:pStyle w:val="Bullet"/>
        <w:jc w:val="left"/>
        <w:rPr>
          <w:rFonts w:ascii="Arial" w:hAnsi="Arial" w:cs="Arial"/>
        </w:rPr>
      </w:pPr>
      <w:r w:rsidRPr="00F1526B">
        <w:rPr>
          <w:rFonts w:ascii="Arial" w:hAnsi="Arial" w:cs="Arial"/>
        </w:rPr>
        <w:lastRenderedPageBreak/>
        <w:t>Respond</w:t>
      </w:r>
      <w:r>
        <w:rPr>
          <w:rFonts w:ascii="Arial" w:hAnsi="Arial" w:cs="Arial"/>
        </w:rPr>
        <w:t>s</w:t>
      </w:r>
      <w:r w:rsidRPr="00F1526B">
        <w:rPr>
          <w:rFonts w:ascii="Arial" w:hAnsi="Arial" w:cs="Arial"/>
        </w:rPr>
        <w:t xml:space="preserve"> to inquiries and expressions of concern from members of the public, the staffs of local governments, and other agencies.</w:t>
      </w:r>
    </w:p>
    <w:p w14:paraId="290C8D09" w14:textId="5EAC514A" w:rsidR="3BCA6535" w:rsidRDefault="3BCA6535" w:rsidP="5F572FDE">
      <w:pPr>
        <w:pStyle w:val="Bullet"/>
        <w:jc w:val="left"/>
        <w:rPr>
          <w:rFonts w:ascii="Arial" w:hAnsi="Arial" w:cs="Arial"/>
        </w:rPr>
      </w:pPr>
      <w:r w:rsidRPr="5F572FDE">
        <w:rPr>
          <w:rFonts w:ascii="Arial" w:hAnsi="Arial" w:cs="Arial"/>
        </w:rPr>
        <w:t>Outreach to environmental justice communities and tribes in relati</w:t>
      </w:r>
      <w:r w:rsidR="1C3AAF25" w:rsidRPr="5F572FDE">
        <w:rPr>
          <w:rFonts w:ascii="Arial" w:hAnsi="Arial" w:cs="Arial"/>
        </w:rPr>
        <w:t>on to statewide planning projects</w:t>
      </w:r>
      <w:r w:rsidRPr="5F572FDE">
        <w:rPr>
          <w:rFonts w:ascii="Arial" w:hAnsi="Arial" w:cs="Arial"/>
        </w:rPr>
        <w:t>.</w:t>
      </w:r>
    </w:p>
    <w:p w14:paraId="26472FAD" w14:textId="201BFE2C" w:rsidR="009A3475" w:rsidRPr="00071F74" w:rsidRDefault="009A3475" w:rsidP="009A3475">
      <w:pPr>
        <w:pStyle w:val="Bullet"/>
        <w:numPr>
          <w:ilvl w:val="0"/>
          <w:numId w:val="0"/>
        </w:numPr>
        <w:jc w:val="left"/>
        <w:rPr>
          <w:rFonts w:ascii="Arial" w:hAnsi="Arial" w:cs="Arial"/>
        </w:rPr>
      </w:pPr>
    </w:p>
    <w:p w14:paraId="615051FF" w14:textId="1C83C68D" w:rsidR="00071F74" w:rsidRDefault="00071F74" w:rsidP="00071F74">
      <w:pPr>
        <w:autoSpaceDE w:val="0"/>
        <w:autoSpaceDN w:val="0"/>
        <w:adjustRightInd w:val="0"/>
        <w:rPr>
          <w:rFonts w:eastAsiaTheme="minorHAnsi" w:cs="Arial"/>
          <w:b/>
          <w:bCs/>
        </w:rPr>
      </w:pPr>
      <w:r w:rsidRPr="00071F74">
        <w:rPr>
          <w:rFonts w:eastAsiaTheme="minorHAnsi" w:cs="Arial"/>
          <w:b/>
          <w:bCs/>
        </w:rPr>
        <w:t>Justice, Equity, Diversity and Inclusion</w:t>
      </w:r>
      <w:r>
        <w:rPr>
          <w:rFonts w:eastAsiaTheme="minorHAnsi" w:cs="Arial"/>
          <w:b/>
          <w:bCs/>
        </w:rPr>
        <w:t xml:space="preserve"> (</w:t>
      </w:r>
      <w:r w:rsidR="009F41C4">
        <w:rPr>
          <w:rFonts w:eastAsiaTheme="minorHAnsi" w:cs="Arial"/>
          <w:b/>
          <w:bCs/>
        </w:rPr>
        <w:t>5</w:t>
      </w:r>
      <w:r>
        <w:rPr>
          <w:rFonts w:eastAsiaTheme="minorHAnsi" w:cs="Arial"/>
          <w:b/>
          <w:bCs/>
        </w:rPr>
        <w:t>%)</w:t>
      </w:r>
    </w:p>
    <w:p w14:paraId="148D61F0" w14:textId="77777777" w:rsidR="00071F74" w:rsidRPr="00071F74" w:rsidRDefault="00071F74" w:rsidP="00071F74">
      <w:pPr>
        <w:autoSpaceDE w:val="0"/>
        <w:autoSpaceDN w:val="0"/>
        <w:adjustRightInd w:val="0"/>
        <w:rPr>
          <w:rFonts w:eastAsiaTheme="minorHAnsi" w:cs="Arial"/>
          <w:b/>
          <w:bCs/>
        </w:rPr>
      </w:pPr>
    </w:p>
    <w:p w14:paraId="7456C145" w14:textId="700A2848" w:rsidR="00D570CE" w:rsidRPr="007A7487" w:rsidRDefault="00071F74" w:rsidP="00C413B0">
      <w:pPr>
        <w:pStyle w:val="ListParagraph"/>
        <w:numPr>
          <w:ilvl w:val="0"/>
          <w:numId w:val="10"/>
        </w:numPr>
        <w:autoSpaceDE w:val="0"/>
        <w:autoSpaceDN w:val="0"/>
        <w:adjustRightInd w:val="0"/>
        <w:spacing w:after="60"/>
        <w:ind w:left="1166" w:hanging="446"/>
        <w:contextualSpacing w:val="0"/>
        <w:rPr>
          <w:rFonts w:eastAsiaTheme="minorHAnsi" w:cs="Arial"/>
        </w:rPr>
      </w:pPr>
      <w:r w:rsidRPr="00071F74">
        <w:rPr>
          <w:rFonts w:eastAsiaTheme="minorHAnsi" w:cs="Arial"/>
        </w:rPr>
        <w:t>Participate</w:t>
      </w:r>
      <w:r w:rsidR="00951CB7">
        <w:rPr>
          <w:rFonts w:eastAsiaTheme="minorHAnsi" w:cs="Arial"/>
        </w:rPr>
        <w:t>s</w:t>
      </w:r>
      <w:r w:rsidRPr="00071F74">
        <w:rPr>
          <w:rFonts w:eastAsiaTheme="minorHAnsi" w:cs="Arial"/>
        </w:rPr>
        <w:t xml:space="preserve"> in tasks, trainings, outreach and other activities that support implementation of</w:t>
      </w:r>
      <w:r>
        <w:rPr>
          <w:rFonts w:eastAsiaTheme="minorHAnsi" w:cs="Arial"/>
        </w:rPr>
        <w:t xml:space="preserve"> </w:t>
      </w:r>
      <w:r w:rsidRPr="00071F74">
        <w:rPr>
          <w:rFonts w:eastAsiaTheme="minorHAnsi" w:cs="Arial"/>
        </w:rPr>
        <w:t>the agency’s Justice, Equity, Diversity and Inclusion (JEDI) plan, which aims to create an</w:t>
      </w:r>
      <w:r>
        <w:rPr>
          <w:rFonts w:eastAsiaTheme="minorHAnsi" w:cs="Arial"/>
        </w:rPr>
        <w:t xml:space="preserve"> </w:t>
      </w:r>
      <w:r w:rsidRPr="00071F74">
        <w:rPr>
          <w:rFonts w:eastAsiaTheme="minorHAnsi" w:cs="Arial"/>
        </w:rPr>
        <w:t>inclusive workplace that allows staff from diverse backgrounds to thrive and improves</w:t>
      </w:r>
      <w:r>
        <w:rPr>
          <w:rFonts w:eastAsiaTheme="minorHAnsi" w:cs="Arial"/>
        </w:rPr>
        <w:t xml:space="preserve"> </w:t>
      </w:r>
      <w:r w:rsidRPr="00071F74">
        <w:rPr>
          <w:rFonts w:eastAsiaTheme="minorHAnsi" w:cs="Arial"/>
        </w:rPr>
        <w:t>agency outreach and public engagement. For example, this may include attending</w:t>
      </w:r>
      <w:r>
        <w:rPr>
          <w:rFonts w:eastAsiaTheme="minorHAnsi" w:cs="Arial"/>
        </w:rPr>
        <w:t xml:space="preserve"> </w:t>
      </w:r>
      <w:r w:rsidRPr="00071F74">
        <w:rPr>
          <w:rFonts w:eastAsiaTheme="minorHAnsi" w:cs="Arial"/>
        </w:rPr>
        <w:t>quarterly JEDI calls, sitting on interview panels, contributing to or attending staff</w:t>
      </w:r>
      <w:r>
        <w:rPr>
          <w:rFonts w:eastAsiaTheme="minorHAnsi" w:cs="Arial"/>
        </w:rPr>
        <w:t xml:space="preserve"> </w:t>
      </w:r>
      <w:r w:rsidRPr="00071F74">
        <w:rPr>
          <w:rFonts w:eastAsiaTheme="minorHAnsi" w:cs="Arial"/>
        </w:rPr>
        <w:t xml:space="preserve">trainings on JEDI issues such </w:t>
      </w:r>
      <w:r w:rsidRPr="007A7487">
        <w:rPr>
          <w:rFonts w:eastAsiaTheme="minorHAnsi" w:cs="Arial"/>
        </w:rPr>
        <w:t>as on implicit bias, presenting at outreach events at locations with greater diversity, and providing input on hiring practices.</w:t>
      </w:r>
    </w:p>
    <w:p w14:paraId="3397FB9A" w14:textId="7113A700" w:rsidR="007A7487" w:rsidRPr="007A7487" w:rsidRDefault="007A7487" w:rsidP="007A7487">
      <w:pPr>
        <w:pStyle w:val="xxmsonormal"/>
        <w:numPr>
          <w:ilvl w:val="0"/>
          <w:numId w:val="10"/>
        </w:numPr>
        <w:ind w:left="1170" w:hanging="450"/>
        <w:rPr>
          <w:rFonts w:ascii="Arial" w:hAnsi="Arial" w:cs="Arial"/>
        </w:rPr>
      </w:pPr>
      <w:r w:rsidRPr="007A7487">
        <w:rPr>
          <w:rFonts w:ascii="Arial" w:hAnsi="Arial" w:cs="Arial"/>
          <w:color w:val="000000"/>
          <w:sz w:val="24"/>
          <w:szCs w:val="24"/>
          <w:shd w:val="clear" w:color="auto" w:fill="FFFFFF"/>
        </w:rPr>
        <w:t>Identif</w:t>
      </w:r>
      <w:r w:rsidR="00951CB7">
        <w:rPr>
          <w:rFonts w:ascii="Arial" w:hAnsi="Arial" w:cs="Arial"/>
          <w:color w:val="000000"/>
          <w:sz w:val="24"/>
          <w:szCs w:val="24"/>
          <w:shd w:val="clear" w:color="auto" w:fill="FFFFFF"/>
        </w:rPr>
        <w:t>ies</w:t>
      </w:r>
      <w:r w:rsidRPr="007A7487">
        <w:rPr>
          <w:rFonts w:ascii="Arial" w:hAnsi="Arial" w:cs="Arial"/>
          <w:color w:val="000000"/>
          <w:sz w:val="24"/>
          <w:szCs w:val="24"/>
          <w:shd w:val="clear" w:color="auto" w:fill="FFFFFF"/>
        </w:rPr>
        <w:t xml:space="preserve"> and analyz</w:t>
      </w:r>
      <w:r>
        <w:rPr>
          <w:rFonts w:ascii="Arial" w:hAnsi="Arial" w:cs="Arial"/>
          <w:color w:val="000000"/>
          <w:sz w:val="24"/>
          <w:szCs w:val="24"/>
          <w:shd w:val="clear" w:color="auto" w:fill="FFFFFF"/>
        </w:rPr>
        <w:t>e</w:t>
      </w:r>
      <w:r w:rsidR="00951CB7">
        <w:rPr>
          <w:rFonts w:ascii="Arial" w:hAnsi="Arial" w:cs="Arial"/>
          <w:color w:val="000000"/>
          <w:sz w:val="24"/>
          <w:szCs w:val="24"/>
          <w:shd w:val="clear" w:color="auto" w:fill="FFFFFF"/>
        </w:rPr>
        <w:t>s</w:t>
      </w:r>
      <w:r w:rsidRPr="007A7487">
        <w:rPr>
          <w:rFonts w:ascii="Arial" w:hAnsi="Arial" w:cs="Arial"/>
          <w:color w:val="000000"/>
          <w:sz w:val="24"/>
          <w:szCs w:val="24"/>
          <w:shd w:val="clear" w:color="auto" w:fill="FFFFFF"/>
        </w:rPr>
        <w:t xml:space="preserve"> potential environmental justice impacts in projects, and draf</w:t>
      </w:r>
      <w:r>
        <w:rPr>
          <w:rFonts w:ascii="Arial" w:hAnsi="Arial" w:cs="Arial"/>
          <w:color w:val="000000"/>
          <w:sz w:val="24"/>
          <w:szCs w:val="24"/>
          <w:shd w:val="clear" w:color="auto" w:fill="FFFFFF"/>
        </w:rPr>
        <w:t>t</w:t>
      </w:r>
      <w:r w:rsidRPr="007A7487">
        <w:rPr>
          <w:rFonts w:ascii="Arial" w:hAnsi="Arial" w:cs="Arial"/>
          <w:color w:val="000000"/>
          <w:sz w:val="24"/>
          <w:szCs w:val="24"/>
          <w:shd w:val="clear" w:color="auto" w:fill="FFFFFF"/>
        </w:rPr>
        <w:t xml:space="preserve"> environmental justice, diversity and inclusion provisions in Staff Reports, settlements, or other documents, consistent with the Commission's Environmental Justice Policy. Conduct tribal coordination and consultation for relevant projects, including communicating with and gathering information from tribes, assessing impacts to cultural and tribal resources and drafting findings in Staff Reports, settlements, or other documents, consistent with the Commission’s Tribal Consultation Policy.</w:t>
      </w:r>
    </w:p>
    <w:p w14:paraId="45B5C2C3" w14:textId="68FD8AA7" w:rsidR="00EF368D" w:rsidRPr="00F1526B" w:rsidRDefault="00EF368D" w:rsidP="00D570CE">
      <w:pPr>
        <w:rPr>
          <w:rFonts w:cs="Arial"/>
          <w:b/>
          <w:bCs/>
          <w:caps/>
          <w:u w:val="single"/>
        </w:rPr>
      </w:pPr>
    </w:p>
    <w:p w14:paraId="61BD245F" w14:textId="56E9979D" w:rsidR="00EF368D" w:rsidRDefault="00034309" w:rsidP="00D570CE">
      <w:pPr>
        <w:rPr>
          <w:rFonts w:cs="Arial"/>
          <w:b/>
          <w:bCs/>
        </w:rPr>
      </w:pPr>
      <w:r w:rsidRPr="003A0511">
        <w:rPr>
          <w:rFonts w:cs="Arial"/>
          <w:b/>
          <w:bCs/>
        </w:rPr>
        <w:t xml:space="preserve">Some travel and field work </w:t>
      </w:r>
      <w:proofErr w:type="gramStart"/>
      <w:r w:rsidRPr="003A0511">
        <w:rPr>
          <w:rFonts w:cs="Arial"/>
          <w:b/>
          <w:bCs/>
        </w:rPr>
        <w:t>is</w:t>
      </w:r>
      <w:proofErr w:type="gramEnd"/>
      <w:r w:rsidRPr="003A0511">
        <w:rPr>
          <w:rFonts w:cs="Arial"/>
          <w:b/>
          <w:bCs/>
        </w:rPr>
        <w:t xml:space="preserve"> required. </w:t>
      </w:r>
    </w:p>
    <w:p w14:paraId="1285B9A1" w14:textId="77777777" w:rsidR="006101E3" w:rsidRDefault="006101E3" w:rsidP="00D570CE">
      <w:pPr>
        <w:rPr>
          <w:rFonts w:cs="Arial"/>
          <w:b/>
          <w:bCs/>
        </w:rPr>
      </w:pPr>
    </w:p>
    <w:p w14:paraId="60C5E344" w14:textId="77777777" w:rsidR="006101E3" w:rsidRPr="00D122DE" w:rsidRDefault="006101E3" w:rsidP="006101E3">
      <w:pPr>
        <w:rPr>
          <w:rFonts w:cs="Arial"/>
          <w:b/>
          <w:bCs/>
        </w:rPr>
      </w:pPr>
      <w:r w:rsidRPr="00D122DE">
        <w:rPr>
          <w:rFonts w:cs="Arial"/>
          <w:b/>
          <w:bCs/>
          <w:u w:val="single"/>
        </w:rPr>
        <w:t>MARGINAL FUNCTIONS:</w:t>
      </w:r>
      <w:r>
        <w:rPr>
          <w:rFonts w:cs="Arial"/>
          <w:b/>
          <w:bCs/>
          <w:u w:val="single"/>
        </w:rPr>
        <w:t xml:space="preserve"> </w:t>
      </w:r>
      <w:r w:rsidRPr="00D122DE">
        <w:rPr>
          <w:rFonts w:cs="Arial"/>
          <w:b/>
          <w:bCs/>
          <w:u w:val="single"/>
        </w:rPr>
        <w:t>(5%)</w:t>
      </w:r>
    </w:p>
    <w:p w14:paraId="22AC8571" w14:textId="77777777" w:rsidR="006101E3" w:rsidRPr="00D122DE" w:rsidRDefault="006101E3" w:rsidP="006101E3">
      <w:pPr>
        <w:numPr>
          <w:ilvl w:val="0"/>
          <w:numId w:val="16"/>
        </w:numPr>
        <w:rPr>
          <w:rFonts w:cs="Arial"/>
        </w:rPr>
      </w:pPr>
      <w:r w:rsidRPr="00D122DE">
        <w:rPr>
          <w:rFonts w:cs="Arial"/>
        </w:rPr>
        <w:t>Assists with the copying, collating and mailing of staff reports, notices and other materials for monthly Commission meetings</w:t>
      </w:r>
      <w:r>
        <w:rPr>
          <w:rFonts w:cs="Arial"/>
        </w:rPr>
        <w:t xml:space="preserve"> and other trainings and meetings</w:t>
      </w:r>
      <w:r w:rsidRPr="00D122DE">
        <w:rPr>
          <w:rFonts w:cs="Arial"/>
        </w:rPr>
        <w:t>.</w:t>
      </w:r>
    </w:p>
    <w:p w14:paraId="4F87FC71" w14:textId="77777777" w:rsidR="006101E3" w:rsidRPr="00D122DE" w:rsidRDefault="006101E3" w:rsidP="006101E3">
      <w:pPr>
        <w:numPr>
          <w:ilvl w:val="0"/>
          <w:numId w:val="16"/>
        </w:numPr>
        <w:rPr>
          <w:rFonts w:cs="Arial"/>
        </w:rPr>
      </w:pPr>
      <w:r w:rsidRPr="00D122DE">
        <w:rPr>
          <w:rFonts w:cs="Arial"/>
        </w:rPr>
        <w:t>Lifts and moves boxes</w:t>
      </w:r>
      <w:r>
        <w:rPr>
          <w:rFonts w:cs="Arial"/>
        </w:rPr>
        <w:t>.</w:t>
      </w:r>
    </w:p>
    <w:p w14:paraId="2EEC6454" w14:textId="77777777" w:rsidR="006101E3" w:rsidRPr="00D122DE" w:rsidRDefault="006101E3" w:rsidP="006101E3">
      <w:pPr>
        <w:numPr>
          <w:ilvl w:val="0"/>
          <w:numId w:val="16"/>
        </w:numPr>
        <w:rPr>
          <w:rFonts w:cs="Arial"/>
        </w:rPr>
      </w:pPr>
      <w:r w:rsidRPr="00D122DE">
        <w:rPr>
          <w:rFonts w:cs="Arial"/>
        </w:rPr>
        <w:t>Pulls files</w:t>
      </w:r>
      <w:r>
        <w:rPr>
          <w:rFonts w:cs="Arial"/>
        </w:rPr>
        <w:t>.</w:t>
      </w:r>
    </w:p>
    <w:p w14:paraId="3DD1A5DC" w14:textId="77777777" w:rsidR="006101E3" w:rsidRPr="00D122DE" w:rsidRDefault="006101E3" w:rsidP="006101E3">
      <w:pPr>
        <w:numPr>
          <w:ilvl w:val="0"/>
          <w:numId w:val="16"/>
        </w:numPr>
        <w:rPr>
          <w:rFonts w:cs="Arial"/>
        </w:rPr>
      </w:pPr>
      <w:r w:rsidRPr="00D122DE">
        <w:rPr>
          <w:rFonts w:cs="Arial"/>
        </w:rPr>
        <w:t xml:space="preserve">Drives </w:t>
      </w:r>
      <w:r w:rsidRPr="00E0486B">
        <w:rPr>
          <w:rFonts w:cs="Arial"/>
        </w:rPr>
        <w:t>a state vehicle, rental car, or personal vehicle to site visits and meeting</w:t>
      </w:r>
      <w:r>
        <w:rPr>
          <w:rFonts w:cs="Arial"/>
        </w:rPr>
        <w:t>s.</w:t>
      </w:r>
    </w:p>
    <w:p w14:paraId="4E26648B" w14:textId="6AB759E6" w:rsidR="001E30E9" w:rsidRPr="006101E3" w:rsidRDefault="006101E3" w:rsidP="006C1709">
      <w:pPr>
        <w:numPr>
          <w:ilvl w:val="0"/>
          <w:numId w:val="16"/>
        </w:numPr>
        <w:rPr>
          <w:rFonts w:cs="Arial"/>
          <w:b/>
          <w:bCs/>
          <w:caps/>
          <w:u w:val="single"/>
        </w:rPr>
      </w:pPr>
      <w:r w:rsidRPr="00D122DE">
        <w:rPr>
          <w:rFonts w:cs="Arial"/>
        </w:rPr>
        <w:t xml:space="preserve">Participates in </w:t>
      </w:r>
      <w:r w:rsidRPr="006101E3">
        <w:rPr>
          <w:rFonts w:cs="Arial"/>
        </w:rPr>
        <w:t>v</w:t>
      </w:r>
      <w:r w:rsidRPr="00D122DE">
        <w:rPr>
          <w:rFonts w:cs="Arial"/>
        </w:rPr>
        <w:t xml:space="preserve">arious </w:t>
      </w:r>
      <w:r w:rsidRPr="006101E3">
        <w:rPr>
          <w:rFonts w:cs="Arial"/>
        </w:rPr>
        <w:t>s</w:t>
      </w:r>
      <w:r w:rsidRPr="00D122DE">
        <w:rPr>
          <w:rFonts w:cs="Arial"/>
        </w:rPr>
        <w:t xml:space="preserve">pecial </w:t>
      </w:r>
      <w:r w:rsidRPr="006101E3">
        <w:rPr>
          <w:rFonts w:cs="Arial"/>
        </w:rPr>
        <w:t>p</w:t>
      </w:r>
      <w:r w:rsidRPr="00D122DE">
        <w:rPr>
          <w:rFonts w:cs="Arial"/>
        </w:rPr>
        <w:t xml:space="preserve">rojects to </w:t>
      </w:r>
      <w:r w:rsidRPr="006101E3">
        <w:rPr>
          <w:rFonts w:cs="Arial"/>
        </w:rPr>
        <w:t>a</w:t>
      </w:r>
      <w:r w:rsidRPr="00D122DE">
        <w:rPr>
          <w:rFonts w:cs="Arial"/>
        </w:rPr>
        <w:t>dvance the Commission’s Strategic Plan</w:t>
      </w:r>
      <w:r w:rsidRPr="006101E3">
        <w:rPr>
          <w:rFonts w:cs="Arial"/>
        </w:rPr>
        <w:t>.</w:t>
      </w:r>
    </w:p>
    <w:p w14:paraId="76B2220E" w14:textId="77777777" w:rsidR="00860F7C" w:rsidRDefault="00860F7C" w:rsidP="00D570CE">
      <w:pPr>
        <w:rPr>
          <w:rFonts w:cs="Arial"/>
          <w:b/>
          <w:bCs/>
          <w:caps/>
          <w:u w:val="single"/>
        </w:rPr>
      </w:pPr>
    </w:p>
    <w:p w14:paraId="3B667586" w14:textId="40AE3849" w:rsidR="00EF368D" w:rsidRPr="00F1526B" w:rsidRDefault="00EF368D" w:rsidP="00D570CE">
      <w:pPr>
        <w:rPr>
          <w:rFonts w:cs="Arial"/>
          <w:b/>
          <w:bCs/>
          <w:caps/>
          <w:u w:val="single"/>
        </w:rPr>
      </w:pPr>
      <w:r w:rsidRPr="00F1526B">
        <w:rPr>
          <w:rFonts w:cs="Arial"/>
          <w:b/>
          <w:bCs/>
          <w:caps/>
          <w:u w:val="single"/>
        </w:rPr>
        <w:t>supervision exercised over others</w:t>
      </w:r>
    </w:p>
    <w:p w14:paraId="3FF70583" w14:textId="7D70DA72" w:rsidR="00EF368D" w:rsidRPr="00F1526B" w:rsidRDefault="00EF368D" w:rsidP="00D570CE">
      <w:pPr>
        <w:rPr>
          <w:rFonts w:cs="Arial"/>
          <w:b/>
          <w:bCs/>
          <w:caps/>
          <w:u w:val="single"/>
        </w:rPr>
      </w:pPr>
    </w:p>
    <w:p w14:paraId="18298828" w14:textId="15AA82EB" w:rsidR="00EF368D" w:rsidRPr="007A7487" w:rsidRDefault="00951CB7" w:rsidP="007A7487">
      <w:pPr>
        <w:pStyle w:val="Header"/>
        <w:tabs>
          <w:tab w:val="clear" w:pos="4320"/>
          <w:tab w:val="clear" w:pos="8640"/>
        </w:tabs>
        <w:rPr>
          <w:rFonts w:cs="Arial"/>
        </w:rPr>
      </w:pPr>
      <w:r w:rsidRPr="01902869">
        <w:rPr>
          <w:rFonts w:cs="Arial"/>
        </w:rPr>
        <w:t xml:space="preserve">Does not supervise. May be asked to act as project or team lead or be a mentor to a new employee </w:t>
      </w:r>
      <w:r w:rsidR="00E65F19">
        <w:rPr>
          <w:rFonts w:cs="Arial"/>
        </w:rPr>
        <w:t>and Fellows</w:t>
      </w:r>
      <w:r w:rsidR="00860F7C" w:rsidRPr="01902869">
        <w:rPr>
          <w:rFonts w:cs="Arial"/>
        </w:rPr>
        <w:t xml:space="preserve">. Can </w:t>
      </w:r>
      <w:r w:rsidR="00E752B8">
        <w:rPr>
          <w:rFonts w:cs="Arial"/>
        </w:rPr>
        <w:t xml:space="preserve">oversee the </w:t>
      </w:r>
      <w:r w:rsidR="00E65F19">
        <w:rPr>
          <w:rFonts w:cs="Arial"/>
        </w:rPr>
        <w:t xml:space="preserve">work of </w:t>
      </w:r>
      <w:r w:rsidR="00860F7C" w:rsidRPr="01902869">
        <w:rPr>
          <w:rFonts w:cs="Arial"/>
        </w:rPr>
        <w:t xml:space="preserve">and mentor temporary Environmental Interns. </w:t>
      </w:r>
    </w:p>
    <w:p w14:paraId="442B658C" w14:textId="77777777" w:rsidR="001E30E9" w:rsidRDefault="001E30E9" w:rsidP="00D570CE">
      <w:pPr>
        <w:rPr>
          <w:rFonts w:cs="Arial"/>
          <w:b/>
          <w:bCs/>
          <w:caps/>
          <w:u w:val="single"/>
        </w:rPr>
      </w:pPr>
    </w:p>
    <w:p w14:paraId="533BD0E6" w14:textId="2AD1759D" w:rsidR="00EF368D" w:rsidRPr="00F1526B" w:rsidRDefault="00EF368D" w:rsidP="00D570CE">
      <w:pPr>
        <w:rPr>
          <w:rFonts w:cs="Arial"/>
          <w:b/>
          <w:bCs/>
          <w:caps/>
          <w:u w:val="single"/>
        </w:rPr>
      </w:pPr>
      <w:r w:rsidRPr="00F1526B">
        <w:rPr>
          <w:rFonts w:cs="Arial"/>
          <w:b/>
          <w:bCs/>
          <w:caps/>
          <w:u w:val="single"/>
        </w:rPr>
        <w:t>knowledge, skills &amp; abilities</w:t>
      </w:r>
    </w:p>
    <w:p w14:paraId="5E7864C4" w14:textId="77777777" w:rsidR="00874412" w:rsidRPr="00F1526B" w:rsidRDefault="00874412" w:rsidP="00D570CE">
      <w:pPr>
        <w:pStyle w:val="chr-rte-element-p"/>
        <w:rPr>
          <w:rFonts w:ascii="Arial" w:hAnsi="Arial" w:cs="Arial"/>
        </w:rPr>
      </w:pPr>
    </w:p>
    <w:p w14:paraId="3FFDFCAD" w14:textId="1845339D" w:rsidR="00874412" w:rsidRPr="00F1526B" w:rsidRDefault="00874412" w:rsidP="00D570CE">
      <w:pPr>
        <w:pStyle w:val="chr-rte-element-p"/>
        <w:rPr>
          <w:rFonts w:ascii="Arial" w:hAnsi="Arial" w:cs="Arial"/>
        </w:rPr>
      </w:pPr>
      <w:r w:rsidRPr="572C2162">
        <w:rPr>
          <w:rFonts w:ascii="Arial" w:hAnsi="Arial" w:cs="Arial"/>
        </w:rPr>
        <w:t>Knowledge of: Principles, practices, terms</w:t>
      </w:r>
      <w:r w:rsidR="00BC499F" w:rsidRPr="572C2162">
        <w:rPr>
          <w:rFonts w:ascii="Arial" w:hAnsi="Arial" w:cs="Arial"/>
        </w:rPr>
        <w:t>,</w:t>
      </w:r>
      <w:r w:rsidRPr="572C2162">
        <w:rPr>
          <w:rFonts w:ascii="Arial" w:hAnsi="Arial" w:cs="Arial"/>
        </w:rPr>
        <w:t xml:space="preserve"> and concepts of urban, economic, resources, social, legal, and regional planning; public policy development; current trends and applications in Federal, State and local planning</w:t>
      </w:r>
      <w:r w:rsidR="006810A3">
        <w:rPr>
          <w:rFonts w:ascii="Arial" w:hAnsi="Arial" w:cs="Arial"/>
        </w:rPr>
        <w:t>, including related to housing</w:t>
      </w:r>
      <w:r w:rsidRPr="572C2162">
        <w:rPr>
          <w:rFonts w:ascii="Arial" w:hAnsi="Arial" w:cs="Arial"/>
        </w:rPr>
        <w:t>; administrative, land use and environmental law; permit review and zoning procedures; modern office methods, technology and procedures.</w:t>
      </w:r>
    </w:p>
    <w:p w14:paraId="0DD358FC" w14:textId="77777777" w:rsidR="00874412" w:rsidRPr="00F1526B" w:rsidRDefault="00874412" w:rsidP="00D570CE">
      <w:pPr>
        <w:pStyle w:val="chr-rte-element-p"/>
        <w:rPr>
          <w:rFonts w:ascii="Arial" w:hAnsi="Arial" w:cs="Arial"/>
        </w:rPr>
      </w:pPr>
    </w:p>
    <w:p w14:paraId="053727E2" w14:textId="0B00CC62" w:rsidR="00874412" w:rsidRPr="00F1526B" w:rsidRDefault="00874412" w:rsidP="7D90EDF3">
      <w:pPr>
        <w:pStyle w:val="chr-rte-element-p"/>
        <w:rPr>
          <w:rFonts w:ascii="Arial" w:hAnsi="Arial" w:cs="Arial"/>
        </w:rPr>
      </w:pPr>
      <w:r w:rsidRPr="7D90EDF3">
        <w:rPr>
          <w:rFonts w:ascii="Arial" w:hAnsi="Arial" w:cs="Arial"/>
        </w:rPr>
        <w:lastRenderedPageBreak/>
        <w:t>Ability to: Analyze situations accurately and take effective action; effectively and convincingly communicate</w:t>
      </w:r>
      <w:r w:rsidR="591DBFFA" w:rsidRPr="7D90EDF3">
        <w:rPr>
          <w:rFonts w:ascii="Arial" w:hAnsi="Arial" w:cs="Arial"/>
        </w:rPr>
        <w:t>,</w:t>
      </w:r>
      <w:r w:rsidRPr="7D90EDF3">
        <w:rPr>
          <w:rFonts w:ascii="Arial" w:hAnsi="Arial" w:cs="Arial"/>
        </w:rPr>
        <w:t xml:space="preserve"> in written and verbal form</w:t>
      </w:r>
      <w:r w:rsidR="591DBFFA" w:rsidRPr="7D90EDF3">
        <w:rPr>
          <w:rFonts w:ascii="Arial" w:hAnsi="Arial" w:cs="Arial"/>
        </w:rPr>
        <w:t>,</w:t>
      </w:r>
      <w:r w:rsidRPr="7D90EDF3">
        <w:rPr>
          <w:rFonts w:ascii="Arial" w:hAnsi="Arial" w:cs="Arial"/>
        </w:rPr>
        <w:t xml:space="preserve"> complex and controversial matters to individuals and groups; analyze and evaluate written, graphic</w:t>
      </w:r>
      <w:r w:rsidR="591DBFFA" w:rsidRPr="7D90EDF3">
        <w:rPr>
          <w:rFonts w:ascii="Arial" w:hAnsi="Arial" w:cs="Arial"/>
        </w:rPr>
        <w:t>,</w:t>
      </w:r>
      <w:r w:rsidRPr="7D90EDF3">
        <w:rPr>
          <w:rFonts w:ascii="Arial" w:hAnsi="Arial" w:cs="Arial"/>
        </w:rPr>
        <w:t xml:space="preserve"> and verbal data and prepare complete and comprehensive reports; inspire confidence and trust; establish and maintain effective and cooperative relations with those contacted in the course of work; exercise common sense and good judgment; develop innovative solutions for difficult environmental or coastal management problems; provide leadership in accomplishing basic functions and objectives in assigned programs; plan and implement public participation programs and apply conflict resolution principles.</w:t>
      </w:r>
    </w:p>
    <w:p w14:paraId="287636A5" w14:textId="5A1B124F" w:rsidR="00EF368D" w:rsidRPr="00F1526B" w:rsidRDefault="00EF368D" w:rsidP="00D570CE">
      <w:pPr>
        <w:rPr>
          <w:rFonts w:cs="Arial"/>
          <w:b/>
          <w:bCs/>
          <w:caps/>
          <w:u w:val="single"/>
        </w:rPr>
      </w:pPr>
    </w:p>
    <w:p w14:paraId="5B9A4DA5" w14:textId="7695622F" w:rsidR="00EF368D" w:rsidRPr="00F1526B" w:rsidRDefault="00EF368D" w:rsidP="00D570CE">
      <w:pPr>
        <w:rPr>
          <w:rFonts w:cs="Arial"/>
          <w:b/>
          <w:bCs/>
          <w:caps/>
          <w:u w:val="single"/>
        </w:rPr>
      </w:pPr>
      <w:r w:rsidRPr="00F1526B">
        <w:rPr>
          <w:rFonts w:cs="Arial"/>
          <w:b/>
          <w:bCs/>
          <w:caps/>
          <w:u w:val="single"/>
        </w:rPr>
        <w:t>consequence of error/responsibility for decisions</w:t>
      </w:r>
    </w:p>
    <w:p w14:paraId="59A63BE5" w14:textId="77777777" w:rsidR="00BD197E" w:rsidRPr="00F1526B" w:rsidRDefault="00BD197E" w:rsidP="00D570CE">
      <w:pPr>
        <w:rPr>
          <w:rFonts w:cs="Arial"/>
        </w:rPr>
      </w:pPr>
    </w:p>
    <w:p w14:paraId="5BE4A5E0" w14:textId="4814CEF3" w:rsidR="00EF368D" w:rsidRPr="00F1526B" w:rsidRDefault="00CC1A3B" w:rsidP="00D570CE">
      <w:pPr>
        <w:rPr>
          <w:rFonts w:cs="Arial"/>
        </w:rPr>
      </w:pPr>
      <w:r>
        <w:rPr>
          <w:rFonts w:cs="Arial"/>
        </w:rPr>
        <w:t>In consultation with supervisors and managers analyzes and makes recommendations on statewide policies and programs. Errors can result in unnecessary impact on, or inaccuracies in, Commission district staff work, poor external and internal relationships, a loss in efficien</w:t>
      </w:r>
      <w:r w:rsidR="005E4A72">
        <w:rPr>
          <w:rFonts w:cs="Arial"/>
        </w:rPr>
        <w:t>cy and prod</w:t>
      </w:r>
      <w:r w:rsidR="00135931">
        <w:rPr>
          <w:rFonts w:cs="Arial"/>
        </w:rPr>
        <w:t>uction</w:t>
      </w:r>
      <w:r w:rsidR="00C326EB">
        <w:rPr>
          <w:rFonts w:cs="Arial"/>
        </w:rPr>
        <w:t>,</w:t>
      </w:r>
      <w:r w:rsidR="00135931">
        <w:rPr>
          <w:rFonts w:cs="Arial"/>
        </w:rPr>
        <w:t xml:space="preserve"> as well as the loss of trust of the public. </w:t>
      </w:r>
    </w:p>
    <w:p w14:paraId="0F1ED61E" w14:textId="77777777" w:rsidR="00860F7C" w:rsidRDefault="00860F7C" w:rsidP="00D570CE">
      <w:pPr>
        <w:rPr>
          <w:rFonts w:cs="Arial"/>
          <w:b/>
          <w:bCs/>
          <w:caps/>
          <w:u w:val="single"/>
        </w:rPr>
      </w:pPr>
    </w:p>
    <w:p w14:paraId="513799A2" w14:textId="67284653" w:rsidR="00EF368D" w:rsidRPr="00F1526B" w:rsidRDefault="00EF368D" w:rsidP="00D570CE">
      <w:pPr>
        <w:rPr>
          <w:rFonts w:cs="Arial"/>
          <w:b/>
          <w:bCs/>
          <w:caps/>
          <w:u w:val="single"/>
        </w:rPr>
      </w:pPr>
      <w:r w:rsidRPr="00F1526B">
        <w:rPr>
          <w:rFonts w:cs="Arial"/>
          <w:b/>
          <w:bCs/>
          <w:caps/>
          <w:u w:val="single"/>
        </w:rPr>
        <w:t>public and internal contacts</w:t>
      </w:r>
    </w:p>
    <w:p w14:paraId="243D4252" w14:textId="5D260DAB" w:rsidR="00B8789D" w:rsidRPr="00F1526B" w:rsidRDefault="00B8789D" w:rsidP="00D570CE">
      <w:pPr>
        <w:rPr>
          <w:rFonts w:cs="Arial"/>
        </w:rPr>
      </w:pPr>
    </w:p>
    <w:p w14:paraId="17E74236" w14:textId="6A99EA3B" w:rsidR="00B8789D" w:rsidRPr="00F1526B" w:rsidRDefault="005F15AA" w:rsidP="00D570CE">
      <w:pPr>
        <w:rPr>
          <w:rFonts w:cs="Arial"/>
        </w:rPr>
      </w:pPr>
      <w:r>
        <w:rPr>
          <w:rFonts w:cs="Arial"/>
        </w:rPr>
        <w:t>Contact with members of the public, government agencies, non-governmental organizations</w:t>
      </w:r>
      <w:r w:rsidR="00860F7C">
        <w:rPr>
          <w:rFonts w:cs="Arial"/>
        </w:rPr>
        <w:t>, and media representatives</w:t>
      </w:r>
      <w:r>
        <w:rPr>
          <w:rFonts w:cs="Arial"/>
        </w:rPr>
        <w:t xml:space="preserve">. </w:t>
      </w:r>
      <w:r w:rsidR="0011507A" w:rsidRPr="00F1526B">
        <w:rPr>
          <w:rFonts w:cs="Arial"/>
        </w:rPr>
        <w:t>Extensive contact with Coastal Program Analysts</w:t>
      </w:r>
      <w:r w:rsidR="00860F7C">
        <w:rPr>
          <w:rFonts w:cs="Arial"/>
        </w:rPr>
        <w:t>, Technical</w:t>
      </w:r>
      <w:r w:rsidR="005E4A72">
        <w:rPr>
          <w:rFonts w:cs="Arial"/>
        </w:rPr>
        <w:t xml:space="preserve"> and</w:t>
      </w:r>
      <w:r w:rsidR="0011507A" w:rsidRPr="00F1526B">
        <w:rPr>
          <w:rFonts w:cs="Arial"/>
        </w:rPr>
        <w:t xml:space="preserve"> other staff.</w:t>
      </w:r>
    </w:p>
    <w:p w14:paraId="49DDD15A" w14:textId="77777777" w:rsidR="00860F7C" w:rsidRDefault="00860F7C" w:rsidP="00D570CE">
      <w:pPr>
        <w:rPr>
          <w:rFonts w:cs="Arial"/>
          <w:b/>
          <w:bCs/>
          <w:caps/>
          <w:u w:val="single"/>
        </w:rPr>
      </w:pPr>
    </w:p>
    <w:p w14:paraId="477FCAB5" w14:textId="2D08E8F5" w:rsidR="00B8789D" w:rsidRPr="00F1526B" w:rsidRDefault="00B8789D" w:rsidP="00D570CE">
      <w:pPr>
        <w:rPr>
          <w:rFonts w:cs="Arial"/>
          <w:b/>
          <w:bCs/>
          <w:caps/>
          <w:u w:val="single"/>
        </w:rPr>
      </w:pPr>
      <w:r w:rsidRPr="00F1526B">
        <w:rPr>
          <w:rFonts w:cs="Arial"/>
          <w:b/>
          <w:bCs/>
          <w:caps/>
          <w:u w:val="single"/>
        </w:rPr>
        <w:t>physical and mental requirements</w:t>
      </w:r>
    </w:p>
    <w:p w14:paraId="5E19896E" w14:textId="2885A37C" w:rsidR="00B8789D" w:rsidRPr="00F1526B" w:rsidRDefault="00B8789D" w:rsidP="00D570CE">
      <w:pPr>
        <w:rPr>
          <w:rFonts w:cs="Arial"/>
        </w:rPr>
      </w:pPr>
    </w:p>
    <w:p w14:paraId="75B56737" w14:textId="75B8BD3E" w:rsidR="00D45719" w:rsidRPr="00F1526B" w:rsidRDefault="00D45719" w:rsidP="00D570CE">
      <w:pPr>
        <w:pStyle w:val="ListParagraph"/>
        <w:numPr>
          <w:ilvl w:val="0"/>
          <w:numId w:val="4"/>
        </w:numPr>
        <w:rPr>
          <w:rFonts w:cs="Arial"/>
        </w:rPr>
      </w:pPr>
      <w:r w:rsidRPr="00F1526B">
        <w:rPr>
          <w:rFonts w:cs="Arial"/>
        </w:rPr>
        <w:t xml:space="preserve">Able to </w:t>
      </w:r>
      <w:proofErr w:type="gramStart"/>
      <w:r w:rsidRPr="00F1526B">
        <w:rPr>
          <w:rFonts w:cs="Arial"/>
        </w:rPr>
        <w:t>lift up</w:t>
      </w:r>
      <w:proofErr w:type="gramEnd"/>
      <w:r w:rsidRPr="00F1526B">
        <w:rPr>
          <w:rFonts w:cs="Arial"/>
        </w:rPr>
        <w:t xml:space="preserve"> to 15 pounds.</w:t>
      </w:r>
    </w:p>
    <w:p w14:paraId="4B40F47A" w14:textId="579A3EF1" w:rsidR="00D45719" w:rsidRPr="00F1526B" w:rsidRDefault="00D45719" w:rsidP="00D570CE">
      <w:pPr>
        <w:pStyle w:val="ListParagraph"/>
        <w:numPr>
          <w:ilvl w:val="0"/>
          <w:numId w:val="4"/>
        </w:numPr>
        <w:rPr>
          <w:rFonts w:cs="Arial"/>
        </w:rPr>
      </w:pPr>
      <w:r w:rsidRPr="00F1526B">
        <w:rPr>
          <w:rFonts w:cs="Arial"/>
        </w:rPr>
        <w:t>A</w:t>
      </w:r>
      <w:r w:rsidR="0011507A" w:rsidRPr="00F1526B">
        <w:rPr>
          <w:rFonts w:cs="Arial"/>
        </w:rPr>
        <w:t>ble to use a computer several hours a day.</w:t>
      </w:r>
    </w:p>
    <w:p w14:paraId="536D8F5F" w14:textId="683D88BC" w:rsidR="0011507A" w:rsidRPr="00F1526B" w:rsidRDefault="0011507A" w:rsidP="00D570CE">
      <w:pPr>
        <w:pStyle w:val="ListParagraph"/>
        <w:numPr>
          <w:ilvl w:val="0"/>
          <w:numId w:val="4"/>
        </w:numPr>
        <w:rPr>
          <w:rFonts w:cs="Arial"/>
        </w:rPr>
      </w:pPr>
      <w:r w:rsidRPr="00F1526B">
        <w:rPr>
          <w:rFonts w:cs="Arial"/>
        </w:rPr>
        <w:t xml:space="preserve">Able to make site visits, inspections and attend meetings. (Required to maintain a valid Defensive Driver’s Training card if operation of a </w:t>
      </w:r>
      <w:proofErr w:type="gramStart"/>
      <w:r w:rsidRPr="00F1526B">
        <w:rPr>
          <w:rFonts w:cs="Arial"/>
        </w:rPr>
        <w:t>State</w:t>
      </w:r>
      <w:proofErr w:type="gramEnd"/>
      <w:r w:rsidRPr="00F1526B">
        <w:rPr>
          <w:rFonts w:cs="Arial"/>
        </w:rPr>
        <w:t xml:space="preserve"> vehicle is needed to perform work.)</w:t>
      </w:r>
    </w:p>
    <w:p w14:paraId="1BB38092" w14:textId="5E51F028" w:rsidR="0011507A" w:rsidRPr="00F1526B" w:rsidRDefault="0011507A" w:rsidP="00D570CE">
      <w:pPr>
        <w:pStyle w:val="ListParagraph"/>
        <w:numPr>
          <w:ilvl w:val="0"/>
          <w:numId w:val="4"/>
        </w:numPr>
        <w:rPr>
          <w:rFonts w:cs="Arial"/>
        </w:rPr>
      </w:pPr>
      <w:r w:rsidRPr="00F1526B">
        <w:rPr>
          <w:rFonts w:cs="Arial"/>
        </w:rPr>
        <w:t xml:space="preserve">Able to effectively manage stress associated with multiple projects and assignments under time constraints. </w:t>
      </w:r>
    </w:p>
    <w:p w14:paraId="0BC1E968" w14:textId="77777777" w:rsidR="00860F7C" w:rsidRDefault="00860F7C" w:rsidP="00D570CE">
      <w:pPr>
        <w:rPr>
          <w:rFonts w:cs="Arial"/>
          <w:b/>
          <w:bCs/>
          <w:caps/>
          <w:u w:val="single"/>
        </w:rPr>
      </w:pPr>
    </w:p>
    <w:p w14:paraId="2AD6D6F8" w14:textId="5DB53512" w:rsidR="00B8789D" w:rsidRPr="00F1526B" w:rsidRDefault="00B8789D" w:rsidP="00D570CE">
      <w:pPr>
        <w:rPr>
          <w:rFonts w:cs="Arial"/>
          <w:b/>
          <w:bCs/>
          <w:caps/>
          <w:u w:val="single"/>
        </w:rPr>
      </w:pPr>
      <w:r w:rsidRPr="00F1526B">
        <w:rPr>
          <w:rFonts w:cs="Arial"/>
          <w:b/>
          <w:bCs/>
          <w:caps/>
          <w:u w:val="single"/>
        </w:rPr>
        <w:t>work environment</w:t>
      </w:r>
    </w:p>
    <w:p w14:paraId="11C916C2" w14:textId="6A7ABACF" w:rsidR="00B8789D" w:rsidRPr="00F1526B" w:rsidRDefault="00B8789D" w:rsidP="00D570CE">
      <w:pPr>
        <w:rPr>
          <w:rFonts w:cs="Arial"/>
          <w:b/>
          <w:bCs/>
          <w:caps/>
          <w:u w:val="single"/>
        </w:rPr>
      </w:pPr>
    </w:p>
    <w:p w14:paraId="608A9B7C" w14:textId="5A05F082" w:rsidR="2D1CEEBB" w:rsidRDefault="2D1CEEBB" w:rsidP="6C84EDB3">
      <w:pPr>
        <w:pStyle w:val="ListParagraph"/>
        <w:numPr>
          <w:ilvl w:val="0"/>
          <w:numId w:val="13"/>
        </w:numPr>
        <w:spacing w:after="60"/>
        <w:rPr>
          <w:rFonts w:eastAsia="Arial" w:cs="Arial"/>
          <w:color w:val="000000" w:themeColor="text1"/>
        </w:rPr>
      </w:pPr>
      <w:r w:rsidRPr="6C84EDB3">
        <w:rPr>
          <w:rFonts w:eastAsia="Arial" w:cs="Arial"/>
          <w:color w:val="000000" w:themeColor="text1"/>
        </w:rPr>
        <w:t>Prolonged periods of sitting and/or standing at a desk and in conference room settings.</w:t>
      </w:r>
    </w:p>
    <w:p w14:paraId="3FBB9142" w14:textId="43781770" w:rsidR="2D1CEEBB" w:rsidRDefault="2D1CEEBB" w:rsidP="6C84EDB3">
      <w:pPr>
        <w:pStyle w:val="ListParagraph"/>
        <w:numPr>
          <w:ilvl w:val="0"/>
          <w:numId w:val="13"/>
        </w:numPr>
        <w:spacing w:after="60"/>
        <w:rPr>
          <w:rFonts w:eastAsia="Arial" w:cs="Arial"/>
          <w:color w:val="000000" w:themeColor="text1"/>
        </w:rPr>
      </w:pPr>
      <w:r w:rsidRPr="6C84EDB3">
        <w:rPr>
          <w:rFonts w:eastAsia="Arial" w:cs="Arial"/>
          <w:color w:val="000000" w:themeColor="text1"/>
        </w:rPr>
        <w:t>Works in an open-space, climate-controlled office environment Monday through Friday or from home with an approved telework agreement.</w:t>
      </w:r>
    </w:p>
    <w:p w14:paraId="3DC15765" w14:textId="04709B02" w:rsidR="00B8789D" w:rsidRPr="00F0240B" w:rsidRDefault="2D1CEEBB" w:rsidP="00D570CE">
      <w:pPr>
        <w:pStyle w:val="ListParagraph"/>
        <w:numPr>
          <w:ilvl w:val="0"/>
          <w:numId w:val="13"/>
        </w:numPr>
        <w:spacing w:after="60"/>
        <w:rPr>
          <w:rFonts w:eastAsia="Arial" w:cs="Arial"/>
          <w:color w:val="000000" w:themeColor="text1"/>
        </w:rPr>
      </w:pPr>
      <w:r w:rsidRPr="6C84EDB3">
        <w:rPr>
          <w:rFonts w:eastAsia="Arial" w:cs="Arial"/>
          <w:color w:val="000000" w:themeColor="text1"/>
        </w:rPr>
        <w:t>Occasional overnight travel.</w:t>
      </w:r>
    </w:p>
    <w:p w14:paraId="3CEA6308" w14:textId="06E5EC5F" w:rsidR="00B8789D" w:rsidRPr="00F1526B" w:rsidRDefault="00B8789D" w:rsidP="00D570CE">
      <w:pPr>
        <w:rPr>
          <w:rFonts w:cs="Arial"/>
          <w:b/>
          <w:bCs/>
          <w:caps/>
          <w:u w:val="single"/>
        </w:rPr>
      </w:pPr>
    </w:p>
    <w:p w14:paraId="3DA9B069" w14:textId="207B570C" w:rsidR="00B8789D" w:rsidRPr="00F1526B" w:rsidRDefault="00B8789D" w:rsidP="00D570CE">
      <w:pPr>
        <w:rPr>
          <w:rFonts w:cs="Arial"/>
        </w:rPr>
      </w:pPr>
      <w:r w:rsidRPr="00F1526B">
        <w:rPr>
          <w:rFonts w:cs="Arial"/>
        </w:rPr>
        <w:t>I certify that this duty statement represents an accurate description of the essential functions of this position.</w:t>
      </w:r>
    </w:p>
    <w:p w14:paraId="36C72134" w14:textId="1051AA6D" w:rsidR="00B8789D" w:rsidRPr="00F1526B" w:rsidRDefault="00B8789D" w:rsidP="00D570CE">
      <w:pPr>
        <w:rPr>
          <w:rFonts w:cs="Arial"/>
        </w:rPr>
      </w:pPr>
    </w:p>
    <w:p w14:paraId="2803C59B" w14:textId="33C09304" w:rsidR="00B8789D" w:rsidRPr="00F1526B" w:rsidRDefault="00B8789D" w:rsidP="00D570CE">
      <w:pPr>
        <w:pBdr>
          <w:bottom w:val="single" w:sz="12" w:space="1" w:color="auto"/>
        </w:pBdr>
        <w:rPr>
          <w:rFonts w:cs="Arial"/>
        </w:rPr>
      </w:pPr>
    </w:p>
    <w:p w14:paraId="0D0F60E5" w14:textId="7B7E4BA1" w:rsidR="00322A58" w:rsidRPr="00F1526B" w:rsidRDefault="00322A58" w:rsidP="004923F3">
      <w:pPr>
        <w:ind w:left="7200" w:firstLine="720"/>
        <w:rPr>
          <w:rFonts w:cs="Arial"/>
        </w:rPr>
      </w:pPr>
      <w:r w:rsidRPr="6C84EDB3">
        <w:rPr>
          <w:rFonts w:cs="Arial"/>
        </w:rPr>
        <w:t>DATE</w:t>
      </w:r>
    </w:p>
    <w:p w14:paraId="1B322F3D" w14:textId="6F4AF772" w:rsidR="00322A58" w:rsidRPr="00F1526B" w:rsidRDefault="00322A58" w:rsidP="00D570CE">
      <w:pPr>
        <w:rPr>
          <w:rFonts w:cs="Arial"/>
        </w:rPr>
      </w:pPr>
    </w:p>
    <w:p w14:paraId="2A03CAC6" w14:textId="6E86D93B" w:rsidR="00322A58" w:rsidRPr="00F1526B" w:rsidRDefault="00322A58" w:rsidP="00D570CE">
      <w:pPr>
        <w:rPr>
          <w:rFonts w:cs="Arial"/>
        </w:rPr>
      </w:pPr>
    </w:p>
    <w:p w14:paraId="46489B54" w14:textId="6A7BB8C2" w:rsidR="00322A58" w:rsidRPr="00F1526B" w:rsidRDefault="00322A58" w:rsidP="00D570CE">
      <w:pPr>
        <w:rPr>
          <w:rFonts w:cs="Arial"/>
        </w:rPr>
      </w:pPr>
    </w:p>
    <w:p w14:paraId="69B03D40" w14:textId="0623D4E7" w:rsidR="00527C1C" w:rsidRPr="00F1526B" w:rsidRDefault="00322A58" w:rsidP="00D570CE">
      <w:pPr>
        <w:rPr>
          <w:rFonts w:cs="Arial"/>
        </w:rPr>
      </w:pPr>
      <w:r w:rsidRPr="00F1526B">
        <w:rPr>
          <w:rFonts w:cs="Arial"/>
        </w:rPr>
        <w:t>I have read this duty statement and agree that it represents the duties I am assigned.</w:t>
      </w:r>
    </w:p>
    <w:p w14:paraId="652C3615" w14:textId="42D5D05A" w:rsidR="00527C1C" w:rsidRPr="00F1526B" w:rsidRDefault="00527C1C" w:rsidP="00D570CE">
      <w:pPr>
        <w:rPr>
          <w:rFonts w:cs="Arial"/>
        </w:rPr>
      </w:pPr>
    </w:p>
    <w:p w14:paraId="3115D22F" w14:textId="77777777" w:rsidR="00302146" w:rsidRPr="00F1526B" w:rsidRDefault="00302146" w:rsidP="00D570CE">
      <w:pPr>
        <w:pBdr>
          <w:bottom w:val="single" w:sz="12" w:space="1" w:color="auto"/>
        </w:pBdr>
        <w:rPr>
          <w:rFonts w:cs="Arial"/>
        </w:rPr>
      </w:pPr>
    </w:p>
    <w:p w14:paraId="2D2D1CB5" w14:textId="365D9F1F" w:rsidR="00302146" w:rsidRPr="00F1526B" w:rsidRDefault="00860F7C" w:rsidP="00D570CE">
      <w:pPr>
        <w:rPr>
          <w:rFonts w:cs="Arial"/>
        </w:rPr>
      </w:pPr>
      <w:r>
        <w:rPr>
          <w:rFonts w:cs="Arial"/>
        </w:rPr>
        <w:tab/>
      </w:r>
      <w:r>
        <w:rPr>
          <w:rFonts w:cs="Arial"/>
        </w:rPr>
        <w:tab/>
      </w:r>
      <w:r>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t>DATE</w:t>
      </w:r>
    </w:p>
    <w:p w14:paraId="441EC63D" w14:textId="13A3E2D1" w:rsidR="00527C1C" w:rsidRPr="00F1526B" w:rsidRDefault="00527C1C" w:rsidP="00D570CE">
      <w:pPr>
        <w:tabs>
          <w:tab w:val="left" w:pos="1170"/>
        </w:tabs>
        <w:rPr>
          <w:rFonts w:cs="Arial"/>
        </w:rPr>
      </w:pPr>
    </w:p>
    <w:sectPr w:rsidR="00527C1C" w:rsidRPr="00F1526B">
      <w:headerReference w:type="even" r:id="rId11"/>
      <w:headerReference w:type="default" r:id="rId12"/>
      <w:footerReference w:type="even" r:id="rId13"/>
      <w:footerReference w:type="default" r:id="rId14"/>
      <w:headerReference w:type="first" r:id="rId15"/>
      <w:footerReference w:type="first" r:id="rId16"/>
      <w:pgSz w:w="12240" w:h="15840" w:code="1"/>
      <w:pgMar w:top="720" w:right="1296" w:bottom="72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1697" w14:textId="77777777" w:rsidR="00664D09" w:rsidRDefault="00664D09" w:rsidP="00E31776">
      <w:r>
        <w:separator/>
      </w:r>
    </w:p>
  </w:endnote>
  <w:endnote w:type="continuationSeparator" w:id="0">
    <w:p w14:paraId="1ABAE270" w14:textId="77777777" w:rsidR="00664D09" w:rsidRDefault="00664D09" w:rsidP="00E31776">
      <w:r>
        <w:continuationSeparator/>
      </w:r>
    </w:p>
  </w:endnote>
  <w:endnote w:type="continuationNotice" w:id="1">
    <w:p w14:paraId="6C55D1EE" w14:textId="77777777" w:rsidR="00664D09" w:rsidRDefault="00664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29A6" w14:textId="77777777" w:rsidR="009F5E41" w:rsidRDefault="009F5E41">
    <w:pPr>
      <w:pStyle w:val="Footer"/>
      <w:tabs>
        <w:tab w:val="center" w:pos="4824"/>
      </w:tabs>
    </w:pPr>
  </w:p>
  <w:p w14:paraId="08AC703E" w14:textId="77777777" w:rsidR="009F5E41" w:rsidRDefault="00E31776">
    <w:pPr>
      <w:pStyle w:val="Footer"/>
      <w:tabs>
        <w:tab w:val="center" w:pos="4824"/>
      </w:tabs>
    </w:pP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79034"/>
      <w:docPartObj>
        <w:docPartGallery w:val="Page Numbers (Bottom of Page)"/>
        <w:docPartUnique/>
      </w:docPartObj>
    </w:sdtPr>
    <w:sdtEndPr>
      <w:rPr>
        <w:noProof/>
      </w:rPr>
    </w:sdtEndPr>
    <w:sdtContent>
      <w:p w14:paraId="631B79E9" w14:textId="7F69FC91" w:rsidR="009F5E41" w:rsidRDefault="00E31776" w:rsidP="00126A07">
        <w:pPr>
          <w:jc w:val="center"/>
        </w:pPr>
        <w:r>
          <w:fldChar w:fldCharType="begin"/>
        </w:r>
        <w:r>
          <w:instrText xml:space="preserve"> PAGE   \* MERGEFORMAT </w:instrText>
        </w:r>
        <w:r>
          <w:fldChar w:fldCharType="separate"/>
        </w:r>
        <w:r w:rsidR="00E3324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4A070ECE" w14:textId="77777777" w:rsidTr="37513C67">
      <w:tc>
        <w:tcPr>
          <w:tcW w:w="3216" w:type="dxa"/>
        </w:tcPr>
        <w:p w14:paraId="3FD3EBB7" w14:textId="72D5C50E" w:rsidR="37513C67" w:rsidRDefault="37513C67" w:rsidP="37513C67">
          <w:pPr>
            <w:pStyle w:val="Header"/>
            <w:ind w:left="-115"/>
          </w:pPr>
        </w:p>
      </w:tc>
      <w:tc>
        <w:tcPr>
          <w:tcW w:w="3216" w:type="dxa"/>
        </w:tcPr>
        <w:p w14:paraId="407A2F73" w14:textId="02E500D3" w:rsidR="37513C67" w:rsidRDefault="37513C67" w:rsidP="37513C67">
          <w:pPr>
            <w:pStyle w:val="Header"/>
            <w:jc w:val="center"/>
          </w:pPr>
        </w:p>
      </w:tc>
      <w:tc>
        <w:tcPr>
          <w:tcW w:w="3216" w:type="dxa"/>
        </w:tcPr>
        <w:p w14:paraId="05562E72" w14:textId="150B615F" w:rsidR="37513C67" w:rsidRDefault="37513C67" w:rsidP="37513C67">
          <w:pPr>
            <w:pStyle w:val="Header"/>
            <w:ind w:right="-115"/>
            <w:jc w:val="right"/>
          </w:pPr>
        </w:p>
      </w:tc>
    </w:tr>
  </w:tbl>
  <w:p w14:paraId="5D1454CC" w14:textId="056473EC" w:rsidR="37513C67" w:rsidRDefault="37513C67" w:rsidP="3751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7840" w14:textId="77777777" w:rsidR="00664D09" w:rsidRDefault="00664D09" w:rsidP="00E31776">
      <w:r>
        <w:separator/>
      </w:r>
    </w:p>
  </w:footnote>
  <w:footnote w:type="continuationSeparator" w:id="0">
    <w:p w14:paraId="6BD8D3B0" w14:textId="77777777" w:rsidR="00664D09" w:rsidRDefault="00664D09" w:rsidP="00E31776">
      <w:r>
        <w:continuationSeparator/>
      </w:r>
    </w:p>
  </w:footnote>
  <w:footnote w:type="continuationNotice" w:id="1">
    <w:p w14:paraId="7A6912A7" w14:textId="77777777" w:rsidR="00664D09" w:rsidRDefault="00664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7D4B" w14:textId="77777777" w:rsidR="009F5E41" w:rsidRPr="00871EC2" w:rsidRDefault="00E31776">
    <w:pPr>
      <w:pStyle w:val="Header"/>
      <w:rPr>
        <w:rFonts w:asciiTheme="minorHAnsi" w:hAnsiTheme="minorHAnsi"/>
      </w:rPr>
    </w:pPr>
    <w:r w:rsidRPr="00871EC2">
      <w:rPr>
        <w:rFonts w:asciiTheme="minorHAnsi" w:hAnsiTheme="minorHAnsi"/>
      </w:rPr>
      <w:t>E-11-017</w:t>
    </w:r>
  </w:p>
  <w:p w14:paraId="653C63D6" w14:textId="77777777" w:rsidR="009F5E41" w:rsidRPr="00871EC2" w:rsidRDefault="00E31776">
    <w:pPr>
      <w:pStyle w:val="Header"/>
      <w:rPr>
        <w:rFonts w:asciiTheme="minorHAnsi" w:hAnsiTheme="minorHAnsi"/>
      </w:rPr>
    </w:pPr>
    <w:r w:rsidRPr="00871EC2">
      <w:rPr>
        <w:rFonts w:asciiTheme="minorHAnsi" w:hAnsiTheme="minorHAnsi"/>
      </w:rPr>
      <w:t>Pacific Gas and Electric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26FFA4B5" w14:textId="77777777" w:rsidTr="37513C67">
      <w:tc>
        <w:tcPr>
          <w:tcW w:w="3216" w:type="dxa"/>
        </w:tcPr>
        <w:p w14:paraId="5455E77D" w14:textId="681A7A35" w:rsidR="37513C67" w:rsidRDefault="37513C67" w:rsidP="37513C67">
          <w:pPr>
            <w:pStyle w:val="Header"/>
            <w:ind w:left="-115"/>
          </w:pPr>
        </w:p>
      </w:tc>
      <w:tc>
        <w:tcPr>
          <w:tcW w:w="3216" w:type="dxa"/>
        </w:tcPr>
        <w:p w14:paraId="77465A1F" w14:textId="05A7FBC5" w:rsidR="37513C67" w:rsidRDefault="37513C67" w:rsidP="37513C67">
          <w:pPr>
            <w:pStyle w:val="Header"/>
            <w:jc w:val="center"/>
          </w:pPr>
        </w:p>
      </w:tc>
      <w:tc>
        <w:tcPr>
          <w:tcW w:w="3216" w:type="dxa"/>
        </w:tcPr>
        <w:p w14:paraId="18C88BFD" w14:textId="7E9F380A" w:rsidR="37513C67" w:rsidRDefault="37513C67" w:rsidP="37513C67">
          <w:pPr>
            <w:pStyle w:val="Header"/>
            <w:ind w:right="-115"/>
            <w:jc w:val="right"/>
          </w:pPr>
        </w:p>
      </w:tc>
    </w:tr>
  </w:tbl>
  <w:p w14:paraId="166B063D" w14:textId="0387CFC7" w:rsidR="37513C67" w:rsidRDefault="37513C67" w:rsidP="37513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C22A" w14:textId="5E07DBE4" w:rsidR="009F5E41" w:rsidRPr="00AB6069" w:rsidRDefault="00E31776" w:rsidP="008C410A">
    <w:pPr>
      <w:tabs>
        <w:tab w:val="right" w:pos="10350"/>
      </w:tabs>
      <w:ind w:left="-720" w:right="-720"/>
      <w:rPr>
        <w:rFonts w:cs="Arial"/>
        <w:i/>
        <w:sz w:val="8"/>
      </w:rPr>
    </w:pPr>
    <w:r w:rsidRPr="00AB6069">
      <w:rPr>
        <w:rFonts w:cs="Arial"/>
        <w:sz w:val="16"/>
      </w:rPr>
      <w:t xml:space="preserve">STATE OF CALIFORNIA </w:t>
    </w:r>
    <w:r w:rsidR="00AB4889">
      <w:rPr>
        <w:rFonts w:cs="Arial"/>
        <w:sz w:val="16"/>
      </w:rPr>
      <w:t>–</w:t>
    </w:r>
    <w:r w:rsidRPr="00AB6069">
      <w:rPr>
        <w:rFonts w:cs="Arial"/>
        <w:sz w:val="16"/>
      </w:rPr>
      <w:t xml:space="preserve"> </w:t>
    </w:r>
    <w:r w:rsidR="00AB4889">
      <w:rPr>
        <w:rFonts w:cs="Arial"/>
        <w:sz w:val="16"/>
      </w:rPr>
      <w:t xml:space="preserve">CALIFORNIA </w:t>
    </w:r>
    <w:r w:rsidRPr="00AB6069">
      <w:rPr>
        <w:rFonts w:cs="Arial"/>
        <w:sz w:val="16"/>
      </w:rPr>
      <w:t>NATURAL RESOURCES AGENCY</w:t>
    </w:r>
    <w:r w:rsidRPr="00AB6069">
      <w:rPr>
        <w:rFonts w:cs="Arial"/>
        <w:sz w:val="16"/>
      </w:rPr>
      <w:tab/>
    </w:r>
    <w:r w:rsidR="008C410A">
      <w:rPr>
        <w:rFonts w:cs="Arial"/>
        <w:sz w:val="16"/>
      </w:rPr>
      <w:t xml:space="preserve"> </w:t>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4860CC94" w14:textId="77777777" w:rsidR="009F5E41" w:rsidRDefault="00E31776">
    <w:pPr>
      <w:ind w:left="-720" w:right="-720"/>
      <w:jc w:val="right"/>
      <w:rPr>
        <w:sz w:val="8"/>
      </w:rPr>
    </w:pPr>
    <w:r>
      <w:rPr>
        <w:noProof/>
        <w:sz w:val="8"/>
      </w:rPr>
      <mc:AlternateContent>
        <mc:Choice Requires="wps">
          <w:drawing>
            <wp:inline distT="0" distB="0" distL="0" distR="0" wp14:anchorId="54797C0D" wp14:editId="5398EAC5">
              <wp:extent cx="7020560" cy="10160"/>
              <wp:effectExtent l="0" t="0" r="27940" b="27940"/>
              <wp:docPr id="2" name="Straight Connector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7EBEF5C" id="Straight Connector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BsP4R31wAAAAQB&#10;AAAPAAAAZHJzL2Rvd25yZXYueG1sTI9BT8MwDIXvSPyHyEjcWDKkVag0nUYl7jA27Zo1pi0kdtSk&#10;W+HXk3GBi/WsZ733uVrP3okTjnFg0rBcKBBILduBOg27t+e7BxAxGbLGMaGGL4ywrq+vKlNaPtMr&#10;nrapEzmEYmk09CmFUsrY9uhNXHBAyt47j96kvI6dtKM553Dv5L1ShfRmoNzQm4BNj+3ndvIaAu8P&#10;L5tVs/8IT44mVmr+bnZa397Mm0cQCef0dwwX/IwOdWY68kQ2CqchP5J+58VbqlUB4phVAbKu5H/4&#10;+gcAAP//AwBQSwECLQAUAAYACAAAACEAtoM4kv4AAADhAQAAEwAAAAAAAAAAAAAAAAAAAAAAW0Nv&#10;bnRlbnRfVHlwZXNdLnhtbFBLAQItABQABgAIAAAAIQA4/SH/1gAAAJQBAAALAAAAAAAAAAAAAAAA&#10;AC8BAABfcmVscy8ucmVsc1BLAQItABQABgAIAAAAIQAkFo9GyQEAAJMDAAAOAAAAAAAAAAAAAAAA&#10;AC4CAABkcnMvZTJvRG9jLnhtbFBLAQItABQABgAIAAAAIQBsP4R31wAAAAQBAAAPAAAAAAAAAAAA&#10;AAAAACMEAABkcnMvZG93bnJldi54bWxQSwUGAAAAAAQABADzAAAAJwUAAAAA&#10;" strokeweight="1pt">
              <v:stroke startarrowwidth="narrow" startarrowlength="short" endarrowwidth="narrow" endarrowlength="short"/>
              <w10:anchorlock/>
            </v:line>
          </w:pict>
        </mc:Fallback>
      </mc:AlternateContent>
    </w:r>
  </w:p>
  <w:p w14:paraId="44952567" w14:textId="648F761C" w:rsidR="009F5E41" w:rsidRDefault="00E63841">
    <w:pPr>
      <w:framePr w:w="853" w:h="0" w:hSpace="180" w:wrap="around" w:vAnchor="text" w:hAnchor="page" w:x="10543" w:y="50"/>
      <w:tabs>
        <w:tab w:val="left" w:pos="990"/>
      </w:tabs>
      <w:ind w:left="720" w:right="-720" w:hanging="720"/>
    </w:pPr>
    <w:r>
      <w:rPr>
        <w:noProof/>
      </w:rPr>
      <w:object w:dxaOrig="3000" w:dyaOrig="3000" w14:anchorId="35236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v:imagedata r:id="rId1" o:title=""/>
        </v:shape>
        <o:OLEObject Type="Embed" ProgID="MSPhotoEd.3" ShapeID="_x0000_i1025" DrawAspect="Content" ObjectID="_1786961429" r:id="rId2"/>
      </w:object>
    </w:r>
  </w:p>
  <w:p w14:paraId="28C8BFE1" w14:textId="77777777" w:rsidR="009F5E41" w:rsidRPr="00AB6069" w:rsidRDefault="00E31776">
    <w:pPr>
      <w:ind w:left="-720" w:right="-720"/>
      <w:rPr>
        <w:rFonts w:cs="Arial"/>
        <w:b/>
        <w:sz w:val="28"/>
      </w:rPr>
    </w:pPr>
    <w:r w:rsidRPr="00AB6069">
      <w:rPr>
        <w:rFonts w:cs="Arial"/>
        <w:b/>
        <w:sz w:val="28"/>
      </w:rPr>
      <w:t>CALIFORNIA COASTAL COMMISSION</w:t>
    </w:r>
  </w:p>
  <w:p w14:paraId="3875DDF3" w14:textId="258550C7" w:rsidR="009F5E41" w:rsidRPr="00AB6069" w:rsidRDefault="55FA1ACD" w:rsidP="55FA1ACD">
    <w:pPr>
      <w:ind w:left="-720" w:right="-720"/>
      <w:rPr>
        <w:rFonts w:cs="Arial"/>
        <w:sz w:val="16"/>
        <w:szCs w:val="16"/>
      </w:rPr>
    </w:pPr>
    <w:r w:rsidRPr="55FA1ACD">
      <w:rPr>
        <w:rFonts w:cs="Arial"/>
        <w:sz w:val="16"/>
        <w:szCs w:val="16"/>
      </w:rPr>
      <w:t>455 MARKET STREET, SUITE 300</w:t>
    </w:r>
  </w:p>
  <w:p w14:paraId="4AD65E20" w14:textId="77777777" w:rsidR="007E53A9" w:rsidRDefault="5C476F77" w:rsidP="5C476F77">
    <w:pPr>
      <w:ind w:left="-720" w:right="-720"/>
      <w:rPr>
        <w:rFonts w:cs="Arial"/>
        <w:sz w:val="16"/>
        <w:szCs w:val="16"/>
      </w:rPr>
    </w:pPr>
    <w:r w:rsidRPr="5C476F77">
      <w:rPr>
        <w:rFonts w:cs="Arial"/>
        <w:sz w:val="16"/>
        <w:szCs w:val="16"/>
      </w:rPr>
      <w:t>SAN FRANCISCO, CA 94105-2421</w:t>
    </w:r>
  </w:p>
  <w:p w14:paraId="07C6D399" w14:textId="36ADCF24" w:rsidR="000F4155" w:rsidRPr="00AB6069" w:rsidRDefault="000F4155" w:rsidP="000F4155">
    <w:pPr>
      <w:ind w:left="-720" w:right="-720"/>
      <w:rPr>
        <w:rFonts w:cs="Arial"/>
        <w:sz w:val="16"/>
      </w:rPr>
    </w:pPr>
    <w:r>
      <w:rPr>
        <w:rFonts w:cs="Arial"/>
        <w:sz w:val="16"/>
      </w:rPr>
      <w:t>VOICE</w:t>
    </w:r>
    <w:r w:rsidR="00E31776" w:rsidRPr="00AB6069">
      <w:rPr>
        <w:rFonts w:cs="Arial"/>
        <w:sz w:val="16"/>
      </w:rPr>
      <w:t xml:space="preserve"> (415) </w:t>
    </w:r>
    <w:r>
      <w:rPr>
        <w:rFonts w:cs="Arial"/>
        <w:sz w:val="16"/>
      </w:rPr>
      <w:t>904-5200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4C19"/>
    <w:multiLevelType w:val="hybridMultilevel"/>
    <w:tmpl w:val="2D9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7E25"/>
    <w:multiLevelType w:val="hybridMultilevel"/>
    <w:tmpl w:val="5504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F34D5"/>
    <w:multiLevelType w:val="hybridMultilevel"/>
    <w:tmpl w:val="F558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C11D"/>
    <w:multiLevelType w:val="hybridMultilevel"/>
    <w:tmpl w:val="0BAE91EA"/>
    <w:lvl w:ilvl="0" w:tplc="4A28392C">
      <w:start w:val="1"/>
      <w:numFmt w:val="bullet"/>
      <w:lvlText w:val=""/>
      <w:lvlJc w:val="left"/>
      <w:pPr>
        <w:ind w:left="1080" w:hanging="360"/>
      </w:pPr>
      <w:rPr>
        <w:rFonts w:ascii="Symbol" w:hAnsi="Symbol" w:hint="default"/>
      </w:rPr>
    </w:lvl>
    <w:lvl w:ilvl="1" w:tplc="E0F0DA18">
      <w:start w:val="1"/>
      <w:numFmt w:val="bullet"/>
      <w:lvlText w:val="o"/>
      <w:lvlJc w:val="left"/>
      <w:pPr>
        <w:ind w:left="1440" w:hanging="360"/>
      </w:pPr>
      <w:rPr>
        <w:rFonts w:ascii="Courier New" w:hAnsi="Courier New" w:hint="default"/>
      </w:rPr>
    </w:lvl>
    <w:lvl w:ilvl="2" w:tplc="8752E71C">
      <w:start w:val="1"/>
      <w:numFmt w:val="bullet"/>
      <w:lvlText w:val=""/>
      <w:lvlJc w:val="left"/>
      <w:pPr>
        <w:ind w:left="2160" w:hanging="360"/>
      </w:pPr>
      <w:rPr>
        <w:rFonts w:ascii="Wingdings" w:hAnsi="Wingdings" w:hint="default"/>
      </w:rPr>
    </w:lvl>
    <w:lvl w:ilvl="3" w:tplc="DD9AFAC8">
      <w:start w:val="1"/>
      <w:numFmt w:val="bullet"/>
      <w:lvlText w:val=""/>
      <w:lvlJc w:val="left"/>
      <w:pPr>
        <w:ind w:left="2880" w:hanging="360"/>
      </w:pPr>
      <w:rPr>
        <w:rFonts w:ascii="Symbol" w:hAnsi="Symbol" w:hint="default"/>
      </w:rPr>
    </w:lvl>
    <w:lvl w:ilvl="4" w:tplc="94F2B224">
      <w:start w:val="1"/>
      <w:numFmt w:val="bullet"/>
      <w:lvlText w:val="o"/>
      <w:lvlJc w:val="left"/>
      <w:pPr>
        <w:ind w:left="3600" w:hanging="360"/>
      </w:pPr>
      <w:rPr>
        <w:rFonts w:ascii="Courier New" w:hAnsi="Courier New" w:hint="default"/>
      </w:rPr>
    </w:lvl>
    <w:lvl w:ilvl="5" w:tplc="84368E78">
      <w:start w:val="1"/>
      <w:numFmt w:val="bullet"/>
      <w:lvlText w:val=""/>
      <w:lvlJc w:val="left"/>
      <w:pPr>
        <w:ind w:left="4320" w:hanging="360"/>
      </w:pPr>
      <w:rPr>
        <w:rFonts w:ascii="Wingdings" w:hAnsi="Wingdings" w:hint="default"/>
      </w:rPr>
    </w:lvl>
    <w:lvl w:ilvl="6" w:tplc="224E4BAE">
      <w:start w:val="1"/>
      <w:numFmt w:val="bullet"/>
      <w:lvlText w:val=""/>
      <w:lvlJc w:val="left"/>
      <w:pPr>
        <w:ind w:left="5040" w:hanging="360"/>
      </w:pPr>
      <w:rPr>
        <w:rFonts w:ascii="Symbol" w:hAnsi="Symbol" w:hint="default"/>
      </w:rPr>
    </w:lvl>
    <w:lvl w:ilvl="7" w:tplc="B980FD40">
      <w:start w:val="1"/>
      <w:numFmt w:val="bullet"/>
      <w:lvlText w:val="o"/>
      <w:lvlJc w:val="left"/>
      <w:pPr>
        <w:ind w:left="5760" w:hanging="360"/>
      </w:pPr>
      <w:rPr>
        <w:rFonts w:ascii="Courier New" w:hAnsi="Courier New" w:hint="default"/>
      </w:rPr>
    </w:lvl>
    <w:lvl w:ilvl="8" w:tplc="335E1E74">
      <w:start w:val="1"/>
      <w:numFmt w:val="bullet"/>
      <w:lvlText w:val=""/>
      <w:lvlJc w:val="left"/>
      <w:pPr>
        <w:ind w:left="6480" w:hanging="360"/>
      </w:pPr>
      <w:rPr>
        <w:rFonts w:ascii="Wingdings" w:hAnsi="Wingdings" w:hint="default"/>
      </w:rPr>
    </w:lvl>
  </w:abstractNum>
  <w:abstractNum w:abstractNumId="4" w15:restartNumberingAfterBreak="0">
    <w:nsid w:val="162F2D49"/>
    <w:multiLevelType w:val="hybridMultilevel"/>
    <w:tmpl w:val="28A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18FF"/>
    <w:multiLevelType w:val="multilevel"/>
    <w:tmpl w:val="4996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2B8FD8"/>
    <w:multiLevelType w:val="hybridMultilevel"/>
    <w:tmpl w:val="7D6649B4"/>
    <w:lvl w:ilvl="0" w:tplc="0194DBCE">
      <w:start w:val="1"/>
      <w:numFmt w:val="bullet"/>
      <w:lvlText w:val=""/>
      <w:lvlJc w:val="left"/>
      <w:pPr>
        <w:ind w:left="720" w:hanging="360"/>
      </w:pPr>
      <w:rPr>
        <w:rFonts w:ascii="Symbol" w:hAnsi="Symbol" w:hint="default"/>
      </w:rPr>
    </w:lvl>
    <w:lvl w:ilvl="1" w:tplc="15F00CEE">
      <w:start w:val="1"/>
      <w:numFmt w:val="bullet"/>
      <w:lvlText w:val="o"/>
      <w:lvlJc w:val="left"/>
      <w:pPr>
        <w:ind w:left="1440" w:hanging="360"/>
      </w:pPr>
      <w:rPr>
        <w:rFonts w:ascii="Courier New" w:hAnsi="Courier New" w:hint="default"/>
      </w:rPr>
    </w:lvl>
    <w:lvl w:ilvl="2" w:tplc="48149C86">
      <w:start w:val="1"/>
      <w:numFmt w:val="bullet"/>
      <w:lvlText w:val=""/>
      <w:lvlJc w:val="left"/>
      <w:pPr>
        <w:ind w:left="2160" w:hanging="360"/>
      </w:pPr>
      <w:rPr>
        <w:rFonts w:ascii="Wingdings" w:hAnsi="Wingdings" w:hint="default"/>
      </w:rPr>
    </w:lvl>
    <w:lvl w:ilvl="3" w:tplc="52D652BC">
      <w:start w:val="1"/>
      <w:numFmt w:val="bullet"/>
      <w:lvlText w:val=""/>
      <w:lvlJc w:val="left"/>
      <w:pPr>
        <w:ind w:left="2880" w:hanging="360"/>
      </w:pPr>
      <w:rPr>
        <w:rFonts w:ascii="Symbol" w:hAnsi="Symbol" w:hint="default"/>
      </w:rPr>
    </w:lvl>
    <w:lvl w:ilvl="4" w:tplc="5C5ED836">
      <w:start w:val="1"/>
      <w:numFmt w:val="bullet"/>
      <w:lvlText w:val="o"/>
      <w:lvlJc w:val="left"/>
      <w:pPr>
        <w:ind w:left="3600" w:hanging="360"/>
      </w:pPr>
      <w:rPr>
        <w:rFonts w:ascii="Courier New" w:hAnsi="Courier New" w:hint="default"/>
      </w:rPr>
    </w:lvl>
    <w:lvl w:ilvl="5" w:tplc="0B589E96">
      <w:start w:val="1"/>
      <w:numFmt w:val="bullet"/>
      <w:lvlText w:val=""/>
      <w:lvlJc w:val="left"/>
      <w:pPr>
        <w:ind w:left="4320" w:hanging="360"/>
      </w:pPr>
      <w:rPr>
        <w:rFonts w:ascii="Wingdings" w:hAnsi="Wingdings" w:hint="default"/>
      </w:rPr>
    </w:lvl>
    <w:lvl w:ilvl="6" w:tplc="4670CD5E">
      <w:start w:val="1"/>
      <w:numFmt w:val="bullet"/>
      <w:lvlText w:val=""/>
      <w:lvlJc w:val="left"/>
      <w:pPr>
        <w:ind w:left="5040" w:hanging="360"/>
      </w:pPr>
      <w:rPr>
        <w:rFonts w:ascii="Symbol" w:hAnsi="Symbol" w:hint="default"/>
      </w:rPr>
    </w:lvl>
    <w:lvl w:ilvl="7" w:tplc="3DB0DDAC">
      <w:start w:val="1"/>
      <w:numFmt w:val="bullet"/>
      <w:lvlText w:val="o"/>
      <w:lvlJc w:val="left"/>
      <w:pPr>
        <w:ind w:left="5760" w:hanging="360"/>
      </w:pPr>
      <w:rPr>
        <w:rFonts w:ascii="Courier New" w:hAnsi="Courier New" w:hint="default"/>
      </w:rPr>
    </w:lvl>
    <w:lvl w:ilvl="8" w:tplc="D3E0F75A">
      <w:start w:val="1"/>
      <w:numFmt w:val="bullet"/>
      <w:lvlText w:val=""/>
      <w:lvlJc w:val="left"/>
      <w:pPr>
        <w:ind w:left="6480" w:hanging="360"/>
      </w:pPr>
      <w:rPr>
        <w:rFonts w:ascii="Wingdings" w:hAnsi="Wingdings" w:hint="default"/>
      </w:rPr>
    </w:lvl>
  </w:abstractNum>
  <w:abstractNum w:abstractNumId="7" w15:restartNumberingAfterBreak="0">
    <w:nsid w:val="21A51B0B"/>
    <w:multiLevelType w:val="hybridMultilevel"/>
    <w:tmpl w:val="ED821E0C"/>
    <w:lvl w:ilvl="0" w:tplc="F5706D7E">
      <w:start w:val="1"/>
      <w:numFmt w:val="bullet"/>
      <w:lvlText w:val=""/>
      <w:lvlJc w:val="left"/>
      <w:pPr>
        <w:ind w:left="720" w:hanging="360"/>
      </w:pPr>
      <w:rPr>
        <w:rFonts w:ascii="Symbol" w:hAnsi="Symbol" w:hint="default"/>
      </w:rPr>
    </w:lvl>
    <w:lvl w:ilvl="1" w:tplc="120E0938">
      <w:start w:val="1"/>
      <w:numFmt w:val="bullet"/>
      <w:lvlText w:val="o"/>
      <w:lvlJc w:val="left"/>
      <w:pPr>
        <w:ind w:left="1440" w:hanging="360"/>
      </w:pPr>
      <w:rPr>
        <w:rFonts w:ascii="Courier New" w:hAnsi="Courier New" w:hint="default"/>
      </w:rPr>
    </w:lvl>
    <w:lvl w:ilvl="2" w:tplc="FC54D8A4">
      <w:start w:val="1"/>
      <w:numFmt w:val="bullet"/>
      <w:lvlText w:val=""/>
      <w:lvlJc w:val="left"/>
      <w:pPr>
        <w:ind w:left="2160" w:hanging="360"/>
      </w:pPr>
      <w:rPr>
        <w:rFonts w:ascii="Wingdings" w:hAnsi="Wingdings" w:hint="default"/>
      </w:rPr>
    </w:lvl>
    <w:lvl w:ilvl="3" w:tplc="8CB8EB18">
      <w:start w:val="1"/>
      <w:numFmt w:val="bullet"/>
      <w:lvlText w:val=""/>
      <w:lvlJc w:val="left"/>
      <w:pPr>
        <w:ind w:left="2880" w:hanging="360"/>
      </w:pPr>
      <w:rPr>
        <w:rFonts w:ascii="Symbol" w:hAnsi="Symbol" w:hint="default"/>
      </w:rPr>
    </w:lvl>
    <w:lvl w:ilvl="4" w:tplc="BBBEFAD0">
      <w:start w:val="1"/>
      <w:numFmt w:val="bullet"/>
      <w:lvlText w:val="o"/>
      <w:lvlJc w:val="left"/>
      <w:pPr>
        <w:ind w:left="3600" w:hanging="360"/>
      </w:pPr>
      <w:rPr>
        <w:rFonts w:ascii="Courier New" w:hAnsi="Courier New" w:hint="default"/>
      </w:rPr>
    </w:lvl>
    <w:lvl w:ilvl="5" w:tplc="91700F20">
      <w:start w:val="1"/>
      <w:numFmt w:val="bullet"/>
      <w:lvlText w:val=""/>
      <w:lvlJc w:val="left"/>
      <w:pPr>
        <w:ind w:left="4320" w:hanging="360"/>
      </w:pPr>
      <w:rPr>
        <w:rFonts w:ascii="Wingdings" w:hAnsi="Wingdings" w:hint="default"/>
      </w:rPr>
    </w:lvl>
    <w:lvl w:ilvl="6" w:tplc="B8623568">
      <w:start w:val="1"/>
      <w:numFmt w:val="bullet"/>
      <w:lvlText w:val=""/>
      <w:lvlJc w:val="left"/>
      <w:pPr>
        <w:ind w:left="5040" w:hanging="360"/>
      </w:pPr>
      <w:rPr>
        <w:rFonts w:ascii="Symbol" w:hAnsi="Symbol" w:hint="default"/>
      </w:rPr>
    </w:lvl>
    <w:lvl w:ilvl="7" w:tplc="53E4B34A">
      <w:start w:val="1"/>
      <w:numFmt w:val="bullet"/>
      <w:lvlText w:val="o"/>
      <w:lvlJc w:val="left"/>
      <w:pPr>
        <w:ind w:left="5760" w:hanging="360"/>
      </w:pPr>
      <w:rPr>
        <w:rFonts w:ascii="Courier New" w:hAnsi="Courier New" w:hint="default"/>
      </w:rPr>
    </w:lvl>
    <w:lvl w:ilvl="8" w:tplc="9C2CB0EE">
      <w:start w:val="1"/>
      <w:numFmt w:val="bullet"/>
      <w:lvlText w:val=""/>
      <w:lvlJc w:val="left"/>
      <w:pPr>
        <w:ind w:left="6480" w:hanging="360"/>
      </w:pPr>
      <w:rPr>
        <w:rFonts w:ascii="Wingdings" w:hAnsi="Wingdings" w:hint="default"/>
      </w:rPr>
    </w:lvl>
  </w:abstractNum>
  <w:abstractNum w:abstractNumId="8" w15:restartNumberingAfterBreak="0">
    <w:nsid w:val="330E5DAA"/>
    <w:multiLevelType w:val="hybridMultilevel"/>
    <w:tmpl w:val="3D5A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C82767"/>
    <w:multiLevelType w:val="hybridMultilevel"/>
    <w:tmpl w:val="A5A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5522E"/>
    <w:multiLevelType w:val="hybridMultilevel"/>
    <w:tmpl w:val="DD5A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81C97"/>
    <w:multiLevelType w:val="hybridMultilevel"/>
    <w:tmpl w:val="3CC0F46A"/>
    <w:lvl w:ilvl="0" w:tplc="226868AA">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E9F669"/>
    <w:multiLevelType w:val="hybridMultilevel"/>
    <w:tmpl w:val="48C2AC36"/>
    <w:lvl w:ilvl="0" w:tplc="29ECBFE6">
      <w:start w:val="1"/>
      <w:numFmt w:val="bullet"/>
      <w:lvlText w:val=""/>
      <w:lvlJc w:val="left"/>
      <w:pPr>
        <w:ind w:left="1080" w:hanging="360"/>
      </w:pPr>
      <w:rPr>
        <w:rFonts w:ascii="Symbol" w:hAnsi="Symbol" w:hint="default"/>
      </w:rPr>
    </w:lvl>
    <w:lvl w:ilvl="1" w:tplc="95985578">
      <w:start w:val="1"/>
      <w:numFmt w:val="bullet"/>
      <w:lvlText w:val="o"/>
      <w:lvlJc w:val="left"/>
      <w:pPr>
        <w:ind w:left="1440" w:hanging="360"/>
      </w:pPr>
      <w:rPr>
        <w:rFonts w:ascii="Courier New" w:hAnsi="Courier New" w:hint="default"/>
      </w:rPr>
    </w:lvl>
    <w:lvl w:ilvl="2" w:tplc="6F96615C">
      <w:start w:val="1"/>
      <w:numFmt w:val="bullet"/>
      <w:lvlText w:val=""/>
      <w:lvlJc w:val="left"/>
      <w:pPr>
        <w:ind w:left="2160" w:hanging="360"/>
      </w:pPr>
      <w:rPr>
        <w:rFonts w:ascii="Wingdings" w:hAnsi="Wingdings" w:hint="default"/>
      </w:rPr>
    </w:lvl>
    <w:lvl w:ilvl="3" w:tplc="6646EA04">
      <w:start w:val="1"/>
      <w:numFmt w:val="bullet"/>
      <w:lvlText w:val=""/>
      <w:lvlJc w:val="left"/>
      <w:pPr>
        <w:ind w:left="2880" w:hanging="360"/>
      </w:pPr>
      <w:rPr>
        <w:rFonts w:ascii="Symbol" w:hAnsi="Symbol" w:hint="default"/>
      </w:rPr>
    </w:lvl>
    <w:lvl w:ilvl="4" w:tplc="60181272">
      <w:start w:val="1"/>
      <w:numFmt w:val="bullet"/>
      <w:lvlText w:val="o"/>
      <w:lvlJc w:val="left"/>
      <w:pPr>
        <w:ind w:left="3600" w:hanging="360"/>
      </w:pPr>
      <w:rPr>
        <w:rFonts w:ascii="Courier New" w:hAnsi="Courier New" w:hint="default"/>
      </w:rPr>
    </w:lvl>
    <w:lvl w:ilvl="5" w:tplc="E5D4BA4E">
      <w:start w:val="1"/>
      <w:numFmt w:val="bullet"/>
      <w:lvlText w:val=""/>
      <w:lvlJc w:val="left"/>
      <w:pPr>
        <w:ind w:left="4320" w:hanging="360"/>
      </w:pPr>
      <w:rPr>
        <w:rFonts w:ascii="Wingdings" w:hAnsi="Wingdings" w:hint="default"/>
      </w:rPr>
    </w:lvl>
    <w:lvl w:ilvl="6" w:tplc="F7DA2CAE">
      <w:start w:val="1"/>
      <w:numFmt w:val="bullet"/>
      <w:lvlText w:val=""/>
      <w:lvlJc w:val="left"/>
      <w:pPr>
        <w:ind w:left="5040" w:hanging="360"/>
      </w:pPr>
      <w:rPr>
        <w:rFonts w:ascii="Symbol" w:hAnsi="Symbol" w:hint="default"/>
      </w:rPr>
    </w:lvl>
    <w:lvl w:ilvl="7" w:tplc="87125E34">
      <w:start w:val="1"/>
      <w:numFmt w:val="bullet"/>
      <w:lvlText w:val="o"/>
      <w:lvlJc w:val="left"/>
      <w:pPr>
        <w:ind w:left="5760" w:hanging="360"/>
      </w:pPr>
      <w:rPr>
        <w:rFonts w:ascii="Courier New" w:hAnsi="Courier New" w:hint="default"/>
      </w:rPr>
    </w:lvl>
    <w:lvl w:ilvl="8" w:tplc="74B4BFEE">
      <w:start w:val="1"/>
      <w:numFmt w:val="bullet"/>
      <w:lvlText w:val=""/>
      <w:lvlJc w:val="left"/>
      <w:pPr>
        <w:ind w:left="6480" w:hanging="360"/>
      </w:pPr>
      <w:rPr>
        <w:rFonts w:ascii="Wingdings" w:hAnsi="Wingdings" w:hint="default"/>
      </w:rPr>
    </w:lvl>
  </w:abstractNum>
  <w:abstractNum w:abstractNumId="13" w15:restartNumberingAfterBreak="0">
    <w:nsid w:val="55E3F732"/>
    <w:multiLevelType w:val="hybridMultilevel"/>
    <w:tmpl w:val="94CCE6D2"/>
    <w:lvl w:ilvl="0" w:tplc="A814B7DA">
      <w:start w:val="1"/>
      <w:numFmt w:val="bullet"/>
      <w:lvlText w:val=""/>
      <w:lvlJc w:val="left"/>
      <w:pPr>
        <w:ind w:left="720" w:hanging="360"/>
      </w:pPr>
      <w:rPr>
        <w:rFonts w:ascii="Symbol" w:hAnsi="Symbol" w:hint="default"/>
      </w:rPr>
    </w:lvl>
    <w:lvl w:ilvl="1" w:tplc="9E8CE136">
      <w:start w:val="1"/>
      <w:numFmt w:val="bullet"/>
      <w:lvlText w:val="o"/>
      <w:lvlJc w:val="left"/>
      <w:pPr>
        <w:ind w:left="1440" w:hanging="360"/>
      </w:pPr>
      <w:rPr>
        <w:rFonts w:ascii="Courier New" w:hAnsi="Courier New" w:hint="default"/>
      </w:rPr>
    </w:lvl>
    <w:lvl w:ilvl="2" w:tplc="61321C12">
      <w:start w:val="1"/>
      <w:numFmt w:val="bullet"/>
      <w:lvlText w:val=""/>
      <w:lvlJc w:val="left"/>
      <w:pPr>
        <w:ind w:left="2160" w:hanging="360"/>
      </w:pPr>
      <w:rPr>
        <w:rFonts w:ascii="Wingdings" w:hAnsi="Wingdings" w:hint="default"/>
      </w:rPr>
    </w:lvl>
    <w:lvl w:ilvl="3" w:tplc="60087DD4">
      <w:start w:val="1"/>
      <w:numFmt w:val="bullet"/>
      <w:lvlText w:val=""/>
      <w:lvlJc w:val="left"/>
      <w:pPr>
        <w:ind w:left="2880" w:hanging="360"/>
      </w:pPr>
      <w:rPr>
        <w:rFonts w:ascii="Symbol" w:hAnsi="Symbol" w:hint="default"/>
      </w:rPr>
    </w:lvl>
    <w:lvl w:ilvl="4" w:tplc="996A0A66">
      <w:start w:val="1"/>
      <w:numFmt w:val="bullet"/>
      <w:lvlText w:val="o"/>
      <w:lvlJc w:val="left"/>
      <w:pPr>
        <w:ind w:left="3600" w:hanging="360"/>
      </w:pPr>
      <w:rPr>
        <w:rFonts w:ascii="Courier New" w:hAnsi="Courier New" w:hint="default"/>
      </w:rPr>
    </w:lvl>
    <w:lvl w:ilvl="5" w:tplc="53D214D0">
      <w:start w:val="1"/>
      <w:numFmt w:val="bullet"/>
      <w:lvlText w:val=""/>
      <w:lvlJc w:val="left"/>
      <w:pPr>
        <w:ind w:left="4320" w:hanging="360"/>
      </w:pPr>
      <w:rPr>
        <w:rFonts w:ascii="Wingdings" w:hAnsi="Wingdings" w:hint="default"/>
      </w:rPr>
    </w:lvl>
    <w:lvl w:ilvl="6" w:tplc="DDC69BD8">
      <w:start w:val="1"/>
      <w:numFmt w:val="bullet"/>
      <w:lvlText w:val=""/>
      <w:lvlJc w:val="left"/>
      <w:pPr>
        <w:ind w:left="5040" w:hanging="360"/>
      </w:pPr>
      <w:rPr>
        <w:rFonts w:ascii="Symbol" w:hAnsi="Symbol" w:hint="default"/>
      </w:rPr>
    </w:lvl>
    <w:lvl w:ilvl="7" w:tplc="4B44C51C">
      <w:start w:val="1"/>
      <w:numFmt w:val="bullet"/>
      <w:lvlText w:val="o"/>
      <w:lvlJc w:val="left"/>
      <w:pPr>
        <w:ind w:left="5760" w:hanging="360"/>
      </w:pPr>
      <w:rPr>
        <w:rFonts w:ascii="Courier New" w:hAnsi="Courier New" w:hint="default"/>
      </w:rPr>
    </w:lvl>
    <w:lvl w:ilvl="8" w:tplc="348EA234">
      <w:start w:val="1"/>
      <w:numFmt w:val="bullet"/>
      <w:lvlText w:val=""/>
      <w:lvlJc w:val="left"/>
      <w:pPr>
        <w:ind w:left="6480" w:hanging="360"/>
      </w:pPr>
      <w:rPr>
        <w:rFonts w:ascii="Wingdings" w:hAnsi="Wingdings" w:hint="default"/>
      </w:rPr>
    </w:lvl>
  </w:abstractNum>
  <w:abstractNum w:abstractNumId="14" w15:restartNumberingAfterBreak="0">
    <w:nsid w:val="6AC14897"/>
    <w:multiLevelType w:val="hybridMultilevel"/>
    <w:tmpl w:val="19760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56AF5"/>
    <w:multiLevelType w:val="hybridMultilevel"/>
    <w:tmpl w:val="2E90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10146">
    <w:abstractNumId w:val="1"/>
  </w:num>
  <w:num w:numId="2" w16cid:durableId="1222248037">
    <w:abstractNumId w:val="14"/>
  </w:num>
  <w:num w:numId="3" w16cid:durableId="76640352">
    <w:abstractNumId w:val="8"/>
  </w:num>
  <w:num w:numId="4" w16cid:durableId="1986664587">
    <w:abstractNumId w:val="9"/>
  </w:num>
  <w:num w:numId="5" w16cid:durableId="417756894">
    <w:abstractNumId w:val="15"/>
  </w:num>
  <w:num w:numId="6" w16cid:durableId="811488306">
    <w:abstractNumId w:val="11"/>
  </w:num>
  <w:num w:numId="7" w16cid:durableId="627859042">
    <w:abstractNumId w:val="2"/>
  </w:num>
  <w:num w:numId="8" w16cid:durableId="1873035109">
    <w:abstractNumId w:val="10"/>
  </w:num>
  <w:num w:numId="9" w16cid:durableId="635379073">
    <w:abstractNumId w:val="0"/>
  </w:num>
  <w:num w:numId="10" w16cid:durableId="386951605">
    <w:abstractNumId w:val="4"/>
  </w:num>
  <w:num w:numId="11" w16cid:durableId="1939216384">
    <w:abstractNumId w:val="13"/>
  </w:num>
  <w:num w:numId="12" w16cid:durableId="1029989785">
    <w:abstractNumId w:val="7"/>
  </w:num>
  <w:num w:numId="13" w16cid:durableId="1574705845">
    <w:abstractNumId w:val="6"/>
  </w:num>
  <w:num w:numId="14" w16cid:durableId="969627953">
    <w:abstractNumId w:val="12"/>
  </w:num>
  <w:num w:numId="15" w16cid:durableId="242839850">
    <w:abstractNumId w:val="3"/>
  </w:num>
  <w:num w:numId="16" w16cid:durableId="1632395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4"/>
    <w:rsid w:val="00021138"/>
    <w:rsid w:val="00021C4E"/>
    <w:rsid w:val="00024146"/>
    <w:rsid w:val="00034309"/>
    <w:rsid w:val="00040E09"/>
    <w:rsid w:val="00041F89"/>
    <w:rsid w:val="00042BE6"/>
    <w:rsid w:val="00055A1A"/>
    <w:rsid w:val="00056C68"/>
    <w:rsid w:val="000646B9"/>
    <w:rsid w:val="00066C66"/>
    <w:rsid w:val="00071F74"/>
    <w:rsid w:val="00080ED3"/>
    <w:rsid w:val="000840E4"/>
    <w:rsid w:val="00096EAF"/>
    <w:rsid w:val="000B1263"/>
    <w:rsid w:val="000B2BD1"/>
    <w:rsid w:val="000B47C1"/>
    <w:rsid w:val="000B6F79"/>
    <w:rsid w:val="000D0A2D"/>
    <w:rsid w:val="000D0CF5"/>
    <w:rsid w:val="000D3AA9"/>
    <w:rsid w:val="000D3C9D"/>
    <w:rsid w:val="000F4155"/>
    <w:rsid w:val="001106D6"/>
    <w:rsid w:val="0011507A"/>
    <w:rsid w:val="00126A07"/>
    <w:rsid w:val="00135931"/>
    <w:rsid w:val="00135E49"/>
    <w:rsid w:val="00138469"/>
    <w:rsid w:val="00167DCB"/>
    <w:rsid w:val="00175020"/>
    <w:rsid w:val="0017628B"/>
    <w:rsid w:val="00177EC3"/>
    <w:rsid w:val="001A5320"/>
    <w:rsid w:val="001C4389"/>
    <w:rsid w:val="001D2C84"/>
    <w:rsid w:val="001D2E75"/>
    <w:rsid w:val="001D5FCD"/>
    <w:rsid w:val="001E30E9"/>
    <w:rsid w:val="001E335D"/>
    <w:rsid w:val="00230607"/>
    <w:rsid w:val="00260ADC"/>
    <w:rsid w:val="002912FF"/>
    <w:rsid w:val="002950BD"/>
    <w:rsid w:val="00297A0B"/>
    <w:rsid w:val="002A061A"/>
    <w:rsid w:val="002A1159"/>
    <w:rsid w:val="002C7D44"/>
    <w:rsid w:val="00300E13"/>
    <w:rsid w:val="00302146"/>
    <w:rsid w:val="00322A58"/>
    <w:rsid w:val="00360195"/>
    <w:rsid w:val="0037155C"/>
    <w:rsid w:val="00376408"/>
    <w:rsid w:val="00393073"/>
    <w:rsid w:val="0039624F"/>
    <w:rsid w:val="003A0511"/>
    <w:rsid w:val="003C032A"/>
    <w:rsid w:val="003D7009"/>
    <w:rsid w:val="003E7F0E"/>
    <w:rsid w:val="003F21BD"/>
    <w:rsid w:val="003F4D6E"/>
    <w:rsid w:val="003F50D0"/>
    <w:rsid w:val="003F5506"/>
    <w:rsid w:val="00423EB2"/>
    <w:rsid w:val="004312D0"/>
    <w:rsid w:val="00441238"/>
    <w:rsid w:val="004450DA"/>
    <w:rsid w:val="00447790"/>
    <w:rsid w:val="0045174F"/>
    <w:rsid w:val="004551D0"/>
    <w:rsid w:val="00462F67"/>
    <w:rsid w:val="00480776"/>
    <w:rsid w:val="00487C2B"/>
    <w:rsid w:val="0049199E"/>
    <w:rsid w:val="004923F3"/>
    <w:rsid w:val="004A0D20"/>
    <w:rsid w:val="004C3DCD"/>
    <w:rsid w:val="004E052B"/>
    <w:rsid w:val="004E4F66"/>
    <w:rsid w:val="004F5631"/>
    <w:rsid w:val="00520925"/>
    <w:rsid w:val="00527C1C"/>
    <w:rsid w:val="00533386"/>
    <w:rsid w:val="005513BF"/>
    <w:rsid w:val="00576475"/>
    <w:rsid w:val="00583316"/>
    <w:rsid w:val="005927F5"/>
    <w:rsid w:val="005A7CD2"/>
    <w:rsid w:val="005C5CC7"/>
    <w:rsid w:val="005E4A72"/>
    <w:rsid w:val="005F15AA"/>
    <w:rsid w:val="005F3A05"/>
    <w:rsid w:val="005F55D8"/>
    <w:rsid w:val="00605727"/>
    <w:rsid w:val="0060714F"/>
    <w:rsid w:val="006101E3"/>
    <w:rsid w:val="00610CFF"/>
    <w:rsid w:val="0063488E"/>
    <w:rsid w:val="00637143"/>
    <w:rsid w:val="00641E41"/>
    <w:rsid w:val="00643320"/>
    <w:rsid w:val="00652033"/>
    <w:rsid w:val="00657148"/>
    <w:rsid w:val="00660EF8"/>
    <w:rsid w:val="00664D09"/>
    <w:rsid w:val="006665F4"/>
    <w:rsid w:val="00666CC7"/>
    <w:rsid w:val="006810A3"/>
    <w:rsid w:val="00686CA1"/>
    <w:rsid w:val="006938A5"/>
    <w:rsid w:val="006973C5"/>
    <w:rsid w:val="006B332E"/>
    <w:rsid w:val="006C23C2"/>
    <w:rsid w:val="006C4EB5"/>
    <w:rsid w:val="006C6EA2"/>
    <w:rsid w:val="006D03EF"/>
    <w:rsid w:val="006D0CD1"/>
    <w:rsid w:val="006E4882"/>
    <w:rsid w:val="006F0357"/>
    <w:rsid w:val="00720908"/>
    <w:rsid w:val="00725A0B"/>
    <w:rsid w:val="0074183A"/>
    <w:rsid w:val="00784D9A"/>
    <w:rsid w:val="00787E7A"/>
    <w:rsid w:val="007A7487"/>
    <w:rsid w:val="007B1BDC"/>
    <w:rsid w:val="007B65A0"/>
    <w:rsid w:val="007D525E"/>
    <w:rsid w:val="007E15AF"/>
    <w:rsid w:val="007E53A9"/>
    <w:rsid w:val="007E6541"/>
    <w:rsid w:val="00827844"/>
    <w:rsid w:val="00831006"/>
    <w:rsid w:val="00832453"/>
    <w:rsid w:val="00834738"/>
    <w:rsid w:val="00857042"/>
    <w:rsid w:val="00860F7C"/>
    <w:rsid w:val="00874412"/>
    <w:rsid w:val="00875CB8"/>
    <w:rsid w:val="00898E2A"/>
    <w:rsid w:val="008B6ED2"/>
    <w:rsid w:val="008C1466"/>
    <w:rsid w:val="008C410A"/>
    <w:rsid w:val="008D7DCD"/>
    <w:rsid w:val="008E6B16"/>
    <w:rsid w:val="008F37A1"/>
    <w:rsid w:val="008F4A74"/>
    <w:rsid w:val="00902C27"/>
    <w:rsid w:val="009304D2"/>
    <w:rsid w:val="009438F2"/>
    <w:rsid w:val="00951B3D"/>
    <w:rsid w:val="00951CB7"/>
    <w:rsid w:val="00952CB3"/>
    <w:rsid w:val="00973792"/>
    <w:rsid w:val="00977051"/>
    <w:rsid w:val="009A3475"/>
    <w:rsid w:val="009A5358"/>
    <w:rsid w:val="009D2EDF"/>
    <w:rsid w:val="009E669D"/>
    <w:rsid w:val="009F41C4"/>
    <w:rsid w:val="009F5E41"/>
    <w:rsid w:val="00A00F9A"/>
    <w:rsid w:val="00A03DFF"/>
    <w:rsid w:val="00A10BBF"/>
    <w:rsid w:val="00A15316"/>
    <w:rsid w:val="00A22BE6"/>
    <w:rsid w:val="00A31C1F"/>
    <w:rsid w:val="00A80EF4"/>
    <w:rsid w:val="00A87FA4"/>
    <w:rsid w:val="00A97A61"/>
    <w:rsid w:val="00AA1B5C"/>
    <w:rsid w:val="00AA551E"/>
    <w:rsid w:val="00AA6C68"/>
    <w:rsid w:val="00AB155F"/>
    <w:rsid w:val="00AB47FE"/>
    <w:rsid w:val="00AB4889"/>
    <w:rsid w:val="00AB6177"/>
    <w:rsid w:val="00AC0E83"/>
    <w:rsid w:val="00AC0EC9"/>
    <w:rsid w:val="00AC1C23"/>
    <w:rsid w:val="00AC6F13"/>
    <w:rsid w:val="00AD5E37"/>
    <w:rsid w:val="00AD6563"/>
    <w:rsid w:val="00AE6EDE"/>
    <w:rsid w:val="00AF0E40"/>
    <w:rsid w:val="00B12F8B"/>
    <w:rsid w:val="00B144EB"/>
    <w:rsid w:val="00B1682D"/>
    <w:rsid w:val="00B526AD"/>
    <w:rsid w:val="00B83178"/>
    <w:rsid w:val="00B8789D"/>
    <w:rsid w:val="00B9548D"/>
    <w:rsid w:val="00BA4755"/>
    <w:rsid w:val="00BC499F"/>
    <w:rsid w:val="00BD197E"/>
    <w:rsid w:val="00BE1685"/>
    <w:rsid w:val="00BF3BC7"/>
    <w:rsid w:val="00C326EB"/>
    <w:rsid w:val="00C413B0"/>
    <w:rsid w:val="00C41BF1"/>
    <w:rsid w:val="00C479A5"/>
    <w:rsid w:val="00C96150"/>
    <w:rsid w:val="00CC1A3B"/>
    <w:rsid w:val="00CC4F04"/>
    <w:rsid w:val="00D07C99"/>
    <w:rsid w:val="00D12996"/>
    <w:rsid w:val="00D40C98"/>
    <w:rsid w:val="00D45719"/>
    <w:rsid w:val="00D570CE"/>
    <w:rsid w:val="00D83E14"/>
    <w:rsid w:val="00DA06A6"/>
    <w:rsid w:val="00DA601B"/>
    <w:rsid w:val="00DB6385"/>
    <w:rsid w:val="00DC6FFC"/>
    <w:rsid w:val="00DD1B9C"/>
    <w:rsid w:val="00DE0120"/>
    <w:rsid w:val="00DF23E2"/>
    <w:rsid w:val="00DF738D"/>
    <w:rsid w:val="00E078D0"/>
    <w:rsid w:val="00E26725"/>
    <w:rsid w:val="00E31776"/>
    <w:rsid w:val="00E33240"/>
    <w:rsid w:val="00E406FB"/>
    <w:rsid w:val="00E42254"/>
    <w:rsid w:val="00E54D97"/>
    <w:rsid w:val="00E63841"/>
    <w:rsid w:val="00E64516"/>
    <w:rsid w:val="00E648AB"/>
    <w:rsid w:val="00E6504B"/>
    <w:rsid w:val="00E65F19"/>
    <w:rsid w:val="00E71708"/>
    <w:rsid w:val="00E730F6"/>
    <w:rsid w:val="00E74E98"/>
    <w:rsid w:val="00E752B8"/>
    <w:rsid w:val="00E92028"/>
    <w:rsid w:val="00E93200"/>
    <w:rsid w:val="00E95687"/>
    <w:rsid w:val="00E96062"/>
    <w:rsid w:val="00E967A1"/>
    <w:rsid w:val="00E97936"/>
    <w:rsid w:val="00EA4929"/>
    <w:rsid w:val="00EB489D"/>
    <w:rsid w:val="00EC29B4"/>
    <w:rsid w:val="00EC2DBA"/>
    <w:rsid w:val="00EC2E51"/>
    <w:rsid w:val="00ED0841"/>
    <w:rsid w:val="00ED3CD3"/>
    <w:rsid w:val="00EE55A6"/>
    <w:rsid w:val="00EF368D"/>
    <w:rsid w:val="00F0240B"/>
    <w:rsid w:val="00F10633"/>
    <w:rsid w:val="00F110F1"/>
    <w:rsid w:val="00F1526B"/>
    <w:rsid w:val="00F2012C"/>
    <w:rsid w:val="00F33322"/>
    <w:rsid w:val="00F34E3B"/>
    <w:rsid w:val="00F60FE5"/>
    <w:rsid w:val="00F80E8B"/>
    <w:rsid w:val="00F84A32"/>
    <w:rsid w:val="00F901D9"/>
    <w:rsid w:val="00F937BF"/>
    <w:rsid w:val="00FA1A89"/>
    <w:rsid w:val="00FA1E9A"/>
    <w:rsid w:val="00FA2E61"/>
    <w:rsid w:val="00FA5AE5"/>
    <w:rsid w:val="00FB5768"/>
    <w:rsid w:val="00FD3502"/>
    <w:rsid w:val="00FF773F"/>
    <w:rsid w:val="0148158C"/>
    <w:rsid w:val="01902869"/>
    <w:rsid w:val="01FFBCC8"/>
    <w:rsid w:val="02D03405"/>
    <w:rsid w:val="033237A5"/>
    <w:rsid w:val="03AA22EB"/>
    <w:rsid w:val="05C209E5"/>
    <w:rsid w:val="068E9206"/>
    <w:rsid w:val="0A88CDA3"/>
    <w:rsid w:val="0AC155F7"/>
    <w:rsid w:val="0C0F9B92"/>
    <w:rsid w:val="0DAC0AF7"/>
    <w:rsid w:val="10E587EE"/>
    <w:rsid w:val="137805D4"/>
    <w:rsid w:val="1397AAAB"/>
    <w:rsid w:val="168047C6"/>
    <w:rsid w:val="16A021AF"/>
    <w:rsid w:val="182667C1"/>
    <w:rsid w:val="1B825BD0"/>
    <w:rsid w:val="1C3AAF25"/>
    <w:rsid w:val="1D16902C"/>
    <w:rsid w:val="1D9614E7"/>
    <w:rsid w:val="1E0652E7"/>
    <w:rsid w:val="1E20DA4C"/>
    <w:rsid w:val="20450FFF"/>
    <w:rsid w:val="20908A29"/>
    <w:rsid w:val="21557FC4"/>
    <w:rsid w:val="21A39601"/>
    <w:rsid w:val="243919CF"/>
    <w:rsid w:val="2642E6BF"/>
    <w:rsid w:val="264D1530"/>
    <w:rsid w:val="29D3461F"/>
    <w:rsid w:val="2AD3B526"/>
    <w:rsid w:val="2CD156F3"/>
    <w:rsid w:val="2D1CEEBB"/>
    <w:rsid w:val="2DE35B97"/>
    <w:rsid w:val="2EA4E622"/>
    <w:rsid w:val="306375B7"/>
    <w:rsid w:val="32EC59FE"/>
    <w:rsid w:val="35102AEE"/>
    <w:rsid w:val="36E2E3A2"/>
    <w:rsid w:val="37513C67"/>
    <w:rsid w:val="3BCA6535"/>
    <w:rsid w:val="3CFF1E01"/>
    <w:rsid w:val="3DBAD73D"/>
    <w:rsid w:val="3E82D1EA"/>
    <w:rsid w:val="3EF99CB3"/>
    <w:rsid w:val="438B82E0"/>
    <w:rsid w:val="4E20A0A8"/>
    <w:rsid w:val="4E3795D7"/>
    <w:rsid w:val="4FF5FF8D"/>
    <w:rsid w:val="5117AC00"/>
    <w:rsid w:val="514F1C1D"/>
    <w:rsid w:val="52D15C2B"/>
    <w:rsid w:val="55BA043B"/>
    <w:rsid w:val="55FA1ACD"/>
    <w:rsid w:val="572C2162"/>
    <w:rsid w:val="57D0E7F2"/>
    <w:rsid w:val="58D1157C"/>
    <w:rsid w:val="591DBFFA"/>
    <w:rsid w:val="5C476F77"/>
    <w:rsid w:val="5ED5A311"/>
    <w:rsid w:val="5F572FDE"/>
    <w:rsid w:val="5F7D6E69"/>
    <w:rsid w:val="5F935861"/>
    <w:rsid w:val="603390DC"/>
    <w:rsid w:val="60ECAD97"/>
    <w:rsid w:val="625F165A"/>
    <w:rsid w:val="62A7E51A"/>
    <w:rsid w:val="6492F6D5"/>
    <w:rsid w:val="67BF01D2"/>
    <w:rsid w:val="685BA5AE"/>
    <w:rsid w:val="6866971E"/>
    <w:rsid w:val="6953FBF6"/>
    <w:rsid w:val="69D9C2EB"/>
    <w:rsid w:val="6B61F0ED"/>
    <w:rsid w:val="6C84EDB3"/>
    <w:rsid w:val="6DEBA969"/>
    <w:rsid w:val="719B69BE"/>
    <w:rsid w:val="771E8D08"/>
    <w:rsid w:val="78438BB4"/>
    <w:rsid w:val="78EF2C19"/>
    <w:rsid w:val="79CA1B60"/>
    <w:rsid w:val="7A19ED6A"/>
    <w:rsid w:val="7A445410"/>
    <w:rsid w:val="7A499CAC"/>
    <w:rsid w:val="7C9E64F0"/>
    <w:rsid w:val="7CAF5ABC"/>
    <w:rsid w:val="7D3FA6F2"/>
    <w:rsid w:val="7D90EDF3"/>
    <w:rsid w:val="7E2C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17AF"/>
  <w15:docId w15:val="{8DB5CE81-707B-46BE-8FD6-9B51DE23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3177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83E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1776"/>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A5358"/>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76"/>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83E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31776"/>
    <w:rPr>
      <w:rFonts w:ascii="Arial" w:eastAsiaTheme="majorEastAsia" w:hAnsi="Arial" w:cstheme="majorBidi"/>
      <w:b/>
      <w:bCs/>
      <w:color w:val="000000" w:themeColor="text1"/>
      <w:sz w:val="24"/>
      <w:szCs w:val="24"/>
    </w:rPr>
  </w:style>
  <w:style w:type="paragraph" w:styleId="Header">
    <w:name w:val="header"/>
    <w:basedOn w:val="Normal"/>
    <w:link w:val="HeaderChar"/>
    <w:uiPriority w:val="99"/>
    <w:rsid w:val="00E31776"/>
    <w:pPr>
      <w:tabs>
        <w:tab w:val="center" w:pos="4320"/>
        <w:tab w:val="right" w:pos="8640"/>
      </w:tabs>
    </w:pPr>
  </w:style>
  <w:style w:type="character" w:customStyle="1" w:styleId="HeaderChar">
    <w:name w:val="Header Char"/>
    <w:basedOn w:val="DefaultParagraphFont"/>
    <w:link w:val="Header"/>
    <w:uiPriority w:val="99"/>
    <w:rsid w:val="00E31776"/>
    <w:rPr>
      <w:rFonts w:ascii="Calibri" w:eastAsia="Times New Roman" w:hAnsi="Calibri" w:cs="Times New Roman"/>
      <w:sz w:val="24"/>
      <w:szCs w:val="24"/>
    </w:rPr>
  </w:style>
  <w:style w:type="paragraph" w:styleId="Footer">
    <w:name w:val="footer"/>
    <w:basedOn w:val="Normal"/>
    <w:link w:val="FooterChar"/>
    <w:uiPriority w:val="99"/>
    <w:rsid w:val="00E31776"/>
    <w:pPr>
      <w:tabs>
        <w:tab w:val="center" w:pos="4320"/>
        <w:tab w:val="right" w:pos="8640"/>
      </w:tabs>
    </w:pPr>
  </w:style>
  <w:style w:type="character" w:customStyle="1" w:styleId="FooterChar">
    <w:name w:val="Footer Char"/>
    <w:basedOn w:val="DefaultParagraphFont"/>
    <w:link w:val="Footer"/>
    <w:uiPriority w:val="99"/>
    <w:rsid w:val="00E31776"/>
    <w:rPr>
      <w:rFonts w:ascii="Calibri" w:eastAsia="Times New Roman" w:hAnsi="Calibri" w:cs="Times New Roman"/>
      <w:sz w:val="24"/>
      <w:szCs w:val="24"/>
    </w:rPr>
  </w:style>
  <w:style w:type="paragraph" w:styleId="FootnoteText">
    <w:name w:val="footnote text"/>
    <w:basedOn w:val="Normal"/>
    <w:link w:val="FootnoteTextChar"/>
    <w:uiPriority w:val="99"/>
    <w:semiHidden/>
    <w:rsid w:val="00E31776"/>
    <w:rPr>
      <w:rFonts w:ascii="Univers" w:hAnsi="Univers"/>
      <w:sz w:val="20"/>
    </w:rPr>
  </w:style>
  <w:style w:type="character" w:customStyle="1" w:styleId="FootnoteTextChar">
    <w:name w:val="Footnote Text Char"/>
    <w:basedOn w:val="DefaultParagraphFont"/>
    <w:link w:val="FootnoteText"/>
    <w:uiPriority w:val="99"/>
    <w:semiHidden/>
    <w:rsid w:val="00E31776"/>
    <w:rPr>
      <w:rFonts w:ascii="Univers" w:eastAsia="Times New Roman" w:hAnsi="Univers" w:cs="Times New Roman"/>
      <w:sz w:val="20"/>
      <w:szCs w:val="24"/>
    </w:rPr>
  </w:style>
  <w:style w:type="paragraph" w:customStyle="1" w:styleId="CoastalActCitation">
    <w:name w:val="Coastal Act Citation"/>
    <w:basedOn w:val="Normal"/>
    <w:qFormat/>
    <w:rsid w:val="00E31776"/>
    <w:pPr>
      <w:spacing w:after="40"/>
      <w:ind w:left="43" w:right="-14"/>
    </w:pPr>
    <w:rPr>
      <w:szCs w:val="20"/>
    </w:rPr>
  </w:style>
  <w:style w:type="paragraph" w:styleId="TOC1">
    <w:name w:val="toc 1"/>
    <w:basedOn w:val="Normal"/>
    <w:next w:val="Normal"/>
    <w:autoRedefine/>
    <w:uiPriority w:val="39"/>
    <w:rsid w:val="00E31776"/>
    <w:pPr>
      <w:tabs>
        <w:tab w:val="left" w:pos="576"/>
        <w:tab w:val="right" w:leader="dot" w:pos="9638"/>
      </w:tabs>
      <w:spacing w:after="40"/>
      <w:ind w:left="450" w:hanging="450"/>
    </w:pPr>
    <w:rPr>
      <w:b/>
      <w:caps/>
      <w:sz w:val="28"/>
    </w:rPr>
  </w:style>
  <w:style w:type="paragraph" w:styleId="TOC2">
    <w:name w:val="toc 2"/>
    <w:basedOn w:val="Normal"/>
    <w:next w:val="Normal"/>
    <w:autoRedefine/>
    <w:uiPriority w:val="39"/>
    <w:rsid w:val="00E31776"/>
    <w:pPr>
      <w:ind w:left="576"/>
    </w:pPr>
    <w:rPr>
      <w:smallCaps/>
    </w:rPr>
  </w:style>
  <w:style w:type="paragraph" w:styleId="TOC3">
    <w:name w:val="toc 3"/>
    <w:basedOn w:val="Normal"/>
    <w:next w:val="Normal"/>
    <w:uiPriority w:val="39"/>
    <w:rsid w:val="00E31776"/>
    <w:pPr>
      <w:ind w:left="864"/>
    </w:pPr>
  </w:style>
  <w:style w:type="character" w:styleId="Hyperlink">
    <w:name w:val="Hyperlink"/>
    <w:basedOn w:val="DefaultParagraphFont"/>
    <w:uiPriority w:val="99"/>
    <w:unhideWhenUsed/>
    <w:rsid w:val="00E31776"/>
    <w:rPr>
      <w:color w:val="0000FF" w:themeColor="hyperlink"/>
      <w:u w:val="single"/>
    </w:rPr>
  </w:style>
  <w:style w:type="paragraph" w:styleId="TOCHeading">
    <w:name w:val="TOC Heading"/>
    <w:basedOn w:val="Heading1"/>
    <w:next w:val="Normal"/>
    <w:uiPriority w:val="39"/>
    <w:unhideWhenUsed/>
    <w:qFormat/>
    <w:rsid w:val="00E31776"/>
    <w:pPr>
      <w:ind w:left="360"/>
      <w:outlineLvl w:val="9"/>
    </w:pPr>
    <w:rPr>
      <w:rFonts w:asciiTheme="majorHAnsi" w:hAnsiTheme="majorHAnsi"/>
      <w:color w:val="365F91" w:themeColor="accent1" w:themeShade="BF"/>
      <w:lang w:eastAsia="ja-JP"/>
    </w:rPr>
  </w:style>
  <w:style w:type="paragraph" w:styleId="ListParagraph">
    <w:name w:val="List Paragraph"/>
    <w:basedOn w:val="Normal"/>
    <w:uiPriority w:val="34"/>
    <w:qFormat/>
    <w:rsid w:val="00E31776"/>
    <w:pPr>
      <w:ind w:left="720"/>
      <w:contextualSpacing/>
    </w:pPr>
  </w:style>
  <w:style w:type="paragraph" w:styleId="Title">
    <w:name w:val="Title"/>
    <w:basedOn w:val="Normal"/>
    <w:next w:val="Normal"/>
    <w:link w:val="TitleChar"/>
    <w:qFormat/>
    <w:rsid w:val="00E317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1776"/>
    <w:rPr>
      <w:rFonts w:ascii="Tahoma" w:hAnsi="Tahoma" w:cs="Tahoma"/>
      <w:sz w:val="16"/>
      <w:szCs w:val="16"/>
    </w:rPr>
  </w:style>
  <w:style w:type="character" w:customStyle="1" w:styleId="BalloonTextChar">
    <w:name w:val="Balloon Text Char"/>
    <w:basedOn w:val="DefaultParagraphFont"/>
    <w:link w:val="BalloonText"/>
    <w:uiPriority w:val="99"/>
    <w:semiHidden/>
    <w:rsid w:val="00E31776"/>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A5358"/>
    <w:rPr>
      <w:rFonts w:ascii="Arial" w:eastAsiaTheme="majorEastAsia" w:hAnsi="Arial" w:cstheme="majorBidi"/>
      <w:b/>
      <w:iCs/>
      <w:sz w:val="24"/>
      <w:szCs w:val="24"/>
    </w:rPr>
  </w:style>
  <w:style w:type="paragraph" w:customStyle="1" w:styleId="paragraph">
    <w:name w:val="paragraph"/>
    <w:basedOn w:val="Normal"/>
    <w:rsid w:val="000B1263"/>
    <w:pPr>
      <w:spacing w:before="100" w:beforeAutospacing="1" w:after="100" w:afterAutospacing="1"/>
    </w:pPr>
    <w:rPr>
      <w:rFonts w:ascii="Times New Roman" w:hAnsi="Times New Roman"/>
    </w:rPr>
  </w:style>
  <w:style w:type="character" w:customStyle="1" w:styleId="normaltextrun">
    <w:name w:val="normaltextrun"/>
    <w:basedOn w:val="DefaultParagraphFont"/>
    <w:rsid w:val="000B1263"/>
  </w:style>
  <w:style w:type="character" w:customStyle="1" w:styleId="eop">
    <w:name w:val="eop"/>
    <w:basedOn w:val="DefaultParagraphFont"/>
    <w:rsid w:val="000B1263"/>
  </w:style>
  <w:style w:type="paragraph" w:styleId="NormalWeb">
    <w:name w:val="Normal (Web)"/>
    <w:basedOn w:val="Normal"/>
    <w:uiPriority w:val="99"/>
    <w:semiHidden/>
    <w:unhideWhenUsed/>
    <w:rsid w:val="000B1263"/>
    <w:pPr>
      <w:spacing w:before="100" w:beforeAutospacing="1" w:after="100" w:afterAutospacing="1"/>
    </w:pPr>
    <w:rPr>
      <w:rFonts w:ascii="Times New Roman" w:hAnsi="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A80EF4"/>
    <w:rPr>
      <w:vertAlign w:val="superscript"/>
    </w:rPr>
  </w:style>
  <w:style w:type="character" w:customStyle="1" w:styleId="A12">
    <w:name w:val="A12"/>
    <w:uiPriority w:val="99"/>
    <w:rsid w:val="00A80EF4"/>
    <w:rPr>
      <w:color w:val="0461C1"/>
      <w:sz w:val="20"/>
      <w:szCs w:val="20"/>
      <w:u w:val="single"/>
    </w:rPr>
  </w:style>
  <w:style w:type="paragraph" w:styleId="PlainText">
    <w:name w:val="Plain Text"/>
    <w:basedOn w:val="Normal"/>
    <w:link w:val="PlainTextChar"/>
    <w:rsid w:val="00F60FE5"/>
    <w:rPr>
      <w:rFonts w:ascii="Courier New" w:hAnsi="Courier New" w:cs="Courier New"/>
      <w:sz w:val="20"/>
      <w:szCs w:val="20"/>
    </w:rPr>
  </w:style>
  <w:style w:type="character" w:customStyle="1" w:styleId="PlainTextChar">
    <w:name w:val="Plain Text Char"/>
    <w:basedOn w:val="DefaultParagraphFont"/>
    <w:link w:val="PlainText"/>
    <w:rsid w:val="00F60FE5"/>
    <w:rPr>
      <w:rFonts w:ascii="Courier New" w:eastAsia="Times New Roman" w:hAnsi="Courier New" w:cs="Courier New"/>
      <w:sz w:val="20"/>
      <w:szCs w:val="20"/>
    </w:rPr>
  </w:style>
  <w:style w:type="character" w:styleId="CommentReference">
    <w:name w:val="annotation reference"/>
    <w:basedOn w:val="DefaultParagraphFont"/>
    <w:rsid w:val="00B144EB"/>
    <w:rPr>
      <w:sz w:val="16"/>
      <w:szCs w:val="16"/>
    </w:rPr>
  </w:style>
  <w:style w:type="paragraph" w:styleId="CommentText">
    <w:name w:val="annotation text"/>
    <w:basedOn w:val="Normal"/>
    <w:link w:val="CommentTextChar"/>
    <w:rsid w:val="00B144EB"/>
    <w:rPr>
      <w:rFonts w:ascii="Book Antiqua" w:hAnsi="Book Antiqua"/>
      <w:sz w:val="20"/>
      <w:szCs w:val="20"/>
    </w:rPr>
  </w:style>
  <w:style w:type="character" w:customStyle="1" w:styleId="CommentTextChar">
    <w:name w:val="Comment Text Char"/>
    <w:basedOn w:val="DefaultParagraphFont"/>
    <w:link w:val="CommentText"/>
    <w:rsid w:val="00B144EB"/>
    <w:rPr>
      <w:rFonts w:ascii="Book Antiqua" w:eastAsia="Times New Roman" w:hAnsi="Book Antiqua" w:cs="Times New Roman"/>
      <w:sz w:val="20"/>
      <w:szCs w:val="20"/>
    </w:rPr>
  </w:style>
  <w:style w:type="paragraph" w:customStyle="1" w:styleId="chr-rte-element-p">
    <w:name w:val="chr-rte-element-p"/>
    <w:basedOn w:val="Normal"/>
    <w:rsid w:val="00874412"/>
    <w:pPr>
      <w:textAlignment w:val="baseline"/>
    </w:pPr>
    <w:rPr>
      <w:rFonts w:ascii="Times New Roman" w:hAnsi="Times New Roman"/>
    </w:rPr>
  </w:style>
  <w:style w:type="paragraph" w:styleId="BodyText2">
    <w:name w:val="Body Text 2"/>
    <w:basedOn w:val="Normal"/>
    <w:link w:val="BodyText2Char"/>
    <w:rsid w:val="00D570CE"/>
    <w:rPr>
      <w:rFonts w:cs="Arial"/>
      <w:sz w:val="20"/>
    </w:rPr>
  </w:style>
  <w:style w:type="character" w:customStyle="1" w:styleId="BodyText2Char">
    <w:name w:val="Body Text 2 Char"/>
    <w:basedOn w:val="DefaultParagraphFont"/>
    <w:link w:val="BodyText2"/>
    <w:rsid w:val="00D570CE"/>
    <w:rPr>
      <w:rFonts w:ascii="Arial" w:eastAsia="Times New Roman" w:hAnsi="Arial" w:cs="Arial"/>
      <w:sz w:val="20"/>
      <w:szCs w:val="24"/>
    </w:rPr>
  </w:style>
  <w:style w:type="paragraph" w:customStyle="1" w:styleId="Bullet">
    <w:name w:val="Bullet"/>
    <w:basedOn w:val="BodyText2"/>
    <w:qFormat/>
    <w:rsid w:val="00D570CE"/>
    <w:pPr>
      <w:numPr>
        <w:numId w:val="6"/>
      </w:numPr>
      <w:spacing w:after="60"/>
      <w:jc w:val="both"/>
    </w:pPr>
    <w:rPr>
      <w:rFonts w:ascii="Times New Roman" w:hAnsi="Times New Roman" w:cs="Times New Roman"/>
      <w:sz w:val="24"/>
    </w:rPr>
  </w:style>
  <w:style w:type="paragraph" w:customStyle="1" w:styleId="xxmsonormal">
    <w:name w:val="x_xmsonormal"/>
    <w:basedOn w:val="Normal"/>
    <w:rsid w:val="007A7487"/>
    <w:rPr>
      <w:rFonts w:ascii="Calibri" w:eastAsiaTheme="minorHAnsi" w:hAnsi="Calibri" w:cs="Calibri"/>
      <w:sz w:val="22"/>
      <w:szCs w:val="22"/>
    </w:rPr>
  </w:style>
  <w:style w:type="paragraph" w:styleId="BodyText">
    <w:name w:val="Body Text"/>
    <w:basedOn w:val="Normal"/>
    <w:link w:val="BodyTextChar"/>
    <w:uiPriority w:val="99"/>
    <w:semiHidden/>
    <w:unhideWhenUsed/>
    <w:rsid w:val="00952CB3"/>
    <w:pPr>
      <w:spacing w:after="120"/>
    </w:pPr>
  </w:style>
  <w:style w:type="character" w:customStyle="1" w:styleId="BodyTextChar">
    <w:name w:val="Body Text Char"/>
    <w:basedOn w:val="DefaultParagraphFont"/>
    <w:link w:val="BodyText"/>
    <w:uiPriority w:val="99"/>
    <w:semiHidden/>
    <w:rsid w:val="00952CB3"/>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951CB7"/>
    <w:rPr>
      <w:rFonts w:ascii="Arial" w:hAnsi="Arial"/>
      <w:b/>
      <w:bCs/>
    </w:rPr>
  </w:style>
  <w:style w:type="character" w:customStyle="1" w:styleId="CommentSubjectChar">
    <w:name w:val="Comment Subject Char"/>
    <w:basedOn w:val="CommentTextChar"/>
    <w:link w:val="CommentSubject"/>
    <w:uiPriority w:val="99"/>
    <w:semiHidden/>
    <w:rsid w:val="00951CB7"/>
    <w:rPr>
      <w:rFonts w:ascii="Arial" w:eastAsia="Times New Roman" w:hAnsi="Arial" w:cs="Times New Roman"/>
      <w:b/>
      <w:bCs/>
      <w:sz w:val="20"/>
      <w:szCs w:val="20"/>
    </w:rPr>
  </w:style>
  <w:style w:type="paragraph" w:styleId="Revision">
    <w:name w:val="Revision"/>
    <w:hidden/>
    <w:uiPriority w:val="99"/>
    <w:semiHidden/>
    <w:rsid w:val="005927F5"/>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31276">
      <w:bodyDiv w:val="1"/>
      <w:marLeft w:val="0"/>
      <w:marRight w:val="0"/>
      <w:marTop w:val="0"/>
      <w:marBottom w:val="0"/>
      <w:divBdr>
        <w:top w:val="none" w:sz="0" w:space="0" w:color="auto"/>
        <w:left w:val="none" w:sz="0" w:space="0" w:color="auto"/>
        <w:bottom w:val="none" w:sz="0" w:space="0" w:color="auto"/>
        <w:right w:val="none" w:sz="0" w:space="0" w:color="auto"/>
      </w:divBdr>
    </w:div>
    <w:div w:id="13552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33BEF7E87FE642B9027EE908D4F486" ma:contentTypeVersion="10" ma:contentTypeDescription="Create a new document." ma:contentTypeScope="" ma:versionID="45d815855987e4afcca9836f75f3887a">
  <xsd:schema xmlns:xsd="http://www.w3.org/2001/XMLSchema" xmlns:xs="http://www.w3.org/2001/XMLSchema" xmlns:p="http://schemas.microsoft.com/office/2006/metadata/properties" xmlns:ns3="5fcea5b8-6154-47b4-af41-48ddc1efca47" xmlns:ns4="a79e5ddd-149d-453c-8a09-27a3ae195754" targetNamespace="http://schemas.microsoft.com/office/2006/metadata/properties" ma:root="true" ma:fieldsID="5ce9b8bf6c61a7404e193d108c5fb8ab" ns3:_="" ns4:_="">
    <xsd:import namespace="5fcea5b8-6154-47b4-af41-48ddc1efca47"/>
    <xsd:import namespace="a79e5ddd-149d-453c-8a09-27a3ae1957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a5b8-6154-47b4-af41-48ddc1efc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e5ddd-149d-453c-8a09-27a3ae1957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27A6-DE2F-49A2-8BDB-425D35121758}">
  <ds:schemaRefs>
    <ds:schemaRef ds:uri="http://schemas.microsoft.com/sharepoint/v3/contenttype/forms"/>
  </ds:schemaRefs>
</ds:datastoreItem>
</file>

<file path=customXml/itemProps2.xml><?xml version="1.0" encoding="utf-8"?>
<ds:datastoreItem xmlns:ds="http://schemas.openxmlformats.org/officeDocument/2006/customXml" ds:itemID="{D8B711F4-3807-4EAC-8AE7-91CF5774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a5b8-6154-47b4-af41-48ddc1efca47"/>
    <ds:schemaRef ds:uri="a79e5ddd-149d-453c-8a09-27a3ae195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65AF8-51A5-4958-869B-B27854B9708D}">
  <ds:schemaRefs>
    <ds:schemaRef ds:uri="http://purl.org/dc/terms/"/>
    <ds:schemaRef ds:uri="http://schemas.openxmlformats.org/package/2006/metadata/core-properties"/>
    <ds:schemaRef ds:uri="5fcea5b8-6154-47b4-af41-48ddc1efca47"/>
    <ds:schemaRef ds:uri="http://schemas.microsoft.com/office/2006/documentManagement/types"/>
    <ds:schemaRef ds:uri="http://schemas.microsoft.com/office/infopath/2007/PartnerControls"/>
    <ds:schemaRef ds:uri="a79e5ddd-149d-453c-8a09-27a3ae19575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FDB5CFC-2F9A-4556-8F6D-383CB88B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9917</Characters>
  <Application>Microsoft Office Word</Application>
  <DocSecurity>0</DocSecurity>
  <Lines>82</Lines>
  <Paragraphs>23</Paragraphs>
  <ScaleCrop>false</ScaleCrop>
  <Company>Microsoft</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subject/>
  <dc:creator>Coastal IT Testuser</dc:creator>
  <cp:keywords/>
  <cp:lastModifiedBy>Yost, Awbrey@Coastal</cp:lastModifiedBy>
  <cp:revision>2</cp:revision>
  <dcterms:created xsi:type="dcterms:W3CDTF">2024-09-04T20:23:00Z</dcterms:created>
  <dcterms:modified xsi:type="dcterms:W3CDTF">2024-09-04T20:23:00Z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0x010100CD33BEF7E87FE642B9027EE908D4F486</vt:lpwstr>
  </property>
</Properties>
</file>