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00D5C4" w14:textId="23723BCB" w:rsidR="001B51FB" w:rsidRDefault="007572EE" w:rsidP="00A22C60">
      <w:pPr>
        <w:tabs>
          <w:tab w:val="left" w:pos="10080"/>
        </w:tabs>
        <w:spacing w:before="81"/>
        <w:ind w:left="116"/>
        <w:rPr>
          <w:rFonts w:ascii="Arial" w:hAnsi="Arial"/>
          <w:i/>
          <w:sz w:val="16"/>
        </w:rPr>
      </w:pPr>
      <w:r>
        <w:rPr>
          <w:noProof/>
        </w:rPr>
        <mc:AlternateContent>
          <mc:Choice Requires="wps">
            <w:drawing>
              <wp:anchor distT="0" distB="0" distL="0" distR="0" simplePos="0" relativeHeight="487587840" behindDoc="1" locked="0" layoutInCell="1" allowOverlap="1" wp14:anchorId="3F00D63C" wp14:editId="3F00D63D">
                <wp:simplePos x="0" y="0"/>
                <wp:positionH relativeFrom="page">
                  <wp:posOffset>365759</wp:posOffset>
                </wp:positionH>
                <wp:positionV relativeFrom="paragraph">
                  <wp:posOffset>187960</wp:posOffset>
                </wp:positionV>
                <wp:extent cx="7020559" cy="1016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20559" cy="10160"/>
                        </a:xfrm>
                        <a:custGeom>
                          <a:avLst/>
                          <a:gdLst/>
                          <a:ahLst/>
                          <a:cxnLst/>
                          <a:rect l="l" t="t" r="r" b="b"/>
                          <a:pathLst>
                            <a:path w="7020559" h="10160">
                              <a:moveTo>
                                <a:pt x="0" y="0"/>
                              </a:moveTo>
                              <a:lnTo>
                                <a:pt x="7020560" y="1016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EB4C18C" id="Graphic 1" o:spid="_x0000_s1026" style="position:absolute;margin-left:28.8pt;margin-top:14.8pt;width:552.8pt;height:.8pt;z-index:-15728640;visibility:visible;mso-wrap-style:square;mso-wrap-distance-left:0;mso-wrap-distance-top:0;mso-wrap-distance-right:0;mso-wrap-distance-bottom:0;mso-position-horizontal:absolute;mso-position-horizontal-relative:page;mso-position-vertical:absolute;mso-position-vertical-relative:text;v-text-anchor:top" coordsize="7020559,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" path="m,l7020560,10160e" filled="f" strokeweight="1pt">
                <v:path arrowok="t"/>
                <w10:wrap type="topAndBottom" anchorx="page"/>
              </v:shape>
            </w:pict>
          </mc:Fallback>
        </mc:AlternateContent>
      </w:r>
      <w:r>
        <w:rPr>
          <w:noProof/>
        </w:rPr>
        <w:drawing>
          <wp:anchor distT="0" distB="0" distL="0" distR="0" simplePos="0" relativeHeight="15729152" behindDoc="0" locked="0" layoutInCell="1" allowOverlap="1" wp14:anchorId="3F00D63E" wp14:editId="3F00D63F">
            <wp:simplePos x="0" y="0"/>
            <wp:positionH relativeFrom="page">
              <wp:posOffset>6694805</wp:posOffset>
            </wp:positionH>
            <wp:positionV relativeFrom="paragraph">
              <wp:posOffset>257809</wp:posOffset>
            </wp:positionV>
            <wp:extent cx="571500" cy="571500"/>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571500" cy="571500"/>
                    </a:xfrm>
                    <a:prstGeom prst="rect">
                      <a:avLst/>
                    </a:prstGeom>
                  </pic:spPr>
                </pic:pic>
              </a:graphicData>
            </a:graphic>
          </wp:anchor>
        </w:drawing>
      </w:r>
      <w:r>
        <w:rPr>
          <w:rFonts w:ascii="Arial" w:hAnsi="Arial"/>
          <w:sz w:val="16"/>
        </w:rPr>
        <w:t>STATE</w:t>
      </w:r>
      <w:r>
        <w:rPr>
          <w:rFonts w:ascii="Arial" w:hAnsi="Arial"/>
          <w:spacing w:val="-8"/>
          <w:sz w:val="16"/>
        </w:rPr>
        <w:t xml:space="preserve"> </w:t>
      </w:r>
      <w:r>
        <w:rPr>
          <w:rFonts w:ascii="Arial" w:hAnsi="Arial"/>
          <w:sz w:val="16"/>
        </w:rPr>
        <w:t>OF</w:t>
      </w:r>
      <w:r>
        <w:rPr>
          <w:rFonts w:ascii="Arial" w:hAnsi="Arial"/>
          <w:spacing w:val="-7"/>
          <w:sz w:val="16"/>
        </w:rPr>
        <w:t xml:space="preserve"> </w:t>
      </w:r>
      <w:r>
        <w:rPr>
          <w:rFonts w:ascii="Arial" w:hAnsi="Arial"/>
          <w:sz w:val="16"/>
        </w:rPr>
        <w:t>CALIFORNIA</w:t>
      </w:r>
      <w:r>
        <w:rPr>
          <w:rFonts w:ascii="Arial" w:hAnsi="Arial"/>
          <w:spacing w:val="-5"/>
          <w:sz w:val="16"/>
        </w:rPr>
        <w:t xml:space="preserve"> </w:t>
      </w:r>
      <w:r>
        <w:rPr>
          <w:rFonts w:ascii="Arial" w:hAnsi="Arial"/>
          <w:sz w:val="16"/>
        </w:rPr>
        <w:t>–</w:t>
      </w:r>
      <w:r>
        <w:rPr>
          <w:rFonts w:ascii="Arial" w:hAnsi="Arial"/>
          <w:spacing w:val="-4"/>
          <w:sz w:val="16"/>
        </w:rPr>
        <w:t xml:space="preserve"> </w:t>
      </w:r>
      <w:r>
        <w:rPr>
          <w:rFonts w:ascii="Arial" w:hAnsi="Arial"/>
          <w:sz w:val="16"/>
        </w:rPr>
        <w:t>CALIFORNIA</w:t>
      </w:r>
      <w:r>
        <w:rPr>
          <w:rFonts w:ascii="Arial" w:hAnsi="Arial"/>
          <w:spacing w:val="-3"/>
          <w:sz w:val="16"/>
        </w:rPr>
        <w:t xml:space="preserve"> </w:t>
      </w:r>
      <w:r>
        <w:rPr>
          <w:rFonts w:ascii="Arial" w:hAnsi="Arial"/>
          <w:sz w:val="16"/>
        </w:rPr>
        <w:t>NATURAL</w:t>
      </w:r>
      <w:r>
        <w:rPr>
          <w:rFonts w:ascii="Arial" w:hAnsi="Arial"/>
          <w:spacing w:val="-7"/>
          <w:sz w:val="16"/>
        </w:rPr>
        <w:t xml:space="preserve"> </w:t>
      </w:r>
      <w:r>
        <w:rPr>
          <w:rFonts w:ascii="Arial" w:hAnsi="Arial"/>
          <w:sz w:val="16"/>
        </w:rPr>
        <w:t>RESOURCES</w:t>
      </w:r>
      <w:r>
        <w:rPr>
          <w:rFonts w:ascii="Arial" w:hAnsi="Arial"/>
          <w:spacing w:val="-7"/>
          <w:sz w:val="16"/>
        </w:rPr>
        <w:t xml:space="preserve"> </w:t>
      </w:r>
      <w:r>
        <w:rPr>
          <w:rFonts w:ascii="Arial" w:hAnsi="Arial"/>
          <w:spacing w:val="-2"/>
          <w:sz w:val="16"/>
        </w:rPr>
        <w:t>AGENCY</w:t>
      </w:r>
      <w:r w:rsidR="00A22C60">
        <w:rPr>
          <w:rFonts w:ascii="Arial" w:hAnsi="Arial"/>
          <w:sz w:val="16"/>
        </w:rPr>
        <w:t xml:space="preserve">                                                  </w:t>
      </w:r>
      <w:r>
        <w:rPr>
          <w:rFonts w:ascii="Arial" w:hAnsi="Arial"/>
          <w:sz w:val="16"/>
        </w:rPr>
        <w:t>GAVIN</w:t>
      </w:r>
      <w:r>
        <w:rPr>
          <w:rFonts w:ascii="Arial" w:hAnsi="Arial"/>
          <w:spacing w:val="61"/>
          <w:sz w:val="16"/>
        </w:rPr>
        <w:t xml:space="preserve"> </w:t>
      </w:r>
      <w:r>
        <w:rPr>
          <w:rFonts w:ascii="Arial" w:hAnsi="Arial"/>
          <w:sz w:val="16"/>
        </w:rPr>
        <w:t>NEWSOM,</w:t>
      </w:r>
      <w:r>
        <w:rPr>
          <w:rFonts w:ascii="Arial" w:hAnsi="Arial"/>
          <w:spacing w:val="68"/>
          <w:sz w:val="16"/>
        </w:rPr>
        <w:t xml:space="preserve"> </w:t>
      </w:r>
      <w:r>
        <w:rPr>
          <w:rFonts w:ascii="Arial" w:hAnsi="Arial"/>
          <w:i/>
          <w:smallCaps/>
          <w:spacing w:val="-2"/>
          <w:sz w:val="16"/>
        </w:rPr>
        <w:t>Governor</w:t>
      </w:r>
    </w:p>
    <w:p w14:paraId="3F00D5C5" w14:textId="77777777" w:rsidR="001B51FB" w:rsidRDefault="007572EE">
      <w:pPr>
        <w:pStyle w:val="Heading1"/>
        <w:spacing w:before="33"/>
        <w:ind w:right="0"/>
        <w:jc w:val="left"/>
        <w:rPr>
          <w:rFonts w:ascii="Arial"/>
        </w:rPr>
      </w:pPr>
      <w:r>
        <w:rPr>
          <w:rFonts w:ascii="Arial"/>
        </w:rPr>
        <w:t>CALIFORNIA</w:t>
      </w:r>
      <w:r>
        <w:rPr>
          <w:rFonts w:ascii="Arial"/>
          <w:spacing w:val="-11"/>
        </w:rPr>
        <w:t xml:space="preserve"> </w:t>
      </w:r>
      <w:r>
        <w:rPr>
          <w:rFonts w:ascii="Arial"/>
        </w:rPr>
        <w:t>COASTAL</w:t>
      </w:r>
      <w:r>
        <w:rPr>
          <w:rFonts w:ascii="Arial"/>
          <w:spacing w:val="-10"/>
        </w:rPr>
        <w:t xml:space="preserve"> </w:t>
      </w:r>
      <w:r>
        <w:rPr>
          <w:rFonts w:ascii="Arial"/>
          <w:spacing w:val="-2"/>
        </w:rPr>
        <w:t>COMMISSION</w:t>
      </w:r>
    </w:p>
    <w:p w14:paraId="55D7D630" w14:textId="77777777" w:rsidR="0052786C" w:rsidRDefault="007572EE" w:rsidP="006C7984">
      <w:pPr>
        <w:spacing w:before="1"/>
        <w:ind w:left="116" w:right="7250"/>
        <w:rPr>
          <w:rFonts w:ascii="Arial"/>
          <w:sz w:val="16"/>
        </w:rPr>
      </w:pPr>
      <w:r>
        <w:rPr>
          <w:rFonts w:ascii="Arial"/>
          <w:sz w:val="16"/>
        </w:rPr>
        <w:t>455</w:t>
      </w:r>
      <w:r>
        <w:rPr>
          <w:rFonts w:ascii="Arial"/>
          <w:spacing w:val="-9"/>
          <w:sz w:val="16"/>
        </w:rPr>
        <w:t xml:space="preserve"> </w:t>
      </w:r>
      <w:r>
        <w:rPr>
          <w:rFonts w:ascii="Arial"/>
          <w:sz w:val="16"/>
        </w:rPr>
        <w:t>MARKET</w:t>
      </w:r>
      <w:r>
        <w:rPr>
          <w:rFonts w:ascii="Arial"/>
          <w:spacing w:val="-11"/>
          <w:sz w:val="16"/>
        </w:rPr>
        <w:t xml:space="preserve"> </w:t>
      </w:r>
      <w:r>
        <w:rPr>
          <w:rFonts w:ascii="Arial"/>
          <w:sz w:val="16"/>
        </w:rPr>
        <w:t>STREET,</w:t>
      </w:r>
      <w:r>
        <w:rPr>
          <w:rFonts w:ascii="Arial"/>
          <w:spacing w:val="-10"/>
          <w:sz w:val="16"/>
        </w:rPr>
        <w:t xml:space="preserve"> </w:t>
      </w:r>
      <w:r>
        <w:rPr>
          <w:rFonts w:ascii="Arial"/>
          <w:sz w:val="16"/>
        </w:rPr>
        <w:t>SUITE</w:t>
      </w:r>
      <w:r>
        <w:rPr>
          <w:rFonts w:ascii="Arial"/>
          <w:spacing w:val="-10"/>
          <w:sz w:val="16"/>
        </w:rPr>
        <w:t xml:space="preserve"> </w:t>
      </w:r>
      <w:r>
        <w:rPr>
          <w:rFonts w:ascii="Arial"/>
          <w:sz w:val="16"/>
        </w:rPr>
        <w:t xml:space="preserve">300 </w:t>
      </w:r>
    </w:p>
    <w:p w14:paraId="566D83D5" w14:textId="77777777" w:rsidR="0052786C" w:rsidRDefault="007572EE" w:rsidP="006C7984">
      <w:pPr>
        <w:spacing w:before="1"/>
        <w:ind w:left="116" w:right="7250"/>
        <w:rPr>
          <w:rFonts w:ascii="Arial"/>
          <w:sz w:val="16"/>
        </w:rPr>
      </w:pPr>
      <w:r>
        <w:rPr>
          <w:rFonts w:ascii="Arial"/>
          <w:sz w:val="16"/>
        </w:rPr>
        <w:t>SAN</w:t>
      </w:r>
      <w:r>
        <w:rPr>
          <w:rFonts w:ascii="Arial"/>
          <w:spacing w:val="-12"/>
          <w:sz w:val="16"/>
        </w:rPr>
        <w:t xml:space="preserve"> </w:t>
      </w:r>
      <w:r>
        <w:rPr>
          <w:rFonts w:ascii="Arial"/>
          <w:sz w:val="16"/>
        </w:rPr>
        <w:t>FRANCISCO,</w:t>
      </w:r>
      <w:r>
        <w:rPr>
          <w:rFonts w:ascii="Arial"/>
          <w:spacing w:val="-11"/>
          <w:sz w:val="16"/>
        </w:rPr>
        <w:t xml:space="preserve"> </w:t>
      </w:r>
      <w:r>
        <w:rPr>
          <w:rFonts w:ascii="Arial"/>
          <w:sz w:val="16"/>
        </w:rPr>
        <w:t>CA</w:t>
      </w:r>
      <w:r>
        <w:rPr>
          <w:rFonts w:ascii="Arial"/>
          <w:spacing w:val="-11"/>
          <w:sz w:val="16"/>
        </w:rPr>
        <w:t xml:space="preserve"> </w:t>
      </w:r>
      <w:r>
        <w:rPr>
          <w:rFonts w:ascii="Arial"/>
          <w:sz w:val="16"/>
        </w:rPr>
        <w:t xml:space="preserve">94105-2421 </w:t>
      </w:r>
    </w:p>
    <w:p w14:paraId="23E90346" w14:textId="0FA7A3B9" w:rsidR="00C4106A" w:rsidRPr="00C4106A" w:rsidRDefault="007572EE" w:rsidP="00C4106A">
      <w:pPr>
        <w:spacing w:before="1"/>
        <w:ind w:left="116" w:right="7250"/>
        <w:rPr>
          <w:rFonts w:ascii="Arial"/>
          <w:sz w:val="16"/>
        </w:rPr>
      </w:pPr>
      <w:r>
        <w:rPr>
          <w:rFonts w:ascii="Arial"/>
          <w:sz w:val="16"/>
        </w:rPr>
        <w:t>VOICE (415) 904-5200</w:t>
      </w:r>
    </w:p>
    <w:p w14:paraId="5ADD95D4" w14:textId="77777777" w:rsidR="00C4106A" w:rsidRDefault="00C4106A">
      <w:pPr>
        <w:pStyle w:val="Heading1"/>
        <w:spacing w:before="276"/>
        <w:ind w:left="2701"/>
      </w:pPr>
    </w:p>
    <w:p w14:paraId="3F00D5C8" w14:textId="3D2F4E5A" w:rsidR="001B51FB" w:rsidRDefault="007572EE">
      <w:pPr>
        <w:pStyle w:val="Heading1"/>
        <w:spacing w:before="276"/>
        <w:ind w:left="2701"/>
      </w:pPr>
      <w:r>
        <w:t>CALIFORNIA</w:t>
      </w:r>
      <w:r>
        <w:rPr>
          <w:spacing w:val="-18"/>
        </w:rPr>
        <w:t xml:space="preserve"> </w:t>
      </w:r>
      <w:r>
        <w:t>COASTAL</w:t>
      </w:r>
      <w:r>
        <w:rPr>
          <w:spacing w:val="-17"/>
        </w:rPr>
        <w:t xml:space="preserve"> </w:t>
      </w:r>
      <w:r>
        <w:t>COMMISSION DUTY STATEMENT</w:t>
      </w:r>
    </w:p>
    <w:p w14:paraId="3F00D5C9" w14:textId="77777777" w:rsidR="001B51FB" w:rsidRDefault="007572EE">
      <w:pPr>
        <w:spacing w:line="321" w:lineRule="exact"/>
        <w:ind w:left="2703" w:right="2683"/>
        <w:jc w:val="center"/>
        <w:rPr>
          <w:b/>
          <w:sz w:val="28"/>
        </w:rPr>
      </w:pPr>
      <w:r>
        <w:rPr>
          <w:b/>
          <w:sz w:val="28"/>
        </w:rPr>
        <w:t>COASTAL</w:t>
      </w:r>
      <w:r>
        <w:rPr>
          <w:b/>
          <w:spacing w:val="-7"/>
          <w:sz w:val="28"/>
        </w:rPr>
        <w:t xml:space="preserve"> </w:t>
      </w:r>
      <w:r>
        <w:rPr>
          <w:b/>
          <w:sz w:val="28"/>
        </w:rPr>
        <w:t>PROGRAM</w:t>
      </w:r>
      <w:r>
        <w:rPr>
          <w:b/>
          <w:spacing w:val="-7"/>
          <w:sz w:val="28"/>
        </w:rPr>
        <w:t xml:space="preserve"> </w:t>
      </w:r>
      <w:r>
        <w:rPr>
          <w:b/>
          <w:spacing w:val="-2"/>
          <w:sz w:val="28"/>
        </w:rPr>
        <w:t>MANAGER</w:t>
      </w:r>
    </w:p>
    <w:p w14:paraId="3F00D5CA" w14:textId="2F3266D7" w:rsidR="001B51FB" w:rsidRDefault="001B51FB">
      <w:pPr>
        <w:pStyle w:val="BodyText"/>
        <w:spacing w:before="228"/>
        <w:ind w:left="0"/>
        <w:rPr>
          <w:b/>
          <w:sz w:val="28"/>
        </w:rPr>
      </w:pPr>
    </w:p>
    <w:p w14:paraId="3F00D5CB" w14:textId="6681B1CE" w:rsidR="001B51FB" w:rsidRDefault="007572EE">
      <w:pPr>
        <w:tabs>
          <w:tab w:val="left" w:pos="4436"/>
        </w:tabs>
        <w:ind w:left="836"/>
        <w:rPr>
          <w:b/>
          <w:sz w:val="24"/>
        </w:rPr>
      </w:pPr>
      <w:r>
        <w:rPr>
          <w:b/>
          <w:sz w:val="24"/>
        </w:rPr>
        <w:t>EMPLOYEE</w:t>
      </w:r>
      <w:r>
        <w:rPr>
          <w:b/>
          <w:spacing w:val="-1"/>
          <w:sz w:val="24"/>
        </w:rPr>
        <w:t xml:space="preserve"> </w:t>
      </w:r>
      <w:r>
        <w:rPr>
          <w:b/>
          <w:spacing w:val="-2"/>
          <w:sz w:val="24"/>
        </w:rPr>
        <w:t>NAME:</w:t>
      </w:r>
      <w:r>
        <w:rPr>
          <w:b/>
          <w:sz w:val="24"/>
        </w:rPr>
        <w:tab/>
      </w:r>
    </w:p>
    <w:p w14:paraId="3F00D5CC" w14:textId="77777777" w:rsidR="001B51FB" w:rsidRDefault="001B51FB">
      <w:pPr>
        <w:pStyle w:val="BodyText"/>
        <w:ind w:left="0"/>
        <w:rPr>
          <w:b/>
        </w:rPr>
      </w:pPr>
    </w:p>
    <w:p w14:paraId="3DEF21C2" w14:textId="5A98E371" w:rsidR="00F42A61" w:rsidRDefault="007572EE" w:rsidP="00F42A61">
      <w:pPr>
        <w:tabs>
          <w:tab w:val="left" w:pos="4436"/>
        </w:tabs>
        <w:spacing w:line="480" w:lineRule="auto"/>
        <w:ind w:left="836" w:right="1310"/>
        <w:rPr>
          <w:b/>
          <w:sz w:val="24"/>
        </w:rPr>
      </w:pPr>
      <w:r>
        <w:rPr>
          <w:b/>
          <w:sz w:val="24"/>
        </w:rPr>
        <w:t>WORKING TITLE:</w:t>
      </w:r>
      <w:r>
        <w:rPr>
          <w:b/>
          <w:sz w:val="24"/>
        </w:rPr>
        <w:tab/>
      </w:r>
      <w:r w:rsidR="00F42A61">
        <w:rPr>
          <w:b/>
          <w:sz w:val="24"/>
        </w:rPr>
        <w:t>Public Education Program Manager</w:t>
      </w:r>
    </w:p>
    <w:p w14:paraId="0EC34DC6" w14:textId="5C86B7A7" w:rsidR="004F13BA" w:rsidRDefault="007572EE" w:rsidP="00F42A61">
      <w:pPr>
        <w:tabs>
          <w:tab w:val="left" w:pos="4436"/>
        </w:tabs>
        <w:spacing w:line="480" w:lineRule="auto"/>
        <w:ind w:left="836" w:right="1310"/>
        <w:rPr>
          <w:b/>
          <w:sz w:val="24"/>
        </w:rPr>
      </w:pPr>
      <w:r>
        <w:rPr>
          <w:b/>
          <w:sz w:val="24"/>
        </w:rPr>
        <w:t>WORK UNIT/DIVISION:</w:t>
      </w:r>
      <w:r>
        <w:rPr>
          <w:b/>
          <w:sz w:val="24"/>
        </w:rPr>
        <w:tab/>
      </w:r>
      <w:r w:rsidR="00F42A61">
        <w:rPr>
          <w:b/>
          <w:sz w:val="24"/>
        </w:rPr>
        <w:t>Public Education Unit</w:t>
      </w:r>
    </w:p>
    <w:p w14:paraId="3F00D5CD" w14:textId="41E8AA5A" w:rsidR="001B51FB" w:rsidRDefault="007572EE">
      <w:pPr>
        <w:tabs>
          <w:tab w:val="left" w:pos="4436"/>
        </w:tabs>
        <w:spacing w:line="480" w:lineRule="auto"/>
        <w:ind w:left="836" w:right="4008"/>
        <w:rPr>
          <w:b/>
          <w:sz w:val="24"/>
        </w:rPr>
      </w:pPr>
      <w:r>
        <w:rPr>
          <w:b/>
          <w:spacing w:val="-2"/>
          <w:sz w:val="24"/>
        </w:rPr>
        <w:t>LOCATION:</w:t>
      </w:r>
      <w:r>
        <w:rPr>
          <w:b/>
          <w:sz w:val="24"/>
        </w:rPr>
        <w:tab/>
      </w:r>
      <w:r w:rsidR="00F42A61">
        <w:rPr>
          <w:b/>
          <w:sz w:val="24"/>
        </w:rPr>
        <w:t>San Francisco</w:t>
      </w:r>
    </w:p>
    <w:p w14:paraId="21EFA2C6" w14:textId="77777777" w:rsidR="004F13BA" w:rsidRDefault="007572EE">
      <w:pPr>
        <w:pStyle w:val="Heading2"/>
        <w:tabs>
          <w:tab w:val="left" w:pos="4436"/>
        </w:tabs>
        <w:spacing w:before="1" w:line="480" w:lineRule="auto"/>
        <w:ind w:right="5886"/>
        <w:rPr>
          <w:spacing w:val="-2"/>
          <w:u w:val="none"/>
        </w:rPr>
      </w:pPr>
      <w:r>
        <w:rPr>
          <w:u w:val="none"/>
        </w:rPr>
        <w:t>DATE OF APPOINTMENT:</w:t>
      </w:r>
      <w:r>
        <w:rPr>
          <w:u w:val="none"/>
        </w:rPr>
        <w:tab/>
      </w:r>
    </w:p>
    <w:p w14:paraId="3F00D5CE" w14:textId="00DC63DC" w:rsidR="001B51FB" w:rsidRDefault="007572EE">
      <w:pPr>
        <w:pStyle w:val="Heading2"/>
        <w:tabs>
          <w:tab w:val="left" w:pos="4436"/>
        </w:tabs>
        <w:spacing w:before="1" w:line="480" w:lineRule="auto"/>
        <w:ind w:right="5886"/>
        <w:rPr>
          <w:u w:val="none"/>
        </w:rPr>
      </w:pPr>
      <w:r>
        <w:rPr>
          <w:spacing w:val="-2"/>
          <w:u w:val="none"/>
        </w:rPr>
        <w:t>CBID:</w:t>
      </w:r>
      <w:r>
        <w:rPr>
          <w:u w:val="none"/>
        </w:rPr>
        <w:tab/>
      </w:r>
      <w:r>
        <w:rPr>
          <w:spacing w:val="-4"/>
          <w:u w:val="none"/>
        </w:rPr>
        <w:t>S01</w:t>
      </w:r>
    </w:p>
    <w:p w14:paraId="3F00D5CF" w14:textId="77777777" w:rsidR="001B51FB" w:rsidRDefault="007572EE">
      <w:pPr>
        <w:pStyle w:val="Heading3"/>
      </w:pPr>
      <w:r>
        <w:t>TENURE/TIMEBASE:</w:t>
      </w:r>
      <w:r>
        <w:rPr>
          <w:spacing w:val="56"/>
        </w:rPr>
        <w:t xml:space="preserve"> </w:t>
      </w:r>
      <w:r>
        <w:t xml:space="preserve">Full </w:t>
      </w:r>
      <w:r>
        <w:rPr>
          <w:spacing w:val="-2"/>
        </w:rPr>
        <w:t>time/Permanent</w:t>
      </w:r>
    </w:p>
    <w:p w14:paraId="3F00D5D0" w14:textId="77777777" w:rsidR="001B51FB" w:rsidRDefault="001B51FB">
      <w:pPr>
        <w:pStyle w:val="BodyText"/>
        <w:ind w:left="0"/>
        <w:rPr>
          <w:b/>
        </w:rPr>
      </w:pPr>
    </w:p>
    <w:p w14:paraId="3FC7DBD1" w14:textId="30CE48EB" w:rsidR="006342DB" w:rsidRDefault="00221745" w:rsidP="00A22C60">
      <w:pPr>
        <w:pStyle w:val="BodyText"/>
        <w:tabs>
          <w:tab w:val="left" w:pos="10080"/>
        </w:tabs>
        <w:ind w:left="836"/>
      </w:pPr>
      <w:bookmarkStart w:id="0" w:name="_Hlk176432912"/>
      <w:r>
        <w:t xml:space="preserve">The Public Education Unit connects people to the coast and ocean to promote their mutual well-being. It </w:t>
      </w:r>
      <w:r w:rsidR="005766ED">
        <w:t>works</w:t>
      </w:r>
      <w:r>
        <w:t xml:space="preserve"> to </w:t>
      </w:r>
      <w:r w:rsidR="00D02E66">
        <w:t>educate people about</w:t>
      </w:r>
      <w:r w:rsidR="005766ED">
        <w:t xml:space="preserve"> important </w:t>
      </w:r>
      <w:r w:rsidR="00D02E66">
        <w:t xml:space="preserve">coastal </w:t>
      </w:r>
      <w:r w:rsidR="005766ED">
        <w:t>issues</w:t>
      </w:r>
      <w:r w:rsidR="00D02E66">
        <w:t xml:space="preserve">, promote coastal stewardship, </w:t>
      </w:r>
      <w:r w:rsidR="005766ED">
        <w:t xml:space="preserve">and </w:t>
      </w:r>
      <w:r>
        <w:t>advance equit</w:t>
      </w:r>
      <w:r w:rsidR="001E2272">
        <w:t>able</w:t>
      </w:r>
      <w:r>
        <w:t xml:space="preserve"> access to coasta</w:t>
      </w:r>
      <w:r w:rsidR="001E2272">
        <w:t>l</w:t>
      </w:r>
      <w:r>
        <w:t xml:space="preserve"> experiences and programs. </w:t>
      </w:r>
      <w:r w:rsidR="007572EE">
        <w:t>The</w:t>
      </w:r>
      <w:r w:rsidR="007572EE">
        <w:rPr>
          <w:spacing w:val="-2"/>
        </w:rPr>
        <w:t xml:space="preserve"> </w:t>
      </w:r>
      <w:r w:rsidR="00F42A61">
        <w:t xml:space="preserve">Public Education </w:t>
      </w:r>
      <w:r w:rsidR="00627220">
        <w:t xml:space="preserve">(PE) </w:t>
      </w:r>
      <w:r w:rsidR="00F42A61">
        <w:t>Program</w:t>
      </w:r>
      <w:r w:rsidR="007572EE">
        <w:t xml:space="preserve"> Manager</w:t>
      </w:r>
      <w:r w:rsidR="007E774A">
        <w:t xml:space="preserve"> </w:t>
      </w:r>
      <w:r w:rsidR="00F42A61">
        <w:t xml:space="preserve">is responsible for </w:t>
      </w:r>
      <w:r w:rsidR="00C2524F">
        <w:t>managing all aspects of the</w:t>
      </w:r>
      <w:r w:rsidR="008C1702">
        <w:t xml:space="preserve"> work of the</w:t>
      </w:r>
      <w:r w:rsidR="00C2524F">
        <w:t xml:space="preserve"> </w:t>
      </w:r>
      <w:r w:rsidR="00F42A61">
        <w:t>Public Education</w:t>
      </w:r>
      <w:r w:rsidR="00C2524F">
        <w:t xml:space="preserve"> Unit</w:t>
      </w:r>
      <w:r w:rsidR="008C1702">
        <w:t>, i</w:t>
      </w:r>
      <w:r w:rsidR="00C2524F">
        <w:t>ncluding</w:t>
      </w:r>
      <w:r w:rsidR="008C1702">
        <w:t xml:space="preserve"> staff</w:t>
      </w:r>
      <w:r w:rsidR="00C2524F">
        <w:t xml:space="preserve"> supervision, </w:t>
      </w:r>
      <w:r w:rsidR="00471826">
        <w:t xml:space="preserve">budgeting and </w:t>
      </w:r>
      <w:r w:rsidR="00C2524F">
        <w:t>financ</w:t>
      </w:r>
      <w:r w:rsidR="008C1702">
        <w:t>ial management, marketing</w:t>
      </w:r>
      <w:r w:rsidR="00471826">
        <w:t xml:space="preserve"> and public relations</w:t>
      </w:r>
      <w:r w:rsidR="008C1702">
        <w:t xml:space="preserve">, </w:t>
      </w:r>
      <w:r w:rsidR="00C2524F">
        <w:t xml:space="preserve">fundraising, </w:t>
      </w:r>
      <w:r w:rsidR="0078060C">
        <w:t xml:space="preserve">public outreach and communication, </w:t>
      </w:r>
      <w:r w:rsidR="00C2524F">
        <w:t>program development</w:t>
      </w:r>
      <w:r w:rsidR="002C585D">
        <w:t xml:space="preserve"> and implementation</w:t>
      </w:r>
      <w:r w:rsidR="00C2524F">
        <w:t>, reporting, and evaluation.</w:t>
      </w:r>
      <w:r w:rsidR="008C1702">
        <w:t xml:space="preserve"> The position</w:t>
      </w:r>
      <w:r w:rsidR="007E774A">
        <w:t xml:space="preserve"> works</w:t>
      </w:r>
      <w:r w:rsidR="008C1702">
        <w:t xml:space="preserve"> </w:t>
      </w:r>
      <w:r w:rsidR="007E774A">
        <w:t>under the</w:t>
      </w:r>
      <w:r w:rsidR="007E774A">
        <w:rPr>
          <w:spacing w:val="-2"/>
        </w:rPr>
        <w:t xml:space="preserve"> </w:t>
      </w:r>
      <w:r w:rsidR="007E774A">
        <w:t>direction of</w:t>
      </w:r>
      <w:r w:rsidR="007E774A">
        <w:rPr>
          <w:spacing w:val="-1"/>
        </w:rPr>
        <w:t xml:space="preserve"> </w:t>
      </w:r>
      <w:r w:rsidR="007E774A">
        <w:t xml:space="preserve">the Legislative Director </w:t>
      </w:r>
      <w:r w:rsidR="006342DB">
        <w:t>and works closely with senior management, the Public Information Officer, the Environmental Justice Unit, and Fiscal and Business Services.</w:t>
      </w:r>
      <w:r w:rsidR="00C879B9">
        <w:t xml:space="preserve"> </w:t>
      </w:r>
    </w:p>
    <w:p w14:paraId="4E2E6288" w14:textId="77777777" w:rsidR="005766ED" w:rsidRDefault="005766ED" w:rsidP="00A22C60">
      <w:pPr>
        <w:pStyle w:val="BodyText"/>
        <w:tabs>
          <w:tab w:val="left" w:pos="10080"/>
        </w:tabs>
        <w:ind w:left="836" w:right="1220"/>
      </w:pPr>
    </w:p>
    <w:p w14:paraId="1ABFFE56" w14:textId="2FA9D1FD" w:rsidR="00977F62" w:rsidRDefault="00C63B07" w:rsidP="00977F62">
      <w:pPr>
        <w:pStyle w:val="BodyText"/>
        <w:tabs>
          <w:tab w:val="left" w:pos="10080"/>
        </w:tabs>
        <w:ind w:left="836"/>
      </w:pPr>
      <w:bookmarkStart w:id="1" w:name="_Hlk176444265"/>
      <w:r>
        <w:t>Partner organizations, participants, grantees, agencies, and other governmental entities</w:t>
      </w:r>
      <w:r w:rsidR="00D62147">
        <w:t xml:space="preserve"> </w:t>
      </w:r>
      <w:r w:rsidR="00977F62">
        <w:t>a</w:t>
      </w:r>
      <w:r w:rsidR="00D62147">
        <w:t xml:space="preserve">re among the </w:t>
      </w:r>
      <w:r w:rsidR="00977F62">
        <w:t xml:space="preserve">constituencies </w:t>
      </w:r>
      <w:r w:rsidR="00D62147">
        <w:t xml:space="preserve">that </w:t>
      </w:r>
      <w:r w:rsidR="00977F62">
        <w:t xml:space="preserve">are central to the work of the Public Education Unit and </w:t>
      </w:r>
      <w:r w:rsidR="0078060C">
        <w:t xml:space="preserve">working with staff to </w:t>
      </w:r>
      <w:r w:rsidR="00977F62">
        <w:t xml:space="preserve">maintain and support those relationships is an important part of the PE Program Managers job. Consistent and clear communication, problem-solving, engagement, and support are key to making these relationships thrive. This interaction happens one-on-one, in meetings and workshops, via informational briefings and reports, at fairs and events, on social media platforms, and in many other ways. </w:t>
      </w:r>
    </w:p>
    <w:bookmarkEnd w:id="0"/>
    <w:bookmarkEnd w:id="1"/>
    <w:p w14:paraId="2941145A" w14:textId="77777777" w:rsidR="00476066" w:rsidRDefault="00476066" w:rsidP="00A22C60">
      <w:pPr>
        <w:pStyle w:val="BodyText"/>
        <w:tabs>
          <w:tab w:val="left" w:pos="10080"/>
        </w:tabs>
        <w:ind w:left="0" w:right="1220"/>
      </w:pPr>
    </w:p>
    <w:p w14:paraId="229AF058" w14:textId="77777777" w:rsidR="00C4106A" w:rsidRDefault="00C4106A" w:rsidP="00A22C60">
      <w:pPr>
        <w:pStyle w:val="BodyText"/>
        <w:tabs>
          <w:tab w:val="left" w:pos="10080"/>
        </w:tabs>
        <w:ind w:left="0" w:right="1220"/>
      </w:pPr>
    </w:p>
    <w:p w14:paraId="3F00D5D9" w14:textId="77777777" w:rsidR="001B51FB" w:rsidRDefault="007572EE" w:rsidP="00A22C60">
      <w:pPr>
        <w:pStyle w:val="Heading2"/>
        <w:tabs>
          <w:tab w:val="left" w:pos="10080"/>
        </w:tabs>
        <w:ind w:right="1220"/>
        <w:rPr>
          <w:spacing w:val="-2"/>
        </w:rPr>
      </w:pPr>
      <w:r>
        <w:lastRenderedPageBreak/>
        <w:t>ESSENTIAL</w:t>
      </w:r>
      <w:r>
        <w:rPr>
          <w:spacing w:val="-2"/>
        </w:rPr>
        <w:t xml:space="preserve"> FUNCTIONS</w:t>
      </w:r>
    </w:p>
    <w:p w14:paraId="3656A0A5" w14:textId="77777777" w:rsidR="00DE081C" w:rsidRPr="00DE081C" w:rsidRDefault="00DE081C" w:rsidP="00A22C60">
      <w:pPr>
        <w:pStyle w:val="BodyText"/>
        <w:tabs>
          <w:tab w:val="left" w:pos="10080"/>
        </w:tabs>
        <w:ind w:left="0" w:right="1220"/>
      </w:pPr>
    </w:p>
    <w:p w14:paraId="7142D918" w14:textId="4245FC10" w:rsidR="005F12F8" w:rsidRDefault="005E158E" w:rsidP="00A22C60">
      <w:pPr>
        <w:pStyle w:val="Heading2"/>
        <w:tabs>
          <w:tab w:val="left" w:pos="10080"/>
        </w:tabs>
        <w:rPr>
          <w:u w:val="none"/>
        </w:rPr>
      </w:pPr>
      <w:r>
        <w:rPr>
          <w:u w:val="none"/>
        </w:rPr>
        <w:t>50</w:t>
      </w:r>
      <w:r w:rsidR="005F12F8">
        <w:rPr>
          <w:u w:val="none"/>
        </w:rPr>
        <w:t xml:space="preserve">% </w:t>
      </w:r>
      <w:r w:rsidR="003B1D93">
        <w:rPr>
          <w:u w:val="none"/>
        </w:rPr>
        <w:t xml:space="preserve">Staff </w:t>
      </w:r>
      <w:r w:rsidR="00DE081C">
        <w:rPr>
          <w:u w:val="none"/>
        </w:rPr>
        <w:t>Manage</w:t>
      </w:r>
      <w:r w:rsidR="00C25E93">
        <w:rPr>
          <w:u w:val="none"/>
        </w:rPr>
        <w:t xml:space="preserve">ment </w:t>
      </w:r>
      <w:r w:rsidR="003B1D93">
        <w:rPr>
          <w:u w:val="none"/>
        </w:rPr>
        <w:t>and Program Support</w:t>
      </w:r>
    </w:p>
    <w:p w14:paraId="19E99C82" w14:textId="71C80E0F" w:rsidR="00A45E26" w:rsidRDefault="00A45E26" w:rsidP="00A22C60">
      <w:pPr>
        <w:pStyle w:val="BodyText"/>
        <w:tabs>
          <w:tab w:val="left" w:pos="10080"/>
        </w:tabs>
        <w:ind w:left="836"/>
      </w:pPr>
      <w:bookmarkStart w:id="2" w:name="_Hlk176432941"/>
      <w:r>
        <w:t>The PE Program Manager supervises s</w:t>
      </w:r>
      <w:r w:rsidR="0076684B">
        <w:t>even</w:t>
      </w:r>
      <w:r>
        <w:t xml:space="preserve"> staff who work on a wide range of education and stewardship programs, including California Coastal Cleanup Day, the Adopt-A-Beach Program, Whale Tail Grants, Boating Clean and Green Program, California King Tides Project, the K-12 Coastal Art and Poetry Contest, the Ocean and Coastal Amateur Photo Contest, the Climate Video Challenge, Project Grow, Educator Resources</w:t>
      </w:r>
      <w:r w:rsidR="00527B45">
        <w:t>, and marine debris policy</w:t>
      </w:r>
      <w:r>
        <w:t>. The staff also manages the Coastal Commission’s social media channels, the Public Education pages on the Commission’s website</w:t>
      </w:r>
      <w:bookmarkEnd w:id="2"/>
      <w:r w:rsidR="00471826">
        <w:t>, and</w:t>
      </w:r>
      <w:r>
        <w:t xml:space="preserve"> communicates with the public through </w:t>
      </w:r>
      <w:r w:rsidR="00C46A28">
        <w:t>listservs</w:t>
      </w:r>
      <w:r w:rsidR="00847644">
        <w:t xml:space="preserve">, webinars </w:t>
      </w:r>
      <w:r>
        <w:t xml:space="preserve">and press releases. </w:t>
      </w:r>
      <w:r w:rsidR="00570C22">
        <w:t>The Program Manager:</w:t>
      </w:r>
    </w:p>
    <w:p w14:paraId="0CB5E2C8" w14:textId="43DB3374" w:rsidR="00847644" w:rsidRDefault="00847644" w:rsidP="00A22C60">
      <w:pPr>
        <w:pStyle w:val="BodyText"/>
        <w:numPr>
          <w:ilvl w:val="0"/>
          <w:numId w:val="10"/>
        </w:numPr>
        <w:tabs>
          <w:tab w:val="left" w:pos="10080"/>
        </w:tabs>
        <w:ind w:hanging="296"/>
      </w:pPr>
      <w:r>
        <w:t>Fosters a collaborative</w:t>
      </w:r>
      <w:r w:rsidR="006F3D56">
        <w:t xml:space="preserve">, </w:t>
      </w:r>
      <w:r>
        <w:t xml:space="preserve">inclusive </w:t>
      </w:r>
      <w:r w:rsidR="006F3D56">
        <w:t xml:space="preserve">and respectful </w:t>
      </w:r>
      <w:r>
        <w:t>culture within the Unit.</w:t>
      </w:r>
    </w:p>
    <w:p w14:paraId="3BC05357" w14:textId="1DB3905C" w:rsidR="00A45E26" w:rsidRDefault="00570C22" w:rsidP="00A22C60">
      <w:pPr>
        <w:pStyle w:val="BodyText"/>
        <w:numPr>
          <w:ilvl w:val="0"/>
          <w:numId w:val="10"/>
        </w:numPr>
        <w:tabs>
          <w:tab w:val="left" w:pos="10080"/>
        </w:tabs>
        <w:ind w:hanging="296"/>
      </w:pPr>
      <w:r>
        <w:t>Plans and manages team and individual project work. S</w:t>
      </w:r>
      <w:r w:rsidR="00A45E26">
        <w:t>trategizes on program plans</w:t>
      </w:r>
      <w:r w:rsidR="0066269F">
        <w:t xml:space="preserve"> and helps address challenges that come up. R</w:t>
      </w:r>
      <w:r w:rsidR="00A45E26">
        <w:t xml:space="preserve">eviews and provides feedback on reports, communications, </w:t>
      </w:r>
      <w:r w:rsidR="0066269F">
        <w:t xml:space="preserve">press releases, </w:t>
      </w:r>
      <w:r w:rsidR="00A45E26">
        <w:t>and other documents</w:t>
      </w:r>
      <w:r w:rsidR="0066269F">
        <w:t xml:space="preserve">. </w:t>
      </w:r>
      <w:r w:rsidR="007F2148">
        <w:t>Provides s</w:t>
      </w:r>
      <w:r w:rsidR="000F6BDA">
        <w:t>upport</w:t>
      </w:r>
      <w:r w:rsidR="007F2148">
        <w:t xml:space="preserve"> for Whale Tail Grants planning and serves on grant review panel. </w:t>
      </w:r>
    </w:p>
    <w:p w14:paraId="304808BC" w14:textId="2D3671DB" w:rsidR="00A45E26" w:rsidRDefault="00A45E26" w:rsidP="00A22C60">
      <w:pPr>
        <w:pStyle w:val="BodyText"/>
        <w:numPr>
          <w:ilvl w:val="0"/>
          <w:numId w:val="10"/>
        </w:numPr>
        <w:tabs>
          <w:tab w:val="left" w:pos="10080"/>
        </w:tabs>
      </w:pPr>
      <w:r>
        <w:t>Gives regular feedback to staff and prepares annual performance evaluations.</w:t>
      </w:r>
    </w:p>
    <w:p w14:paraId="5A7B257B" w14:textId="48E1854A" w:rsidR="00570C22" w:rsidRDefault="00570C22" w:rsidP="00A22C60">
      <w:pPr>
        <w:pStyle w:val="BodyText"/>
        <w:numPr>
          <w:ilvl w:val="0"/>
          <w:numId w:val="10"/>
        </w:numPr>
        <w:tabs>
          <w:tab w:val="left" w:pos="10080"/>
        </w:tabs>
      </w:pPr>
      <w:r>
        <w:t>Recruit</w:t>
      </w:r>
      <w:r w:rsidR="0078060C">
        <w:t>s</w:t>
      </w:r>
      <w:r>
        <w:t>, select</w:t>
      </w:r>
      <w:r w:rsidR="0078060C">
        <w:t>s</w:t>
      </w:r>
      <w:r>
        <w:t>, supervise</w:t>
      </w:r>
      <w:r w:rsidR="0078060C">
        <w:t xml:space="preserve">s, </w:t>
      </w:r>
      <w:r>
        <w:t>and support</w:t>
      </w:r>
      <w:r w:rsidR="0078060C">
        <w:t>s</w:t>
      </w:r>
      <w:r>
        <w:t xml:space="preserve"> staff through training, skill development, motivation, guidance, goal setting, ongoing feedback, and performance evaluation. </w:t>
      </w:r>
    </w:p>
    <w:p w14:paraId="3A6D4ED2" w14:textId="0EC34878" w:rsidR="00DE081C" w:rsidRDefault="00570C22" w:rsidP="00A22C60">
      <w:pPr>
        <w:pStyle w:val="BodyText"/>
        <w:numPr>
          <w:ilvl w:val="0"/>
          <w:numId w:val="10"/>
        </w:numPr>
        <w:tabs>
          <w:tab w:val="left" w:pos="10080"/>
        </w:tabs>
      </w:pPr>
      <w:r>
        <w:t>Manage</w:t>
      </w:r>
      <w:r w:rsidR="0078060C">
        <w:t>s</w:t>
      </w:r>
      <w:r>
        <w:t xml:space="preserve"> additional human resources, including contractors, volunteers, consultants, partners</w:t>
      </w:r>
      <w:r w:rsidR="0078060C">
        <w:t>,</w:t>
      </w:r>
      <w:r>
        <w:t xml:space="preserve"> and other cooperating individuals and entities.</w:t>
      </w:r>
    </w:p>
    <w:p w14:paraId="0E7591A7" w14:textId="74BFDC3D" w:rsidR="00DE081C" w:rsidRDefault="00DE081C" w:rsidP="00A22C60">
      <w:pPr>
        <w:widowControl/>
        <w:numPr>
          <w:ilvl w:val="0"/>
          <w:numId w:val="10"/>
        </w:numPr>
        <w:tabs>
          <w:tab w:val="left" w:pos="10080"/>
        </w:tabs>
        <w:autoSpaceDE/>
        <w:autoSpaceDN/>
        <w:rPr>
          <w:sz w:val="24"/>
          <w:szCs w:val="24"/>
        </w:rPr>
      </w:pPr>
      <w:r w:rsidRPr="0066269F">
        <w:rPr>
          <w:bCs/>
          <w:sz w:val="24"/>
          <w:szCs w:val="24"/>
        </w:rPr>
        <w:t>Ensure</w:t>
      </w:r>
      <w:r w:rsidR="0078060C">
        <w:rPr>
          <w:bCs/>
          <w:sz w:val="24"/>
          <w:szCs w:val="24"/>
        </w:rPr>
        <w:t>s</w:t>
      </w:r>
      <w:r w:rsidRPr="0066269F">
        <w:rPr>
          <w:bCs/>
          <w:sz w:val="24"/>
          <w:szCs w:val="24"/>
        </w:rPr>
        <w:t xml:space="preserve"> effective integration of </w:t>
      </w:r>
      <w:r>
        <w:rPr>
          <w:bCs/>
          <w:sz w:val="24"/>
          <w:szCs w:val="24"/>
        </w:rPr>
        <w:t>public education progr</w:t>
      </w:r>
      <w:r w:rsidRPr="0066269F">
        <w:rPr>
          <w:bCs/>
          <w:sz w:val="24"/>
          <w:szCs w:val="24"/>
        </w:rPr>
        <w:t xml:space="preserve">ams </w:t>
      </w:r>
      <w:r>
        <w:rPr>
          <w:bCs/>
          <w:sz w:val="24"/>
          <w:szCs w:val="24"/>
        </w:rPr>
        <w:t xml:space="preserve">and functions </w:t>
      </w:r>
      <w:r w:rsidRPr="0066269F">
        <w:rPr>
          <w:bCs/>
          <w:sz w:val="24"/>
          <w:szCs w:val="24"/>
        </w:rPr>
        <w:t>with</w:t>
      </w:r>
      <w:r w:rsidRPr="0066269F">
        <w:rPr>
          <w:sz w:val="24"/>
          <w:szCs w:val="24"/>
        </w:rPr>
        <w:t xml:space="preserve"> other Commission activities and </w:t>
      </w:r>
      <w:r>
        <w:rPr>
          <w:sz w:val="24"/>
          <w:szCs w:val="24"/>
        </w:rPr>
        <w:t xml:space="preserve">in </w:t>
      </w:r>
      <w:r w:rsidRPr="0066269F">
        <w:rPr>
          <w:sz w:val="24"/>
          <w:szCs w:val="24"/>
        </w:rPr>
        <w:t>coordination with Commission</w:t>
      </w:r>
      <w:r>
        <w:rPr>
          <w:sz w:val="24"/>
          <w:szCs w:val="24"/>
        </w:rPr>
        <w:t xml:space="preserve"> district</w:t>
      </w:r>
      <w:r w:rsidRPr="0066269F">
        <w:rPr>
          <w:sz w:val="24"/>
          <w:szCs w:val="24"/>
        </w:rPr>
        <w:t xml:space="preserve"> offices. </w:t>
      </w:r>
    </w:p>
    <w:p w14:paraId="384AD738" w14:textId="69E8752C" w:rsidR="00847644" w:rsidRDefault="00847644" w:rsidP="00A22C60">
      <w:pPr>
        <w:widowControl/>
        <w:numPr>
          <w:ilvl w:val="0"/>
          <w:numId w:val="10"/>
        </w:numPr>
        <w:tabs>
          <w:tab w:val="left" w:pos="10080"/>
        </w:tabs>
        <w:autoSpaceDE/>
        <w:autoSpaceDN/>
        <w:rPr>
          <w:sz w:val="24"/>
          <w:szCs w:val="24"/>
        </w:rPr>
      </w:pPr>
      <w:r>
        <w:rPr>
          <w:sz w:val="24"/>
          <w:szCs w:val="24"/>
        </w:rPr>
        <w:t>Coordinates with Legislative Unit on program-related policy development at the state level.</w:t>
      </w:r>
    </w:p>
    <w:p w14:paraId="11A06AE4" w14:textId="77777777" w:rsidR="003B1D93" w:rsidRDefault="003B1D93" w:rsidP="00A22C60">
      <w:pPr>
        <w:widowControl/>
        <w:tabs>
          <w:tab w:val="left" w:pos="10080"/>
        </w:tabs>
        <w:autoSpaceDE/>
        <w:autoSpaceDN/>
        <w:ind w:left="900"/>
        <w:rPr>
          <w:sz w:val="24"/>
          <w:szCs w:val="24"/>
        </w:rPr>
      </w:pPr>
    </w:p>
    <w:p w14:paraId="503B65E7" w14:textId="55D1DECA" w:rsidR="007F2148" w:rsidRDefault="003B1D93" w:rsidP="00E26EDC">
      <w:pPr>
        <w:pStyle w:val="Heading2"/>
        <w:tabs>
          <w:tab w:val="left" w:pos="10080"/>
        </w:tabs>
        <w:rPr>
          <w:u w:val="none"/>
        </w:rPr>
      </w:pPr>
      <w:r>
        <w:rPr>
          <w:u w:val="none"/>
        </w:rPr>
        <w:t>2</w:t>
      </w:r>
      <w:r w:rsidR="00CD26A9">
        <w:rPr>
          <w:u w:val="none"/>
        </w:rPr>
        <w:t>0</w:t>
      </w:r>
      <w:r>
        <w:rPr>
          <w:u w:val="none"/>
        </w:rPr>
        <w:t xml:space="preserve">% Financial </w:t>
      </w:r>
      <w:r w:rsidR="0078060C">
        <w:rPr>
          <w:u w:val="none"/>
        </w:rPr>
        <w:t>M</w:t>
      </w:r>
      <w:r>
        <w:rPr>
          <w:u w:val="none"/>
        </w:rPr>
        <w:t xml:space="preserve">anagement, </w:t>
      </w:r>
      <w:r w:rsidR="0078060C">
        <w:rPr>
          <w:u w:val="none"/>
        </w:rPr>
        <w:t>M</w:t>
      </w:r>
      <w:r>
        <w:rPr>
          <w:u w:val="none"/>
        </w:rPr>
        <w:t xml:space="preserve">arketing, and </w:t>
      </w:r>
      <w:r w:rsidR="0078060C">
        <w:rPr>
          <w:u w:val="none"/>
        </w:rPr>
        <w:t>F</w:t>
      </w:r>
      <w:r>
        <w:rPr>
          <w:u w:val="none"/>
        </w:rPr>
        <w:t xml:space="preserve">und </w:t>
      </w:r>
      <w:r w:rsidR="0078060C">
        <w:rPr>
          <w:u w:val="none"/>
        </w:rPr>
        <w:t>D</w:t>
      </w:r>
      <w:r>
        <w:rPr>
          <w:u w:val="none"/>
        </w:rPr>
        <w:t>evelopment</w:t>
      </w:r>
    </w:p>
    <w:p w14:paraId="2FC2AC35" w14:textId="20F1BB04" w:rsidR="003B1D93" w:rsidRDefault="003B1D93" w:rsidP="00A22C60">
      <w:pPr>
        <w:pStyle w:val="BodyText"/>
        <w:tabs>
          <w:tab w:val="left" w:pos="10080"/>
        </w:tabs>
        <w:ind w:left="836"/>
      </w:pPr>
      <w:bookmarkStart w:id="3" w:name="_Hlk176433033"/>
      <w:r>
        <w:t xml:space="preserve">Another important area of responsibility is financial management and fund development. The Commission’s Public Education Program is largely funded by two special funds. The California Beach and Coastal Enhancement Account (CBCEA) was set up through legislation to receive a portion of the revenue from sales and renewals of the Whale Tail Specialty License Plate.  The CBCEA funds staff and operating expenses for the PE Unit and provides funding for Whale Tail Grants. The Protect Our Coast and Oceans Fund is a voluntary contribution fund on the California state tax form. Donations </w:t>
      </w:r>
      <w:r w:rsidR="0076684B">
        <w:t xml:space="preserve">to this </w:t>
      </w:r>
      <w:r>
        <w:t xml:space="preserve">fund </w:t>
      </w:r>
      <w:r w:rsidR="0076684B">
        <w:t xml:space="preserve">support </w:t>
      </w:r>
      <w:r>
        <w:t xml:space="preserve">Whale Tail Grants. </w:t>
      </w:r>
      <w:bookmarkEnd w:id="3"/>
      <w:r>
        <w:t>The Program Manager:</w:t>
      </w:r>
    </w:p>
    <w:p w14:paraId="5A552A3F" w14:textId="77777777" w:rsidR="003B1D93" w:rsidRDefault="003B1D93" w:rsidP="00A22C60">
      <w:pPr>
        <w:pStyle w:val="BodyText"/>
        <w:numPr>
          <w:ilvl w:val="0"/>
          <w:numId w:val="9"/>
        </w:numPr>
        <w:tabs>
          <w:tab w:val="left" w:pos="10080"/>
        </w:tabs>
      </w:pPr>
      <w:r>
        <w:t>Coordinates with Fiscal and Business Services and Accounting to develop, track, and forecast these budgets.</w:t>
      </w:r>
    </w:p>
    <w:p w14:paraId="1042872F" w14:textId="2B1C7040" w:rsidR="003B1D93" w:rsidRDefault="003B1D93" w:rsidP="00A22C60">
      <w:pPr>
        <w:pStyle w:val="BodyText"/>
        <w:numPr>
          <w:ilvl w:val="0"/>
          <w:numId w:val="9"/>
        </w:numPr>
        <w:tabs>
          <w:tab w:val="left" w:pos="10080"/>
        </w:tabs>
      </w:pPr>
      <w:r>
        <w:t>Prepares Budget Change Proposals</w:t>
      </w:r>
      <w:r w:rsidR="00847644">
        <w:t xml:space="preserve"> (BCPs) as part of the Commission’s annual budget</w:t>
      </w:r>
      <w:r>
        <w:t>.</w:t>
      </w:r>
    </w:p>
    <w:p w14:paraId="6348D6CF" w14:textId="77777777" w:rsidR="003B1D93" w:rsidRDefault="003B1D93" w:rsidP="00A22C60">
      <w:pPr>
        <w:pStyle w:val="BodyText"/>
        <w:numPr>
          <w:ilvl w:val="0"/>
          <w:numId w:val="9"/>
        </w:numPr>
        <w:tabs>
          <w:tab w:val="left" w:pos="10080"/>
        </w:tabs>
      </w:pPr>
      <w:r>
        <w:t>Works to develop new sources of funds. Works with legislative and management staff to develop and advocate for program funding. Seeks and secures private sources of funds through donations and product sales. Develops proposals and applies for grant funding.</w:t>
      </w:r>
    </w:p>
    <w:p w14:paraId="7C65C100" w14:textId="01623B33" w:rsidR="003B1D93" w:rsidRDefault="003B1D93" w:rsidP="00A22C60">
      <w:pPr>
        <w:pStyle w:val="BodyText"/>
        <w:numPr>
          <w:ilvl w:val="0"/>
          <w:numId w:val="9"/>
        </w:numPr>
        <w:tabs>
          <w:tab w:val="left" w:pos="10080"/>
        </w:tabs>
      </w:pPr>
      <w:r>
        <w:t>Manages contractual relationships with other entities</w:t>
      </w:r>
      <w:r w:rsidR="00A22C60">
        <w:t>.</w:t>
      </w:r>
    </w:p>
    <w:p w14:paraId="66AA1C3A" w14:textId="74A05C98" w:rsidR="003B1D93" w:rsidRDefault="003B1D93" w:rsidP="00A22C60">
      <w:pPr>
        <w:pStyle w:val="BodyText"/>
        <w:numPr>
          <w:ilvl w:val="0"/>
          <w:numId w:val="9"/>
        </w:numPr>
        <w:tabs>
          <w:tab w:val="left" w:pos="10080"/>
        </w:tabs>
      </w:pPr>
      <w:r>
        <w:t>Maintain</w:t>
      </w:r>
      <w:r w:rsidR="0076684B">
        <w:t>s</w:t>
      </w:r>
      <w:r>
        <w:t xml:space="preserve"> accurate and complete financial records.</w:t>
      </w:r>
    </w:p>
    <w:p w14:paraId="2709C765" w14:textId="77777777" w:rsidR="003B1D93" w:rsidRDefault="003B1D93" w:rsidP="00A22C60">
      <w:pPr>
        <w:pStyle w:val="BodyText"/>
        <w:tabs>
          <w:tab w:val="left" w:pos="10080"/>
        </w:tabs>
        <w:ind w:left="836"/>
      </w:pPr>
    </w:p>
    <w:p w14:paraId="3821D492" w14:textId="77777777" w:rsidR="00C4106A" w:rsidRDefault="00C4106A" w:rsidP="00A22C60">
      <w:pPr>
        <w:pStyle w:val="BodyText"/>
        <w:tabs>
          <w:tab w:val="left" w:pos="10080"/>
        </w:tabs>
        <w:ind w:left="836"/>
      </w:pPr>
    </w:p>
    <w:p w14:paraId="16CF855E" w14:textId="77777777" w:rsidR="00C4106A" w:rsidRDefault="00C4106A" w:rsidP="00A22C60">
      <w:pPr>
        <w:pStyle w:val="BodyText"/>
        <w:tabs>
          <w:tab w:val="left" w:pos="10080"/>
        </w:tabs>
        <w:ind w:left="836"/>
      </w:pPr>
    </w:p>
    <w:p w14:paraId="3D333DDD" w14:textId="77777777" w:rsidR="003B1D93" w:rsidRDefault="003B1D93" w:rsidP="00A22C60">
      <w:pPr>
        <w:pStyle w:val="BodyText"/>
        <w:tabs>
          <w:tab w:val="left" w:pos="10080"/>
        </w:tabs>
        <w:ind w:left="836"/>
      </w:pPr>
      <w:bookmarkStart w:id="4" w:name="_Hlk176433065"/>
      <w:r>
        <w:lastRenderedPageBreak/>
        <w:t xml:space="preserve">The PE Program Manager is also responsible for marketing and public relations efforts to promote Whale Tail License Plate sales and to encourage donations to the Protect Our Coast and Oceans Fund. </w:t>
      </w:r>
      <w:bookmarkEnd w:id="4"/>
      <w:r>
        <w:t>The Program Manager:</w:t>
      </w:r>
    </w:p>
    <w:p w14:paraId="71D92EC2" w14:textId="6973B793" w:rsidR="003B1D93" w:rsidRDefault="003B1D93" w:rsidP="00A22C60">
      <w:pPr>
        <w:pStyle w:val="BodyText"/>
        <w:numPr>
          <w:ilvl w:val="0"/>
          <w:numId w:val="13"/>
        </w:numPr>
        <w:tabs>
          <w:tab w:val="left" w:pos="10080"/>
        </w:tabs>
      </w:pPr>
      <w:r>
        <w:t xml:space="preserve">Reviews and analyzes available data from marketing campaigns, the DMV, the </w:t>
      </w:r>
      <w:r w:rsidR="0076684B">
        <w:t>Franchise Tax Board</w:t>
      </w:r>
      <w:r>
        <w:t>, and other sources to determine most effective marketing and public relations strategies.</w:t>
      </w:r>
    </w:p>
    <w:p w14:paraId="33E3C2C3" w14:textId="78A1D73C" w:rsidR="003B1D93" w:rsidRDefault="003B1D93" w:rsidP="00A22C60">
      <w:pPr>
        <w:pStyle w:val="BodyText"/>
        <w:numPr>
          <w:ilvl w:val="0"/>
          <w:numId w:val="9"/>
        </w:numPr>
        <w:tabs>
          <w:tab w:val="left" w:pos="10080"/>
        </w:tabs>
      </w:pPr>
      <w:r>
        <w:t>Develops R</w:t>
      </w:r>
      <w:r w:rsidR="0076684B">
        <w:t>equests for Proposal</w:t>
      </w:r>
      <w:r>
        <w:t xml:space="preserve">s for marketing services, </w:t>
      </w:r>
      <w:r w:rsidR="0076684B">
        <w:t xml:space="preserve">manages the review team, </w:t>
      </w:r>
      <w:r>
        <w:t>reviews proposals, selects</w:t>
      </w:r>
      <w:r w:rsidR="0076684B">
        <w:t>,</w:t>
      </w:r>
      <w:r>
        <w:t xml:space="preserve"> and manages contractors</w:t>
      </w:r>
      <w:r w:rsidR="00A22C60">
        <w:t xml:space="preserve">. Serves as contract manager, </w:t>
      </w:r>
      <w:r>
        <w:t>review</w:t>
      </w:r>
      <w:r w:rsidR="00A22C60">
        <w:t xml:space="preserve">s </w:t>
      </w:r>
      <w:r>
        <w:t>and approv</w:t>
      </w:r>
      <w:r w:rsidR="00A22C60">
        <w:t>es</w:t>
      </w:r>
      <w:r>
        <w:t xml:space="preserve"> invoices, track</w:t>
      </w:r>
      <w:r w:rsidR="00A22C60">
        <w:t xml:space="preserve">s </w:t>
      </w:r>
      <w:r>
        <w:t>progress and provid</w:t>
      </w:r>
      <w:r w:rsidR="00A22C60">
        <w:t>es</w:t>
      </w:r>
      <w:r>
        <w:t xml:space="preserve"> direction and feedback.</w:t>
      </w:r>
    </w:p>
    <w:p w14:paraId="43B3771A" w14:textId="04B8B02B" w:rsidR="003B1D93" w:rsidRDefault="003B1D93" w:rsidP="00A22C60">
      <w:pPr>
        <w:pStyle w:val="BodyText"/>
        <w:numPr>
          <w:ilvl w:val="0"/>
          <w:numId w:val="9"/>
        </w:numPr>
        <w:tabs>
          <w:tab w:val="left" w:pos="10080"/>
        </w:tabs>
      </w:pPr>
      <w:r>
        <w:t>Works with the media and coordinates social media outreach campaigns</w:t>
      </w:r>
      <w:r w:rsidR="007C53C5">
        <w:t>.</w:t>
      </w:r>
    </w:p>
    <w:p w14:paraId="56ECE621" w14:textId="3C4B080F" w:rsidR="003B1D93" w:rsidRDefault="003B1D93" w:rsidP="00A22C60">
      <w:pPr>
        <w:pStyle w:val="BodyText"/>
        <w:numPr>
          <w:ilvl w:val="0"/>
          <w:numId w:val="9"/>
        </w:numPr>
        <w:tabs>
          <w:tab w:val="left" w:pos="10080"/>
        </w:tabs>
      </w:pPr>
      <w:r>
        <w:t>Develops and maintains partnerships with organizations such as the DMV and other Specialty License Plate organizations or Voluntary Contribution Funds</w:t>
      </w:r>
      <w:r w:rsidR="007C53C5">
        <w:t>.</w:t>
      </w:r>
    </w:p>
    <w:p w14:paraId="594556FB" w14:textId="410DD58D" w:rsidR="003B1D93" w:rsidRDefault="003B1D93" w:rsidP="00A22C60">
      <w:pPr>
        <w:pStyle w:val="BodyText"/>
        <w:numPr>
          <w:ilvl w:val="0"/>
          <w:numId w:val="9"/>
        </w:numPr>
        <w:tabs>
          <w:tab w:val="left" w:pos="10080"/>
        </w:tabs>
      </w:pPr>
      <w:r>
        <w:t xml:space="preserve">Monitors and responds as needed to new developments, administrative and legislative changes that </w:t>
      </w:r>
      <w:r w:rsidR="008F6E4D">
        <w:t>a</w:t>
      </w:r>
      <w:r>
        <w:t xml:space="preserve">ffect Specialty License Plates and Voluntary Contribution Funds. </w:t>
      </w:r>
    </w:p>
    <w:p w14:paraId="5426B09A" w14:textId="77777777" w:rsidR="003B1D93" w:rsidRDefault="003B1D93" w:rsidP="00A22C60">
      <w:pPr>
        <w:pStyle w:val="BodyText"/>
        <w:tabs>
          <w:tab w:val="left" w:pos="10080"/>
        </w:tabs>
        <w:ind w:left="836"/>
      </w:pPr>
    </w:p>
    <w:p w14:paraId="079FE1A8" w14:textId="0A338FBF" w:rsidR="005E158E" w:rsidRDefault="003B1D93" w:rsidP="00A22C60">
      <w:pPr>
        <w:pStyle w:val="BodyText"/>
        <w:tabs>
          <w:tab w:val="left" w:pos="10080"/>
        </w:tabs>
        <w:ind w:left="836"/>
      </w:pPr>
      <w:bookmarkStart w:id="5" w:name="_Hlk176433088"/>
      <w:r>
        <w:t>The PE unit has two fiscal sponsors, the Tides Center and the California State Parks Foundation (CSPF). The fiscal sponsors manage funds that support</w:t>
      </w:r>
      <w:r w:rsidR="0076684B">
        <w:t xml:space="preserve"> Commission </w:t>
      </w:r>
      <w:r>
        <w:t>Public Education Program activities. These funds are from sources such as sponsorships, donations, and grants. The Coastal Commission’s project at the Tides Center is called the Marine Education Project (MEP). The Public Education Program raises funds for the MEP, and the Tides Center employs two staff who work on Coastal Commission PE programs. The Adopt-A-Beach Fund at CSPF covers expenses related to Coastal Cleanup Day and other educational programs</w:t>
      </w:r>
      <w:r w:rsidRPr="003A39BC">
        <w:t>. The Program Manager</w:t>
      </w:r>
      <w:r w:rsidR="005E158E">
        <w:t>:</w:t>
      </w:r>
    </w:p>
    <w:p w14:paraId="6B51E07B" w14:textId="0E685C46" w:rsidR="003B1D93" w:rsidRDefault="005E158E" w:rsidP="005E158E">
      <w:pPr>
        <w:pStyle w:val="BodyText"/>
        <w:numPr>
          <w:ilvl w:val="0"/>
          <w:numId w:val="23"/>
        </w:numPr>
        <w:tabs>
          <w:tab w:val="left" w:pos="10080"/>
        </w:tabs>
      </w:pPr>
      <w:r>
        <w:t>O</w:t>
      </w:r>
      <w:r w:rsidR="003B1D93" w:rsidRPr="003A39BC">
        <w:t>versees these fiscal sponsor relationships including ensuring fund availability, managing budgets and financial transactions.</w:t>
      </w:r>
    </w:p>
    <w:bookmarkEnd w:id="5"/>
    <w:p w14:paraId="3BD1D0B6" w14:textId="77777777" w:rsidR="003B1D93" w:rsidRPr="003A39BC" w:rsidRDefault="003B1D93" w:rsidP="00A22C60">
      <w:pPr>
        <w:pStyle w:val="BodyText"/>
        <w:tabs>
          <w:tab w:val="left" w:pos="10080"/>
        </w:tabs>
        <w:ind w:left="836"/>
      </w:pPr>
    </w:p>
    <w:p w14:paraId="3D5BE896" w14:textId="6F919521" w:rsidR="007F2148" w:rsidRDefault="00CD26A9" w:rsidP="00E26EDC">
      <w:pPr>
        <w:pStyle w:val="Heading2"/>
        <w:tabs>
          <w:tab w:val="left" w:pos="10080"/>
        </w:tabs>
        <w:rPr>
          <w:spacing w:val="-2"/>
          <w:u w:val="none"/>
        </w:rPr>
      </w:pPr>
      <w:r>
        <w:rPr>
          <w:spacing w:val="-2"/>
          <w:u w:val="none"/>
        </w:rPr>
        <w:t>10</w:t>
      </w:r>
      <w:r w:rsidR="003B1D93">
        <w:rPr>
          <w:spacing w:val="-2"/>
          <w:u w:val="none"/>
        </w:rPr>
        <w:t xml:space="preserve">% Program </w:t>
      </w:r>
      <w:r w:rsidR="00C63B07">
        <w:rPr>
          <w:spacing w:val="-2"/>
          <w:u w:val="none"/>
        </w:rPr>
        <w:t>D</w:t>
      </w:r>
      <w:r w:rsidR="003B1D93">
        <w:rPr>
          <w:spacing w:val="-2"/>
          <w:u w:val="none"/>
        </w:rPr>
        <w:t xml:space="preserve">evelopment and </w:t>
      </w:r>
      <w:r w:rsidR="00C63B07">
        <w:rPr>
          <w:spacing w:val="-2"/>
          <w:u w:val="none"/>
        </w:rPr>
        <w:t>P</w:t>
      </w:r>
      <w:r w:rsidR="003B1D93">
        <w:rPr>
          <w:spacing w:val="-2"/>
          <w:u w:val="none"/>
        </w:rPr>
        <w:t>lanning</w:t>
      </w:r>
    </w:p>
    <w:p w14:paraId="67D248A3" w14:textId="097291F6" w:rsidR="003B1D93" w:rsidRDefault="003B1D93" w:rsidP="00A22C60">
      <w:pPr>
        <w:pStyle w:val="BodyText"/>
        <w:tabs>
          <w:tab w:val="left" w:pos="10080"/>
        </w:tabs>
        <w:ind w:left="836"/>
      </w:pPr>
      <w:r>
        <w:t xml:space="preserve">The PE Program Manager is responsible for program development and planning. </w:t>
      </w:r>
      <w:r w:rsidR="0076684B">
        <w:t>The Program Manager:</w:t>
      </w:r>
    </w:p>
    <w:p w14:paraId="0939841D" w14:textId="289CA89E" w:rsidR="003B1D93" w:rsidRDefault="003B1D93" w:rsidP="00A22C60">
      <w:pPr>
        <w:pStyle w:val="BodyText"/>
        <w:numPr>
          <w:ilvl w:val="0"/>
          <w:numId w:val="8"/>
        </w:numPr>
        <w:tabs>
          <w:tab w:val="left" w:pos="10080"/>
        </w:tabs>
      </w:pPr>
      <w:r>
        <w:t>Work</w:t>
      </w:r>
      <w:r w:rsidR="0076684B">
        <w:t>s</w:t>
      </w:r>
      <w:r>
        <w:t xml:space="preserve"> with PE staff to analyze public awareness and understanding of coastal and marine resource issues, public needs for programming, effective program practices, and engaging communications strategies. </w:t>
      </w:r>
    </w:p>
    <w:p w14:paraId="7E8E04E1" w14:textId="0623E4B7" w:rsidR="003B1D93" w:rsidRDefault="003B1D93" w:rsidP="00A22C60">
      <w:pPr>
        <w:pStyle w:val="BodyText"/>
        <w:numPr>
          <w:ilvl w:val="0"/>
          <w:numId w:val="8"/>
        </w:numPr>
        <w:tabs>
          <w:tab w:val="left" w:pos="10080"/>
        </w:tabs>
      </w:pPr>
      <w:r>
        <w:t>Leads annual and ongoing strategic and work planning process</w:t>
      </w:r>
      <w:r w:rsidR="0076684B">
        <w:t>es</w:t>
      </w:r>
      <w:r>
        <w:t>.  This includes analyzing past evaluations and other data, identifying program needs, setting short and long</w:t>
      </w:r>
      <w:r w:rsidR="0076684B">
        <w:t>-</w:t>
      </w:r>
      <w:r>
        <w:t>term goals and objectives, and developing strategies and action steps. Develop</w:t>
      </w:r>
      <w:r w:rsidR="0076684B">
        <w:t>s</w:t>
      </w:r>
      <w:r>
        <w:t xml:space="preserve"> new ways and means to accomplish program goals, making sure there is alignment and synergy and that PE Program goals are contributing to overall agency goals. </w:t>
      </w:r>
    </w:p>
    <w:p w14:paraId="6EB65487" w14:textId="3B499E34" w:rsidR="0066269F" w:rsidRDefault="0066269F" w:rsidP="00A22C60">
      <w:pPr>
        <w:pStyle w:val="BodyText"/>
        <w:tabs>
          <w:tab w:val="left" w:pos="10080"/>
        </w:tabs>
        <w:ind w:left="0"/>
      </w:pPr>
    </w:p>
    <w:p w14:paraId="5A60F13E" w14:textId="505AD0CE" w:rsidR="00C63B07" w:rsidRDefault="00DE081C" w:rsidP="00E26EDC">
      <w:pPr>
        <w:pStyle w:val="BodyText"/>
        <w:tabs>
          <w:tab w:val="left" w:pos="900"/>
          <w:tab w:val="left" w:pos="10080"/>
        </w:tabs>
        <w:ind w:left="900"/>
        <w:rPr>
          <w:b/>
        </w:rPr>
      </w:pPr>
      <w:r>
        <w:rPr>
          <w:b/>
        </w:rPr>
        <w:t xml:space="preserve">10% </w:t>
      </w:r>
      <w:bookmarkStart w:id="6" w:name="_Hlk176433120"/>
      <w:r w:rsidR="00D62147">
        <w:rPr>
          <w:b/>
        </w:rPr>
        <w:t>Communication and Relationships</w:t>
      </w:r>
    </w:p>
    <w:p w14:paraId="2B44ADD7" w14:textId="3A2DAD4A" w:rsidR="00DE081C" w:rsidRDefault="00D62147" w:rsidP="00A22C60">
      <w:pPr>
        <w:pStyle w:val="BodyText"/>
        <w:tabs>
          <w:tab w:val="left" w:pos="900"/>
          <w:tab w:val="left" w:pos="10080"/>
        </w:tabs>
        <w:ind w:left="900"/>
      </w:pPr>
      <w:r w:rsidRPr="0043099E">
        <w:rPr>
          <w:bCs/>
        </w:rPr>
        <w:t xml:space="preserve">The effectiveness of the PE Program relies on the </w:t>
      </w:r>
      <w:r w:rsidR="0043099E" w:rsidRPr="0043099E">
        <w:rPr>
          <w:bCs/>
        </w:rPr>
        <w:t xml:space="preserve">support and cooperation of </w:t>
      </w:r>
      <w:r w:rsidR="00F46BF9" w:rsidRPr="0043099E">
        <w:rPr>
          <w:bCs/>
        </w:rPr>
        <w:t>a</w:t>
      </w:r>
      <w:r w:rsidRPr="0043099E">
        <w:rPr>
          <w:bCs/>
        </w:rPr>
        <w:t xml:space="preserve"> wide range of</w:t>
      </w:r>
      <w:r w:rsidR="00F46BF9" w:rsidRPr="0043099E">
        <w:rPr>
          <w:bCs/>
        </w:rPr>
        <w:t xml:space="preserve"> </w:t>
      </w:r>
      <w:r w:rsidR="0043099E" w:rsidRPr="0043099E">
        <w:rPr>
          <w:bCs/>
        </w:rPr>
        <w:t xml:space="preserve">individuals and groups </w:t>
      </w:r>
      <w:r w:rsidR="0043099E">
        <w:rPr>
          <w:bCs/>
        </w:rPr>
        <w:t xml:space="preserve">including </w:t>
      </w:r>
      <w:r w:rsidR="0043099E">
        <w:t xml:space="preserve">partner organizations, agencies, other governmental entities, the media, participants, grantees, interest </w:t>
      </w:r>
      <w:r w:rsidR="0043099E" w:rsidRPr="00C63B07">
        <w:t>groups</w:t>
      </w:r>
      <w:r w:rsidR="00C63B07" w:rsidRPr="00C63B07">
        <w:t>, and members of the public.</w:t>
      </w:r>
      <w:r w:rsidR="0043099E" w:rsidRPr="00C63B07">
        <w:t xml:space="preserve"> Developing and maintaining these relationships is a high priority. </w:t>
      </w:r>
    </w:p>
    <w:p w14:paraId="6159BE69" w14:textId="77777777" w:rsidR="00C4106A" w:rsidRPr="00C63B07" w:rsidRDefault="00C4106A" w:rsidP="00A22C60">
      <w:pPr>
        <w:pStyle w:val="BodyText"/>
        <w:tabs>
          <w:tab w:val="left" w:pos="900"/>
          <w:tab w:val="left" w:pos="10080"/>
        </w:tabs>
        <w:ind w:left="900"/>
      </w:pPr>
    </w:p>
    <w:bookmarkEnd w:id="6"/>
    <w:p w14:paraId="16BE8F42" w14:textId="77777777" w:rsidR="00FD7C3A" w:rsidRDefault="006C0F23" w:rsidP="0043099E">
      <w:pPr>
        <w:pStyle w:val="BodyText"/>
        <w:tabs>
          <w:tab w:val="left" w:pos="900"/>
          <w:tab w:val="left" w:pos="10080"/>
        </w:tabs>
        <w:ind w:left="900"/>
      </w:pPr>
      <w:r>
        <w:t>The Program Manager</w:t>
      </w:r>
      <w:r w:rsidR="00FD7C3A">
        <w:t>:</w:t>
      </w:r>
    </w:p>
    <w:p w14:paraId="0BDBC48C" w14:textId="538B8D5C" w:rsidR="006C0F23" w:rsidRDefault="00FD7C3A" w:rsidP="00FD7C3A">
      <w:pPr>
        <w:pStyle w:val="BodyText"/>
        <w:numPr>
          <w:ilvl w:val="0"/>
          <w:numId w:val="24"/>
        </w:numPr>
        <w:tabs>
          <w:tab w:val="left" w:pos="900"/>
          <w:tab w:val="left" w:pos="10080"/>
        </w:tabs>
      </w:pPr>
      <w:r>
        <w:t>Supports staff in developing and maintaining</w:t>
      </w:r>
      <w:r w:rsidR="005970F8">
        <w:t xml:space="preserve"> </w:t>
      </w:r>
      <w:r>
        <w:t>partner</w:t>
      </w:r>
      <w:r w:rsidR="005970F8">
        <w:t xml:space="preserve"> relationships.</w:t>
      </w:r>
    </w:p>
    <w:p w14:paraId="616D6BE8" w14:textId="7D8D3501" w:rsidR="006C0F23" w:rsidRDefault="0043099E" w:rsidP="00F47609">
      <w:pPr>
        <w:pStyle w:val="BodyText"/>
        <w:numPr>
          <w:ilvl w:val="0"/>
          <w:numId w:val="12"/>
        </w:numPr>
        <w:tabs>
          <w:tab w:val="left" w:pos="900"/>
          <w:tab w:val="left" w:pos="10080"/>
        </w:tabs>
      </w:pPr>
      <w:r>
        <w:lastRenderedPageBreak/>
        <w:t>Conduct</w:t>
      </w:r>
      <w:r w:rsidR="00FD7C3A">
        <w:t>s</w:t>
      </w:r>
      <w:r w:rsidR="005970F8">
        <w:t xml:space="preserve"> </w:t>
      </w:r>
      <w:r w:rsidR="00F46BF9">
        <w:t xml:space="preserve">presentations </w:t>
      </w:r>
      <w:r w:rsidR="0076684B">
        <w:t xml:space="preserve">and briefings </w:t>
      </w:r>
      <w:r w:rsidR="00D62147">
        <w:t xml:space="preserve">for </w:t>
      </w:r>
      <w:r w:rsidR="00F46BF9">
        <w:t xml:space="preserve">the Coastal Commission and other </w:t>
      </w:r>
      <w:r w:rsidR="00D62147">
        <w:t>entities and groups</w:t>
      </w:r>
      <w:r w:rsidR="00F46BF9">
        <w:t xml:space="preserve">. </w:t>
      </w:r>
    </w:p>
    <w:p w14:paraId="7AB7BFF5" w14:textId="535D5AE5" w:rsidR="006C0F23" w:rsidRDefault="006C0F23" w:rsidP="00F47609">
      <w:pPr>
        <w:pStyle w:val="BodyText"/>
        <w:numPr>
          <w:ilvl w:val="0"/>
          <w:numId w:val="12"/>
        </w:numPr>
        <w:tabs>
          <w:tab w:val="left" w:pos="900"/>
          <w:tab w:val="left" w:pos="10080"/>
        </w:tabs>
      </w:pPr>
      <w:r>
        <w:t>Coordinat</w:t>
      </w:r>
      <w:r w:rsidR="00FD7C3A">
        <w:t>es</w:t>
      </w:r>
      <w:r>
        <w:t xml:space="preserve"> </w:t>
      </w:r>
      <w:r w:rsidR="005263EF">
        <w:t xml:space="preserve">with </w:t>
      </w:r>
      <w:r>
        <w:t xml:space="preserve">aligned groups as needed such as Specialty Plate organizations and Voluntary Contribution Funds. </w:t>
      </w:r>
    </w:p>
    <w:p w14:paraId="2A4D6F1E" w14:textId="1A891B87" w:rsidR="006C0F23" w:rsidRDefault="00F46BF9" w:rsidP="00F47609">
      <w:pPr>
        <w:pStyle w:val="BodyText"/>
        <w:numPr>
          <w:ilvl w:val="0"/>
          <w:numId w:val="12"/>
        </w:numPr>
        <w:tabs>
          <w:tab w:val="left" w:pos="900"/>
          <w:tab w:val="left" w:pos="10080"/>
        </w:tabs>
      </w:pPr>
      <w:r>
        <w:t>Plan</w:t>
      </w:r>
      <w:r w:rsidR="00FD7C3A">
        <w:t>s</w:t>
      </w:r>
      <w:r>
        <w:t>, writ</w:t>
      </w:r>
      <w:r w:rsidR="00FD7C3A">
        <w:t>es</w:t>
      </w:r>
      <w:r>
        <w:t>, edit</w:t>
      </w:r>
      <w:r w:rsidR="00FD7C3A">
        <w:t>s</w:t>
      </w:r>
      <w:r w:rsidR="005970F8">
        <w:t>,</w:t>
      </w:r>
      <w:r>
        <w:t xml:space="preserve"> and direct</w:t>
      </w:r>
      <w:r w:rsidR="00FD7C3A">
        <w:t>s</w:t>
      </w:r>
      <w:r>
        <w:t xml:space="preserve"> preparation of informational materials relating to the programs, including </w:t>
      </w:r>
      <w:r w:rsidR="006C0F23">
        <w:t xml:space="preserve">the </w:t>
      </w:r>
      <w:r>
        <w:t xml:space="preserve">PE </w:t>
      </w:r>
      <w:r w:rsidR="00C63B07">
        <w:t xml:space="preserve">Annual </w:t>
      </w:r>
      <w:r w:rsidR="006C0F23">
        <w:t>R</w:t>
      </w:r>
      <w:r w:rsidR="0066269F">
        <w:t xml:space="preserve">eport </w:t>
      </w:r>
      <w:r>
        <w:t>to the Coastal Commission and the Annual Report to the Legislature.</w:t>
      </w:r>
      <w:r w:rsidR="0066269F">
        <w:t xml:space="preserve"> </w:t>
      </w:r>
    </w:p>
    <w:p w14:paraId="75FB490E" w14:textId="73B98098" w:rsidR="00C63B07" w:rsidRDefault="0066269F" w:rsidP="00F47609">
      <w:pPr>
        <w:pStyle w:val="BodyText"/>
        <w:numPr>
          <w:ilvl w:val="0"/>
          <w:numId w:val="12"/>
        </w:numPr>
        <w:tabs>
          <w:tab w:val="left" w:pos="900"/>
          <w:tab w:val="left" w:pos="10080"/>
        </w:tabs>
      </w:pPr>
      <w:r w:rsidRPr="0066269F">
        <w:t>Serv</w:t>
      </w:r>
      <w:r w:rsidR="005970F8">
        <w:t>ing</w:t>
      </w:r>
      <w:r w:rsidRPr="0066269F">
        <w:t xml:space="preserve"> as a CCC spokesperson in media interviews. </w:t>
      </w:r>
    </w:p>
    <w:p w14:paraId="0F06D188" w14:textId="1F40EC8C" w:rsidR="005F12F8" w:rsidRPr="003B1D93" w:rsidRDefault="00F46BF9" w:rsidP="00F47609">
      <w:pPr>
        <w:pStyle w:val="BodyText"/>
        <w:numPr>
          <w:ilvl w:val="0"/>
          <w:numId w:val="12"/>
        </w:numPr>
        <w:tabs>
          <w:tab w:val="left" w:pos="900"/>
          <w:tab w:val="left" w:pos="10080"/>
        </w:tabs>
      </w:pPr>
      <w:r w:rsidRPr="0066269F">
        <w:t>Oversee staff participation in environmental fairs and events throughout the State.</w:t>
      </w:r>
    </w:p>
    <w:p w14:paraId="473FBDF6" w14:textId="77777777" w:rsidR="005F12F8" w:rsidRPr="003A39BC" w:rsidRDefault="005F12F8" w:rsidP="00A22C60">
      <w:pPr>
        <w:pStyle w:val="Heading2"/>
        <w:tabs>
          <w:tab w:val="left" w:pos="10080"/>
        </w:tabs>
        <w:rPr>
          <w:b w:val="0"/>
          <w:bCs w:val="0"/>
          <w:u w:val="none"/>
        </w:rPr>
      </w:pPr>
    </w:p>
    <w:p w14:paraId="6825F0D5" w14:textId="47095197" w:rsidR="007F2148" w:rsidRDefault="003A39BC" w:rsidP="00E26EDC">
      <w:pPr>
        <w:pStyle w:val="Heading2"/>
        <w:tabs>
          <w:tab w:val="left" w:pos="10080"/>
        </w:tabs>
        <w:rPr>
          <w:u w:val="none"/>
        </w:rPr>
      </w:pPr>
      <w:r>
        <w:rPr>
          <w:u w:val="none"/>
        </w:rPr>
        <w:t>5%</w:t>
      </w:r>
      <w:r w:rsidR="005F12F8">
        <w:rPr>
          <w:u w:val="none"/>
        </w:rPr>
        <w:t xml:space="preserve"> Environmental Justice and Equity</w:t>
      </w:r>
    </w:p>
    <w:p w14:paraId="15F6FE87" w14:textId="0DFDBFD5" w:rsidR="005E5F4D" w:rsidRDefault="005E5F4D" w:rsidP="00A22C60">
      <w:pPr>
        <w:pStyle w:val="Heading2"/>
        <w:tabs>
          <w:tab w:val="left" w:pos="10080"/>
        </w:tabs>
        <w:ind w:left="810"/>
        <w:rPr>
          <w:b w:val="0"/>
          <w:bCs w:val="0"/>
          <w:u w:val="none"/>
        </w:rPr>
      </w:pPr>
      <w:bookmarkStart w:id="7" w:name="_Hlk176433159"/>
      <w:r>
        <w:rPr>
          <w:b w:val="0"/>
          <w:bCs w:val="0"/>
          <w:u w:val="none"/>
        </w:rPr>
        <w:t>The PE Program works to advance justice and equity through the Unit’s strategies for public outreach, communications, the equity work of the Whale Tail Grants Program, and through collecting and analyzing data to monitor progress</w:t>
      </w:r>
      <w:r w:rsidR="007F2148">
        <w:rPr>
          <w:b w:val="0"/>
          <w:bCs w:val="0"/>
          <w:u w:val="none"/>
        </w:rPr>
        <w:t xml:space="preserve"> and inform decision-making</w:t>
      </w:r>
      <w:r>
        <w:rPr>
          <w:b w:val="0"/>
          <w:bCs w:val="0"/>
          <w:u w:val="none"/>
        </w:rPr>
        <w:t xml:space="preserve">. </w:t>
      </w:r>
    </w:p>
    <w:bookmarkEnd w:id="7"/>
    <w:p w14:paraId="7749EC9B" w14:textId="77777777" w:rsidR="005E5F4D" w:rsidRDefault="005E5F4D" w:rsidP="00A22C60">
      <w:pPr>
        <w:pStyle w:val="Heading2"/>
        <w:tabs>
          <w:tab w:val="left" w:pos="10080"/>
        </w:tabs>
        <w:ind w:left="810"/>
        <w:rPr>
          <w:b w:val="0"/>
          <w:bCs w:val="0"/>
          <w:u w:val="none"/>
        </w:rPr>
      </w:pPr>
    </w:p>
    <w:p w14:paraId="3F00D5DA" w14:textId="6A62261A" w:rsidR="001B51FB" w:rsidRDefault="005E5F4D" w:rsidP="00C44445">
      <w:pPr>
        <w:pStyle w:val="Heading2"/>
        <w:tabs>
          <w:tab w:val="left" w:pos="10080"/>
        </w:tabs>
        <w:ind w:left="810"/>
        <w:rPr>
          <w:b w:val="0"/>
          <w:bCs w:val="0"/>
          <w:u w:val="none"/>
        </w:rPr>
      </w:pPr>
      <w:r>
        <w:rPr>
          <w:b w:val="0"/>
          <w:bCs w:val="0"/>
          <w:u w:val="none"/>
        </w:rPr>
        <w:t>In addition, the Program Manager pa</w:t>
      </w:r>
      <w:r w:rsidR="005F12F8" w:rsidRPr="005F12F8">
        <w:rPr>
          <w:b w:val="0"/>
          <w:bCs w:val="0"/>
          <w:u w:val="none"/>
        </w:rPr>
        <w:t>rticipates in tasks, trainings, outreach and other activities that support implementation of the agency's Justice, Equity, Diversity and Inclusion (JEDI</w:t>
      </w:r>
      <w:r w:rsidR="007F2148">
        <w:rPr>
          <w:b w:val="0"/>
          <w:bCs w:val="0"/>
          <w:u w:val="none"/>
        </w:rPr>
        <w:t>)</w:t>
      </w:r>
      <w:r w:rsidR="005F12F8" w:rsidRPr="005F12F8">
        <w:rPr>
          <w:b w:val="0"/>
          <w:bCs w:val="0"/>
          <w:u w:val="none"/>
        </w:rPr>
        <w:t xml:space="preserve"> plan, which aims to create an inclusive workplace that allows staff from diverse backgrounds to thrive and improves agency outreach and public engagement.</w:t>
      </w:r>
      <w:r w:rsidR="007F2148">
        <w:rPr>
          <w:b w:val="0"/>
          <w:bCs w:val="0"/>
          <w:u w:val="none"/>
        </w:rPr>
        <w:t xml:space="preserve"> T</w:t>
      </w:r>
      <w:r w:rsidR="005F12F8" w:rsidRPr="005F12F8">
        <w:rPr>
          <w:b w:val="0"/>
          <w:bCs w:val="0"/>
          <w:u w:val="none"/>
        </w:rPr>
        <w:t>his may include attending quarterly JEDI calls, sitting on interview panels, contributing to, or attending staff trainings on JEDI issues such as on implicit bias, presenting at outreach events, and providing input on hiring practices.</w:t>
      </w:r>
    </w:p>
    <w:p w14:paraId="3A2AE66D" w14:textId="77777777" w:rsidR="00F47609" w:rsidRDefault="00F47609" w:rsidP="00C44445">
      <w:pPr>
        <w:pStyle w:val="Heading2"/>
        <w:tabs>
          <w:tab w:val="left" w:pos="10080"/>
        </w:tabs>
        <w:ind w:left="810"/>
        <w:rPr>
          <w:b w:val="0"/>
          <w:bCs w:val="0"/>
          <w:u w:val="none"/>
        </w:rPr>
      </w:pPr>
    </w:p>
    <w:p w14:paraId="63A07FED" w14:textId="77777777" w:rsidR="00F47609" w:rsidRDefault="00F47609" w:rsidP="00F47609">
      <w:pPr>
        <w:pStyle w:val="BodyText"/>
        <w:ind w:left="900" w:right="867"/>
        <w:rPr>
          <w:b/>
          <w:bCs/>
        </w:rPr>
      </w:pPr>
      <w:r w:rsidRPr="002F2723">
        <w:rPr>
          <w:b/>
          <w:bCs/>
        </w:rPr>
        <w:t>5% - Marginal Functions</w:t>
      </w:r>
    </w:p>
    <w:p w14:paraId="3A4D3D7C" w14:textId="77777777" w:rsidR="00F47609" w:rsidRPr="005A239C" w:rsidRDefault="00F47609" w:rsidP="00F47609">
      <w:pPr>
        <w:pStyle w:val="BodyText"/>
        <w:numPr>
          <w:ilvl w:val="0"/>
          <w:numId w:val="4"/>
        </w:numPr>
        <w:ind w:left="1620" w:right="867"/>
      </w:pPr>
      <w:r>
        <w:t>Other special duties and projects as assigned by executive management.</w:t>
      </w:r>
    </w:p>
    <w:p w14:paraId="3E7F7235" w14:textId="77777777" w:rsidR="00F47609" w:rsidRDefault="00F47609" w:rsidP="00F47609">
      <w:pPr>
        <w:pStyle w:val="BodyText"/>
        <w:ind w:left="900" w:right="867"/>
        <w:rPr>
          <w:b/>
          <w:bCs/>
        </w:rPr>
      </w:pPr>
    </w:p>
    <w:p w14:paraId="3AFC5F86" w14:textId="77777777" w:rsidR="00F47609" w:rsidRPr="002F2723" w:rsidRDefault="00F47609" w:rsidP="00F47609">
      <w:pPr>
        <w:pStyle w:val="BodyText"/>
        <w:ind w:left="900" w:right="867"/>
        <w:rPr>
          <w:b/>
          <w:bCs/>
        </w:rPr>
      </w:pPr>
    </w:p>
    <w:p w14:paraId="3F00D60A" w14:textId="03818AB0" w:rsidR="001B51FB" w:rsidRDefault="007572EE" w:rsidP="00E26EDC">
      <w:pPr>
        <w:pStyle w:val="Heading2"/>
        <w:ind w:left="835"/>
        <w:rPr>
          <w:u w:val="none"/>
        </w:rPr>
      </w:pPr>
      <w:r>
        <w:t>SUPERVISION</w:t>
      </w:r>
      <w:r>
        <w:rPr>
          <w:spacing w:val="-2"/>
        </w:rPr>
        <w:t xml:space="preserve"> </w:t>
      </w:r>
      <w:r>
        <w:t>EXERCISED</w:t>
      </w:r>
      <w:r>
        <w:rPr>
          <w:spacing w:val="-1"/>
        </w:rPr>
        <w:t xml:space="preserve"> </w:t>
      </w:r>
      <w:r>
        <w:t>OVER</w:t>
      </w:r>
      <w:r>
        <w:rPr>
          <w:spacing w:val="-1"/>
        </w:rPr>
        <w:t xml:space="preserve"> </w:t>
      </w:r>
      <w:r>
        <w:rPr>
          <w:spacing w:val="-2"/>
        </w:rPr>
        <w:t>OTHERS</w:t>
      </w:r>
    </w:p>
    <w:p w14:paraId="3F00D60B" w14:textId="77777777" w:rsidR="001B51FB" w:rsidRDefault="001B51FB">
      <w:pPr>
        <w:pStyle w:val="BodyText"/>
        <w:ind w:left="0"/>
        <w:rPr>
          <w:b/>
        </w:rPr>
      </w:pPr>
    </w:p>
    <w:p w14:paraId="3F00D60D" w14:textId="5207EFC7" w:rsidR="001B51FB" w:rsidRDefault="00C44445" w:rsidP="00A239C9">
      <w:pPr>
        <w:pStyle w:val="BodyText"/>
        <w:ind w:left="836" w:right="534"/>
      </w:pPr>
      <w:r>
        <w:t>The PE Program Manager supervises s</w:t>
      </w:r>
      <w:r w:rsidR="00C63B07">
        <w:t>even</w:t>
      </w:r>
      <w:r>
        <w:t xml:space="preserve"> staff who work on a range of education and stewardship programs, as well interns, and volunteers, and consultants</w:t>
      </w:r>
      <w:r w:rsidR="007572EE">
        <w:t>.</w:t>
      </w:r>
    </w:p>
    <w:p w14:paraId="3F00D60E" w14:textId="77777777" w:rsidR="001B51FB" w:rsidRDefault="001B51FB" w:rsidP="00A239C9">
      <w:pPr>
        <w:pStyle w:val="BodyText"/>
        <w:ind w:left="0"/>
      </w:pPr>
    </w:p>
    <w:p w14:paraId="3F00D60F" w14:textId="77777777" w:rsidR="001B51FB" w:rsidRDefault="007572EE" w:rsidP="00A239C9">
      <w:pPr>
        <w:pStyle w:val="Heading2"/>
        <w:rPr>
          <w:u w:val="none"/>
        </w:rPr>
      </w:pPr>
      <w:r>
        <w:t>KNOWLEDGE,</w:t>
      </w:r>
      <w:r>
        <w:rPr>
          <w:spacing w:val="-1"/>
        </w:rPr>
        <w:t xml:space="preserve"> </w:t>
      </w:r>
      <w:r>
        <w:t>SKILLS</w:t>
      </w:r>
      <w:r>
        <w:rPr>
          <w:spacing w:val="-2"/>
        </w:rPr>
        <w:t xml:space="preserve"> </w:t>
      </w:r>
      <w:r>
        <w:t>&amp;</w:t>
      </w:r>
      <w:r>
        <w:rPr>
          <w:spacing w:val="-1"/>
        </w:rPr>
        <w:t xml:space="preserve"> </w:t>
      </w:r>
      <w:r>
        <w:rPr>
          <w:spacing w:val="-2"/>
        </w:rPr>
        <w:t>ABILITIES</w:t>
      </w:r>
    </w:p>
    <w:p w14:paraId="3F00D610" w14:textId="77777777" w:rsidR="001B51FB" w:rsidRDefault="001B51FB" w:rsidP="00A239C9">
      <w:pPr>
        <w:pStyle w:val="BodyText"/>
        <w:ind w:left="0"/>
        <w:rPr>
          <w:b/>
        </w:rPr>
      </w:pPr>
    </w:p>
    <w:p w14:paraId="3BCD3A1E" w14:textId="77777777" w:rsidR="00612057" w:rsidRDefault="007572EE" w:rsidP="00612057">
      <w:pPr>
        <w:pStyle w:val="BodyText"/>
        <w:ind w:left="836" w:right="812"/>
        <w:jc w:val="both"/>
        <w:rPr>
          <w:b/>
          <w:spacing w:val="-10"/>
        </w:rPr>
      </w:pPr>
      <w:r>
        <w:rPr>
          <w:b/>
        </w:rPr>
        <w:t>Knowledge</w:t>
      </w:r>
      <w:r>
        <w:rPr>
          <w:b/>
          <w:spacing w:val="-10"/>
        </w:rPr>
        <w:t xml:space="preserve"> </w:t>
      </w:r>
      <w:r>
        <w:rPr>
          <w:b/>
        </w:rPr>
        <w:t>of:</w:t>
      </w:r>
      <w:r>
        <w:rPr>
          <w:b/>
          <w:spacing w:val="-10"/>
        </w:rPr>
        <w:t xml:space="preserve"> </w:t>
      </w:r>
    </w:p>
    <w:p w14:paraId="3B2F9C43" w14:textId="59505C3F" w:rsidR="00612057" w:rsidRPr="00E96B01" w:rsidRDefault="00D85F59" w:rsidP="00E96B01">
      <w:pPr>
        <w:pStyle w:val="BodyText"/>
        <w:numPr>
          <w:ilvl w:val="1"/>
          <w:numId w:val="19"/>
        </w:numPr>
        <w:tabs>
          <w:tab w:val="left" w:pos="1620"/>
        </w:tabs>
        <w:ind w:left="1620" w:right="812"/>
        <w:jc w:val="both"/>
        <w:rPr>
          <w:u w:color="000000"/>
        </w:rPr>
      </w:pPr>
      <w:r w:rsidRPr="00E96B01">
        <w:rPr>
          <w:u w:color="000000"/>
        </w:rPr>
        <w:t>Current environmental issues affecting the California coast</w:t>
      </w:r>
    </w:p>
    <w:p w14:paraId="0D0BBF8D" w14:textId="07D1646A" w:rsidR="00A239C9" w:rsidRPr="00E96B01" w:rsidRDefault="00612057" w:rsidP="00E96B01">
      <w:pPr>
        <w:pStyle w:val="BodyText"/>
        <w:numPr>
          <w:ilvl w:val="1"/>
          <w:numId w:val="19"/>
        </w:numPr>
        <w:tabs>
          <w:tab w:val="left" w:pos="1620"/>
        </w:tabs>
        <w:ind w:left="1620" w:right="812"/>
        <w:rPr>
          <w:u w:color="000000"/>
        </w:rPr>
      </w:pPr>
      <w:r w:rsidRPr="00E96B01">
        <w:rPr>
          <w:u w:color="000000"/>
        </w:rPr>
        <w:t>E</w:t>
      </w:r>
      <w:r w:rsidR="00D85F59" w:rsidRPr="00E96B01">
        <w:rPr>
          <w:u w:color="000000"/>
        </w:rPr>
        <w:t xml:space="preserve">nvironmental education principles, </w:t>
      </w:r>
      <w:r w:rsidRPr="00E96B01">
        <w:rPr>
          <w:u w:color="000000"/>
        </w:rPr>
        <w:t>c</w:t>
      </w:r>
      <w:r w:rsidR="00D85F59" w:rsidRPr="00E96B01">
        <w:rPr>
          <w:u w:color="000000"/>
        </w:rPr>
        <w:t xml:space="preserve">oncepts, </w:t>
      </w:r>
      <w:r w:rsidR="00A239C9" w:rsidRPr="00E96B01">
        <w:rPr>
          <w:u w:color="000000"/>
        </w:rPr>
        <w:t xml:space="preserve">trends, </w:t>
      </w:r>
      <w:r w:rsidR="00D85F59" w:rsidRPr="00E96B01">
        <w:rPr>
          <w:u w:color="000000"/>
        </w:rPr>
        <w:t>and effective strategies</w:t>
      </w:r>
    </w:p>
    <w:p w14:paraId="64FAD8A8" w14:textId="0B949BB4" w:rsidR="00A239C9" w:rsidRPr="00E96B01" w:rsidRDefault="00612057" w:rsidP="00E96B01">
      <w:pPr>
        <w:pStyle w:val="BodyText"/>
        <w:numPr>
          <w:ilvl w:val="1"/>
          <w:numId w:val="19"/>
        </w:numPr>
        <w:tabs>
          <w:tab w:val="left" w:pos="1620"/>
        </w:tabs>
        <w:ind w:left="1620" w:right="812"/>
        <w:rPr>
          <w:u w:color="000000"/>
        </w:rPr>
      </w:pPr>
      <w:r w:rsidRPr="00E96B01">
        <w:rPr>
          <w:u w:color="000000"/>
        </w:rPr>
        <w:t>P</w:t>
      </w:r>
      <w:r w:rsidR="00D85F59" w:rsidRPr="00E96B01">
        <w:rPr>
          <w:u w:color="000000"/>
        </w:rPr>
        <w:t>rinciples and techniques for planning, motivating, and organizing the work of others</w:t>
      </w:r>
    </w:p>
    <w:p w14:paraId="4372B2F6" w14:textId="4D259D60" w:rsidR="00A239C9" w:rsidRPr="00E96B01" w:rsidRDefault="00612057" w:rsidP="00E96B01">
      <w:pPr>
        <w:pStyle w:val="BodyText"/>
        <w:numPr>
          <w:ilvl w:val="1"/>
          <w:numId w:val="19"/>
        </w:numPr>
        <w:tabs>
          <w:tab w:val="left" w:pos="1620"/>
        </w:tabs>
        <w:ind w:left="1620" w:right="812"/>
        <w:rPr>
          <w:u w:color="000000"/>
        </w:rPr>
      </w:pPr>
      <w:r w:rsidRPr="00E96B01">
        <w:rPr>
          <w:u w:color="000000"/>
        </w:rPr>
        <w:t>P</w:t>
      </w:r>
      <w:r w:rsidR="00D85F59" w:rsidRPr="00E96B01">
        <w:rPr>
          <w:u w:color="000000"/>
        </w:rPr>
        <w:t>ersonnel management and administration</w:t>
      </w:r>
    </w:p>
    <w:p w14:paraId="093D9BD1" w14:textId="0090C650" w:rsidR="00661CC6" w:rsidRPr="00E96B01" w:rsidRDefault="00612057" w:rsidP="00E96B01">
      <w:pPr>
        <w:pStyle w:val="BodyText"/>
        <w:numPr>
          <w:ilvl w:val="1"/>
          <w:numId w:val="19"/>
        </w:numPr>
        <w:tabs>
          <w:tab w:val="left" w:pos="1620"/>
        </w:tabs>
        <w:ind w:left="1620" w:right="812"/>
        <w:rPr>
          <w:u w:color="000000"/>
        </w:rPr>
      </w:pPr>
      <w:r w:rsidRPr="00E96B01">
        <w:rPr>
          <w:u w:color="000000"/>
        </w:rPr>
        <w:t>B</w:t>
      </w:r>
      <w:r w:rsidR="00661CC6" w:rsidRPr="00E96B01">
        <w:rPr>
          <w:u w:color="000000"/>
        </w:rPr>
        <w:t>udgeting, accounting, and financial managemen</w:t>
      </w:r>
      <w:r w:rsidRPr="00E96B01">
        <w:rPr>
          <w:u w:color="000000"/>
        </w:rPr>
        <w:t>t</w:t>
      </w:r>
    </w:p>
    <w:p w14:paraId="4FC888C7" w14:textId="28724412" w:rsidR="00A239C9" w:rsidRPr="00E96B01" w:rsidRDefault="00612057" w:rsidP="00E96B01">
      <w:pPr>
        <w:pStyle w:val="BodyText"/>
        <w:numPr>
          <w:ilvl w:val="1"/>
          <w:numId w:val="19"/>
        </w:numPr>
        <w:tabs>
          <w:tab w:val="left" w:pos="1620"/>
        </w:tabs>
        <w:ind w:left="1620" w:right="812"/>
        <w:rPr>
          <w:u w:color="000000"/>
        </w:rPr>
      </w:pPr>
      <w:r w:rsidRPr="00E96B01">
        <w:rPr>
          <w:u w:color="000000"/>
        </w:rPr>
        <w:t>E</w:t>
      </w:r>
      <w:r w:rsidR="00D85F59" w:rsidRPr="00E96B01">
        <w:rPr>
          <w:u w:color="000000"/>
        </w:rPr>
        <w:t>ffective communication, marketing and public relations practices</w:t>
      </w:r>
    </w:p>
    <w:p w14:paraId="76939DED" w14:textId="1524A110" w:rsidR="00A239C9" w:rsidRPr="00612057" w:rsidRDefault="00612057" w:rsidP="00E96B01">
      <w:pPr>
        <w:pStyle w:val="BodyText"/>
        <w:numPr>
          <w:ilvl w:val="1"/>
          <w:numId w:val="19"/>
        </w:numPr>
        <w:tabs>
          <w:tab w:val="left" w:pos="1620"/>
        </w:tabs>
        <w:ind w:left="1620" w:right="812"/>
        <w:rPr>
          <w:u w:color="000000"/>
        </w:rPr>
      </w:pPr>
      <w:r w:rsidRPr="00E96B01">
        <w:rPr>
          <w:u w:color="000000"/>
        </w:rPr>
        <w:t>M</w:t>
      </w:r>
      <w:r w:rsidR="00D85F59" w:rsidRPr="00E96B01">
        <w:rPr>
          <w:u w:color="000000"/>
        </w:rPr>
        <w:t xml:space="preserve">odern office methods, </w:t>
      </w:r>
      <w:r w:rsidR="00D85F59" w:rsidRPr="00612057">
        <w:rPr>
          <w:u w:color="000000"/>
        </w:rPr>
        <w:t>technology and procedures</w:t>
      </w:r>
    </w:p>
    <w:p w14:paraId="6847A779" w14:textId="3943B04A" w:rsidR="00A239C9" w:rsidRPr="00612057" w:rsidRDefault="00612057" w:rsidP="00E96B01">
      <w:pPr>
        <w:pStyle w:val="BodyText"/>
        <w:numPr>
          <w:ilvl w:val="1"/>
          <w:numId w:val="19"/>
        </w:numPr>
        <w:tabs>
          <w:tab w:val="left" w:pos="1620"/>
        </w:tabs>
        <w:ind w:left="1620" w:right="812"/>
        <w:jc w:val="both"/>
        <w:rPr>
          <w:u w:color="000000"/>
        </w:rPr>
      </w:pPr>
      <w:r w:rsidRPr="00612057">
        <w:rPr>
          <w:u w:color="000000"/>
        </w:rPr>
        <w:t>T</w:t>
      </w:r>
      <w:r w:rsidR="00D85F59" w:rsidRPr="00612057">
        <w:rPr>
          <w:u w:color="000000"/>
        </w:rPr>
        <w:t xml:space="preserve">he objectives of the State's Affirmative Action Program </w:t>
      </w:r>
    </w:p>
    <w:p w14:paraId="3F00D612" w14:textId="3C71094A" w:rsidR="001B51FB" w:rsidRPr="00C4106A" w:rsidRDefault="00612057" w:rsidP="00C4106A">
      <w:pPr>
        <w:pStyle w:val="BodyText"/>
        <w:numPr>
          <w:ilvl w:val="1"/>
          <w:numId w:val="19"/>
        </w:numPr>
        <w:tabs>
          <w:tab w:val="left" w:pos="1620"/>
        </w:tabs>
        <w:ind w:left="1620" w:right="812"/>
        <w:rPr>
          <w:u w:color="000000"/>
        </w:rPr>
      </w:pPr>
      <w:r w:rsidRPr="00612057">
        <w:rPr>
          <w:u w:color="000000"/>
        </w:rPr>
        <w:t xml:space="preserve">A </w:t>
      </w:r>
      <w:r w:rsidR="00D85F59" w:rsidRPr="00612057">
        <w:rPr>
          <w:u w:color="000000"/>
        </w:rPr>
        <w:t>supervisor's role in the Affirmative Action Program and the processes available to meet affirmative action objectives</w:t>
      </w:r>
    </w:p>
    <w:p w14:paraId="2EFD2A8E" w14:textId="77777777" w:rsidR="00A239C9" w:rsidRDefault="007572EE" w:rsidP="00C838C9">
      <w:pPr>
        <w:pStyle w:val="BodyText"/>
        <w:ind w:left="836" w:right="812"/>
        <w:jc w:val="both"/>
        <w:rPr>
          <w:b/>
        </w:rPr>
      </w:pPr>
      <w:r>
        <w:rPr>
          <w:b/>
        </w:rPr>
        <w:lastRenderedPageBreak/>
        <w:t xml:space="preserve">Ability to: </w:t>
      </w:r>
    </w:p>
    <w:p w14:paraId="3A07EB92" w14:textId="4B6580E2" w:rsidR="00124D74" w:rsidRPr="00612057" w:rsidRDefault="00124D74" w:rsidP="00E96B01">
      <w:pPr>
        <w:pStyle w:val="BodyText"/>
        <w:numPr>
          <w:ilvl w:val="1"/>
          <w:numId w:val="15"/>
        </w:numPr>
        <w:ind w:right="812"/>
        <w:rPr>
          <w:u w:color="000000"/>
        </w:rPr>
      </w:pPr>
      <w:r w:rsidRPr="00612057">
        <w:rPr>
          <w:u w:color="000000"/>
        </w:rPr>
        <w:t>Plan and implement public education, outreach, and stewardship programs</w:t>
      </w:r>
    </w:p>
    <w:p w14:paraId="3CDAC530" w14:textId="04EF77EB" w:rsidR="00D84FBC" w:rsidRDefault="00D84FBC" w:rsidP="00D84FBC">
      <w:pPr>
        <w:pStyle w:val="BodyText"/>
        <w:numPr>
          <w:ilvl w:val="1"/>
          <w:numId w:val="15"/>
        </w:numPr>
        <w:ind w:right="812"/>
        <w:jc w:val="both"/>
      </w:pPr>
      <w:r>
        <w:t xml:space="preserve">Provide leadership in accomplishing program functions and objectives </w:t>
      </w:r>
    </w:p>
    <w:p w14:paraId="6F92BE1A" w14:textId="0CB00849" w:rsidR="00612057" w:rsidRDefault="00E96B01" w:rsidP="00E96B01">
      <w:pPr>
        <w:pStyle w:val="BodyText"/>
        <w:numPr>
          <w:ilvl w:val="1"/>
          <w:numId w:val="15"/>
        </w:numPr>
        <w:ind w:right="812"/>
        <w:rPr>
          <w:u w:color="000000"/>
        </w:rPr>
      </w:pPr>
      <w:r>
        <w:rPr>
          <w:u w:color="000000"/>
        </w:rPr>
        <w:t>P</w:t>
      </w:r>
      <w:r w:rsidR="00612057" w:rsidRPr="00612057">
        <w:rPr>
          <w:u w:color="000000"/>
        </w:rPr>
        <w:t>lan, organize and supervise the work of a professional staff</w:t>
      </w:r>
    </w:p>
    <w:p w14:paraId="7EEAEC57" w14:textId="31936F8F" w:rsidR="00286A9E" w:rsidRPr="00286A9E" w:rsidRDefault="00286A9E" w:rsidP="00286A9E">
      <w:pPr>
        <w:pStyle w:val="BodyText"/>
        <w:numPr>
          <w:ilvl w:val="1"/>
          <w:numId w:val="15"/>
        </w:numPr>
        <w:ind w:right="812"/>
        <w:jc w:val="both"/>
      </w:pPr>
      <w:r>
        <w:t>Inspire confidence and effective working relationships with employees, as well as managers and leaders in the public and private sector</w:t>
      </w:r>
    </w:p>
    <w:p w14:paraId="66AEFDB0" w14:textId="44B2BFF1" w:rsidR="00285F55" w:rsidRDefault="00285F55" w:rsidP="00E96B01">
      <w:pPr>
        <w:pStyle w:val="BodyText"/>
        <w:numPr>
          <w:ilvl w:val="1"/>
          <w:numId w:val="15"/>
        </w:numPr>
        <w:ind w:right="812"/>
        <w:rPr>
          <w:u w:color="000000"/>
        </w:rPr>
      </w:pPr>
      <w:r>
        <w:rPr>
          <w:u w:color="000000"/>
        </w:rPr>
        <w:t>Work well with diverse personalities</w:t>
      </w:r>
    </w:p>
    <w:p w14:paraId="55676195" w14:textId="22E88CFA" w:rsidR="00286A9E" w:rsidRPr="00286A9E" w:rsidRDefault="00286A9E" w:rsidP="00286A9E">
      <w:pPr>
        <w:pStyle w:val="BodyText"/>
        <w:numPr>
          <w:ilvl w:val="1"/>
          <w:numId w:val="15"/>
        </w:numPr>
        <w:ind w:right="812"/>
        <w:rPr>
          <w:u w:color="000000"/>
        </w:rPr>
      </w:pPr>
      <w:r>
        <w:rPr>
          <w:u w:color="000000"/>
        </w:rPr>
        <w:t>T</w:t>
      </w:r>
      <w:r w:rsidRPr="00612057">
        <w:rPr>
          <w:u w:color="000000"/>
        </w:rPr>
        <w:t>rain staff and motivate subordinates to accomplish organizational goals</w:t>
      </w:r>
    </w:p>
    <w:p w14:paraId="2A5F1C34" w14:textId="5B444E59" w:rsidR="00A239C9" w:rsidRPr="00612057" w:rsidRDefault="00E96B01" w:rsidP="00E96B01">
      <w:pPr>
        <w:pStyle w:val="BodyText"/>
        <w:numPr>
          <w:ilvl w:val="1"/>
          <w:numId w:val="15"/>
        </w:numPr>
        <w:ind w:right="812"/>
        <w:rPr>
          <w:u w:color="000000"/>
        </w:rPr>
      </w:pPr>
      <w:r>
        <w:rPr>
          <w:u w:color="000000"/>
        </w:rPr>
        <w:t>T</w:t>
      </w:r>
      <w:r w:rsidR="00A239C9" w:rsidRPr="00612057">
        <w:rPr>
          <w:u w:color="000000"/>
        </w:rPr>
        <w:t>hink strategically, a</w:t>
      </w:r>
      <w:r w:rsidR="007572EE" w:rsidRPr="00612057">
        <w:rPr>
          <w:u w:color="000000"/>
        </w:rPr>
        <w:t>nalyze situations accurately</w:t>
      </w:r>
      <w:r w:rsidR="00A239C9" w:rsidRPr="00612057">
        <w:rPr>
          <w:u w:color="000000"/>
        </w:rPr>
        <w:t>,</w:t>
      </w:r>
      <w:r w:rsidR="007572EE" w:rsidRPr="00612057">
        <w:rPr>
          <w:u w:color="000000"/>
        </w:rPr>
        <w:t xml:space="preserve"> and take effective action</w:t>
      </w:r>
    </w:p>
    <w:p w14:paraId="4C6C868A" w14:textId="1D5319F2" w:rsidR="00285F55" w:rsidRDefault="00E96B01" w:rsidP="00E96B01">
      <w:pPr>
        <w:pStyle w:val="BodyText"/>
        <w:numPr>
          <w:ilvl w:val="1"/>
          <w:numId w:val="15"/>
        </w:numPr>
        <w:ind w:right="812"/>
        <w:rPr>
          <w:u w:color="000000"/>
        </w:rPr>
      </w:pPr>
      <w:r w:rsidRPr="00285F55">
        <w:rPr>
          <w:u w:color="000000"/>
        </w:rPr>
        <w:t>E</w:t>
      </w:r>
      <w:r w:rsidR="007572EE" w:rsidRPr="00285F55">
        <w:rPr>
          <w:u w:color="000000"/>
        </w:rPr>
        <w:t>ffectively and convincingly communicate complex matters to individuals</w:t>
      </w:r>
      <w:r w:rsidR="00286A9E">
        <w:rPr>
          <w:u w:color="000000"/>
        </w:rPr>
        <w:t xml:space="preserve"> and </w:t>
      </w:r>
      <w:r w:rsidR="007572EE" w:rsidRPr="00285F55">
        <w:rPr>
          <w:u w:color="000000"/>
        </w:rPr>
        <w:t>groups</w:t>
      </w:r>
      <w:r w:rsidR="00124D74" w:rsidRPr="00285F55">
        <w:rPr>
          <w:u w:color="000000"/>
        </w:rPr>
        <w:t xml:space="preserve"> </w:t>
      </w:r>
      <w:r w:rsidR="00D84FBC" w:rsidRPr="00285F55">
        <w:rPr>
          <w:u w:color="000000"/>
        </w:rPr>
        <w:t>in written and verbal form</w:t>
      </w:r>
      <w:r w:rsidR="00D84FBC">
        <w:rPr>
          <w:u w:color="000000"/>
        </w:rPr>
        <w:t>s. Communicate</w:t>
      </w:r>
      <w:r w:rsidR="00D84FBC" w:rsidRPr="00285F55">
        <w:rPr>
          <w:u w:color="000000"/>
        </w:rPr>
        <w:t xml:space="preserve"> </w:t>
      </w:r>
      <w:proofErr w:type="gramStart"/>
      <w:r w:rsidR="00124D74" w:rsidRPr="00285F55">
        <w:rPr>
          <w:u w:color="000000"/>
        </w:rPr>
        <w:t>in a way that is clear</w:t>
      </w:r>
      <w:proofErr w:type="gramEnd"/>
      <w:r w:rsidR="00124D74" w:rsidRPr="00285F55">
        <w:rPr>
          <w:u w:color="000000"/>
        </w:rPr>
        <w:t xml:space="preserve"> and understandable </w:t>
      </w:r>
      <w:r w:rsidR="00285F55" w:rsidRPr="00285F55">
        <w:rPr>
          <w:u w:color="000000"/>
        </w:rPr>
        <w:t>and adapted to the needs of the audience</w:t>
      </w:r>
    </w:p>
    <w:p w14:paraId="3657D287" w14:textId="7DB90C83" w:rsidR="00285F55" w:rsidRDefault="00286A9E" w:rsidP="00E96B01">
      <w:pPr>
        <w:pStyle w:val="BodyText"/>
        <w:numPr>
          <w:ilvl w:val="1"/>
          <w:numId w:val="15"/>
        </w:numPr>
        <w:ind w:right="812"/>
        <w:rPr>
          <w:u w:color="000000"/>
        </w:rPr>
      </w:pPr>
      <w:r>
        <w:rPr>
          <w:u w:color="000000"/>
        </w:rPr>
        <w:t>Communicate e</w:t>
      </w:r>
      <w:r w:rsidR="00285F55">
        <w:rPr>
          <w:u w:color="000000"/>
        </w:rPr>
        <w:t xml:space="preserve">ffectively </w:t>
      </w:r>
      <w:r>
        <w:rPr>
          <w:u w:color="000000"/>
        </w:rPr>
        <w:t xml:space="preserve">and convincingly </w:t>
      </w:r>
      <w:r w:rsidR="00285F55">
        <w:rPr>
          <w:u w:color="000000"/>
        </w:rPr>
        <w:t>to the media</w:t>
      </w:r>
    </w:p>
    <w:p w14:paraId="0E3B66BA" w14:textId="46B943D8" w:rsidR="00124D74" w:rsidRPr="00285F55" w:rsidRDefault="00E96B01" w:rsidP="00E96B01">
      <w:pPr>
        <w:pStyle w:val="BodyText"/>
        <w:numPr>
          <w:ilvl w:val="1"/>
          <w:numId w:val="15"/>
        </w:numPr>
        <w:ind w:right="812"/>
        <w:rPr>
          <w:u w:color="000000"/>
        </w:rPr>
      </w:pPr>
      <w:r w:rsidRPr="00285F55">
        <w:rPr>
          <w:u w:color="000000"/>
        </w:rPr>
        <w:t>C</w:t>
      </w:r>
      <w:r w:rsidR="00124D74" w:rsidRPr="00285F55">
        <w:rPr>
          <w:u w:color="000000"/>
        </w:rPr>
        <w:t xml:space="preserve">ollect, </w:t>
      </w:r>
      <w:r w:rsidR="007572EE" w:rsidRPr="00285F55">
        <w:rPr>
          <w:u w:color="000000"/>
        </w:rPr>
        <w:t>analyze</w:t>
      </w:r>
      <w:r w:rsidR="00124D74" w:rsidRPr="00285F55">
        <w:rPr>
          <w:u w:color="000000"/>
        </w:rPr>
        <w:t>,</w:t>
      </w:r>
      <w:r w:rsidR="007572EE" w:rsidRPr="00285F55">
        <w:rPr>
          <w:u w:color="000000"/>
        </w:rPr>
        <w:t xml:space="preserve"> evaluate</w:t>
      </w:r>
      <w:r w:rsidR="00124D74" w:rsidRPr="00285F55">
        <w:rPr>
          <w:u w:color="000000"/>
        </w:rPr>
        <w:t>, and produce</w:t>
      </w:r>
      <w:r w:rsidR="007572EE" w:rsidRPr="00285F55">
        <w:rPr>
          <w:u w:color="000000"/>
        </w:rPr>
        <w:t xml:space="preserve"> written, graphic and verbal data</w:t>
      </w:r>
    </w:p>
    <w:p w14:paraId="1EFF6180" w14:textId="5E764FFB" w:rsidR="00124D74" w:rsidRPr="00612057" w:rsidRDefault="00E96B01" w:rsidP="00E96B01">
      <w:pPr>
        <w:pStyle w:val="BodyText"/>
        <w:numPr>
          <w:ilvl w:val="1"/>
          <w:numId w:val="15"/>
        </w:numPr>
        <w:ind w:right="812"/>
        <w:rPr>
          <w:u w:color="000000"/>
        </w:rPr>
      </w:pPr>
      <w:r>
        <w:rPr>
          <w:u w:color="000000"/>
        </w:rPr>
        <w:t>R</w:t>
      </w:r>
      <w:r w:rsidR="007572EE" w:rsidRPr="00612057">
        <w:rPr>
          <w:u w:color="000000"/>
        </w:rPr>
        <w:t xml:space="preserve">eview and </w:t>
      </w:r>
      <w:r w:rsidR="00042862">
        <w:rPr>
          <w:u w:color="000000"/>
        </w:rPr>
        <w:t>edit</w:t>
      </w:r>
      <w:r w:rsidR="007572EE" w:rsidRPr="00612057">
        <w:rPr>
          <w:u w:color="000000"/>
        </w:rPr>
        <w:t xml:space="preserve"> complete and comprehensive reports</w:t>
      </w:r>
      <w:r w:rsidR="00124D74" w:rsidRPr="00612057">
        <w:rPr>
          <w:u w:color="000000"/>
        </w:rPr>
        <w:t xml:space="preserve"> and other written material</w:t>
      </w:r>
      <w:r>
        <w:rPr>
          <w:u w:color="000000"/>
        </w:rPr>
        <w:t>s</w:t>
      </w:r>
      <w:r w:rsidR="00285F55">
        <w:rPr>
          <w:u w:color="000000"/>
        </w:rPr>
        <w:t xml:space="preserve"> </w:t>
      </w:r>
    </w:p>
    <w:p w14:paraId="34D32DB2" w14:textId="0FB5DC42" w:rsidR="00285F55" w:rsidRDefault="00E96B01" w:rsidP="00E96B01">
      <w:pPr>
        <w:pStyle w:val="BodyText"/>
        <w:numPr>
          <w:ilvl w:val="1"/>
          <w:numId w:val="15"/>
        </w:numPr>
        <w:ind w:right="812"/>
        <w:rPr>
          <w:u w:color="000000"/>
        </w:rPr>
      </w:pPr>
      <w:r>
        <w:rPr>
          <w:u w:color="000000"/>
        </w:rPr>
        <w:t>Es</w:t>
      </w:r>
      <w:r w:rsidR="007572EE" w:rsidRPr="00612057">
        <w:rPr>
          <w:u w:color="000000"/>
        </w:rPr>
        <w:t>tablish and maintain effective and cooperative relations with those contacted in the course of work</w:t>
      </w:r>
    </w:p>
    <w:p w14:paraId="3B2FD4C6" w14:textId="4B222CA3" w:rsidR="00A239C9" w:rsidRPr="00612057" w:rsidRDefault="00285F55" w:rsidP="00E96B01">
      <w:pPr>
        <w:pStyle w:val="BodyText"/>
        <w:numPr>
          <w:ilvl w:val="1"/>
          <w:numId w:val="15"/>
        </w:numPr>
        <w:ind w:right="812"/>
        <w:rPr>
          <w:u w:color="000000"/>
        </w:rPr>
      </w:pPr>
      <w:r>
        <w:rPr>
          <w:u w:color="000000"/>
        </w:rPr>
        <w:t>E</w:t>
      </w:r>
      <w:r w:rsidR="007572EE" w:rsidRPr="00612057">
        <w:rPr>
          <w:u w:color="000000"/>
        </w:rPr>
        <w:t>xercise common sense and good judgment</w:t>
      </w:r>
    </w:p>
    <w:p w14:paraId="13A4C7A7" w14:textId="7D18E2A6" w:rsidR="00124D74" w:rsidRPr="00612057" w:rsidRDefault="00E96B01" w:rsidP="00E96B01">
      <w:pPr>
        <w:pStyle w:val="BodyText"/>
        <w:numPr>
          <w:ilvl w:val="1"/>
          <w:numId w:val="15"/>
        </w:numPr>
        <w:ind w:right="812"/>
        <w:rPr>
          <w:u w:color="000000"/>
        </w:rPr>
      </w:pPr>
      <w:r>
        <w:rPr>
          <w:u w:color="000000"/>
        </w:rPr>
        <w:t>B</w:t>
      </w:r>
      <w:r w:rsidR="00124D74" w:rsidRPr="00612057">
        <w:rPr>
          <w:u w:color="000000"/>
        </w:rPr>
        <w:t>e resourceful, creative, adaptable</w:t>
      </w:r>
      <w:r w:rsidR="00661CC6" w:rsidRPr="00612057">
        <w:rPr>
          <w:u w:color="000000"/>
        </w:rPr>
        <w:t>, and resilient</w:t>
      </w:r>
      <w:r w:rsidR="00124D74" w:rsidRPr="00612057">
        <w:rPr>
          <w:u w:color="000000"/>
        </w:rPr>
        <w:t xml:space="preserve"> in responding t</w:t>
      </w:r>
      <w:r w:rsidR="00612057" w:rsidRPr="00612057">
        <w:rPr>
          <w:u w:color="000000"/>
        </w:rPr>
        <w:t xml:space="preserve">o </w:t>
      </w:r>
      <w:r w:rsidR="00124D74" w:rsidRPr="00612057">
        <w:rPr>
          <w:u w:color="000000"/>
        </w:rPr>
        <w:t>challenges and opportunities</w:t>
      </w:r>
    </w:p>
    <w:p w14:paraId="21726553" w14:textId="7A5096B6" w:rsidR="00612057" w:rsidRDefault="00E96B01" w:rsidP="00E96B01">
      <w:pPr>
        <w:pStyle w:val="BodyText"/>
        <w:numPr>
          <w:ilvl w:val="1"/>
          <w:numId w:val="15"/>
        </w:numPr>
        <w:ind w:right="812"/>
        <w:jc w:val="both"/>
      </w:pPr>
      <w:r>
        <w:t>A</w:t>
      </w:r>
      <w:r w:rsidR="007572EE">
        <w:t xml:space="preserve">pply conflict resolution </w:t>
      </w:r>
      <w:r w:rsidR="00285F55">
        <w:t>and facilitation techniques</w:t>
      </w:r>
    </w:p>
    <w:p w14:paraId="4C0AA1FC" w14:textId="52D86BBB" w:rsidR="00612057" w:rsidRDefault="00E96B01" w:rsidP="00E96B01">
      <w:pPr>
        <w:pStyle w:val="BodyText"/>
        <w:numPr>
          <w:ilvl w:val="1"/>
          <w:numId w:val="15"/>
        </w:numPr>
        <w:ind w:right="812"/>
        <w:jc w:val="both"/>
        <w:rPr>
          <w:spacing w:val="-15"/>
        </w:rPr>
      </w:pPr>
      <w:r>
        <w:t>E</w:t>
      </w:r>
      <w:r w:rsidR="00612057">
        <w:t>ffectively contribute to the Commission's Affirmative Action objectives</w:t>
      </w:r>
    </w:p>
    <w:p w14:paraId="3F00D615" w14:textId="77777777" w:rsidR="001B51FB" w:rsidRDefault="001B51FB">
      <w:pPr>
        <w:pStyle w:val="BodyText"/>
        <w:spacing w:before="1"/>
        <w:ind w:left="0"/>
      </w:pPr>
    </w:p>
    <w:p w14:paraId="3F00D616" w14:textId="77777777" w:rsidR="001B51FB" w:rsidRDefault="007572EE">
      <w:pPr>
        <w:pStyle w:val="Heading2"/>
        <w:jc w:val="both"/>
        <w:rPr>
          <w:u w:val="none"/>
        </w:rPr>
      </w:pPr>
      <w:r>
        <w:t>CONSEQUENCE</w:t>
      </w:r>
      <w:r>
        <w:rPr>
          <w:spacing w:val="-2"/>
        </w:rPr>
        <w:t xml:space="preserve"> </w:t>
      </w:r>
      <w:r>
        <w:t>OF</w:t>
      </w:r>
      <w:r>
        <w:rPr>
          <w:spacing w:val="-4"/>
        </w:rPr>
        <w:t xml:space="preserve"> </w:t>
      </w:r>
      <w:r>
        <w:t>ERROR/RESPONSIBILITY</w:t>
      </w:r>
      <w:r>
        <w:rPr>
          <w:spacing w:val="-2"/>
        </w:rPr>
        <w:t xml:space="preserve"> </w:t>
      </w:r>
      <w:r>
        <w:t>FOR</w:t>
      </w:r>
      <w:r>
        <w:rPr>
          <w:spacing w:val="-1"/>
        </w:rPr>
        <w:t xml:space="preserve"> </w:t>
      </w:r>
      <w:r>
        <w:rPr>
          <w:spacing w:val="-2"/>
        </w:rPr>
        <w:t>DECISIONS</w:t>
      </w:r>
    </w:p>
    <w:p w14:paraId="3F00D617" w14:textId="77777777" w:rsidR="001B51FB" w:rsidRDefault="001B51FB">
      <w:pPr>
        <w:pStyle w:val="BodyText"/>
        <w:ind w:left="0"/>
        <w:rPr>
          <w:b/>
        </w:rPr>
      </w:pPr>
    </w:p>
    <w:p w14:paraId="3F00D619" w14:textId="37475DC6" w:rsidR="001B51FB" w:rsidRDefault="007572EE" w:rsidP="00C838C9">
      <w:pPr>
        <w:pStyle w:val="BodyText"/>
        <w:ind w:left="836" w:right="810"/>
        <w:jc w:val="both"/>
      </w:pPr>
      <w:r>
        <w:t xml:space="preserve">The decisions, recommendations, and oversight functions of the </w:t>
      </w:r>
      <w:r w:rsidR="00476296">
        <w:t xml:space="preserve">Public Education </w:t>
      </w:r>
      <w:r>
        <w:t>Program Manager have significant implications</w:t>
      </w:r>
      <w:r>
        <w:rPr>
          <w:spacing w:val="-1"/>
        </w:rPr>
        <w:t xml:space="preserve"> </w:t>
      </w:r>
      <w:r>
        <w:t>(including legal, contractual,</w:t>
      </w:r>
      <w:r>
        <w:rPr>
          <w:spacing w:val="-1"/>
        </w:rPr>
        <w:t xml:space="preserve"> </w:t>
      </w:r>
      <w:r>
        <w:t>and</w:t>
      </w:r>
      <w:r>
        <w:rPr>
          <w:spacing w:val="-1"/>
        </w:rPr>
        <w:t xml:space="preserve"> </w:t>
      </w:r>
      <w:r>
        <w:t xml:space="preserve">operational implications) for the Coastal Commission, both in the short and long term. The </w:t>
      </w:r>
      <w:r w:rsidR="00476296">
        <w:t xml:space="preserve">Public Education </w:t>
      </w:r>
      <w:r>
        <w:t>Program Manager must exercise extremely good judgment, work well with employees being supervised, and provide good overall</w:t>
      </w:r>
      <w:r>
        <w:rPr>
          <w:spacing w:val="-5"/>
        </w:rPr>
        <w:t xml:space="preserve"> </w:t>
      </w:r>
      <w:r>
        <w:t>direction</w:t>
      </w:r>
      <w:r>
        <w:rPr>
          <w:spacing w:val="-6"/>
        </w:rPr>
        <w:t xml:space="preserve"> </w:t>
      </w:r>
      <w:r>
        <w:t>and</w:t>
      </w:r>
      <w:r>
        <w:rPr>
          <w:spacing w:val="-6"/>
        </w:rPr>
        <w:t xml:space="preserve"> </w:t>
      </w:r>
      <w:r>
        <w:t>leadership.</w:t>
      </w:r>
      <w:r w:rsidR="00DB0668">
        <w:t xml:space="preserve"> </w:t>
      </w:r>
      <w:r>
        <w:t>Poor supervision and/or working relationships, both internally and externally, can lead to</w:t>
      </w:r>
      <w:r w:rsidR="00DB0668">
        <w:t xml:space="preserve"> </w:t>
      </w:r>
      <w:r>
        <w:t>lower staff morale</w:t>
      </w:r>
      <w:r w:rsidR="00DB0668">
        <w:t xml:space="preserve"> and </w:t>
      </w:r>
      <w:r>
        <w:t xml:space="preserve">ineffective external coordination and </w:t>
      </w:r>
      <w:r>
        <w:rPr>
          <w:spacing w:val="-2"/>
        </w:rPr>
        <w:t>contact</w:t>
      </w:r>
      <w:r w:rsidR="00DB0668">
        <w:rPr>
          <w:spacing w:val="-2"/>
        </w:rPr>
        <w:t xml:space="preserve">. Poor judgment and lack of </w:t>
      </w:r>
      <w:r w:rsidR="007F382D">
        <w:rPr>
          <w:spacing w:val="-2"/>
        </w:rPr>
        <w:t>diligence</w:t>
      </w:r>
      <w:r w:rsidR="00DB0668">
        <w:rPr>
          <w:spacing w:val="-2"/>
        </w:rPr>
        <w:t xml:space="preserve"> can </w:t>
      </w:r>
      <w:r w:rsidR="007F382D">
        <w:rPr>
          <w:spacing w:val="-2"/>
        </w:rPr>
        <w:t xml:space="preserve">undermine program effectiveness and </w:t>
      </w:r>
      <w:r w:rsidR="00DB0668">
        <w:rPr>
          <w:spacing w:val="-2"/>
        </w:rPr>
        <w:t>have legal and financial implications for the Commission.</w:t>
      </w:r>
    </w:p>
    <w:p w14:paraId="3F00D61A" w14:textId="77777777" w:rsidR="001B51FB" w:rsidRDefault="001B51FB">
      <w:pPr>
        <w:pStyle w:val="BodyText"/>
        <w:spacing w:before="1"/>
        <w:ind w:left="0"/>
      </w:pPr>
    </w:p>
    <w:p w14:paraId="3F00D61B" w14:textId="77777777" w:rsidR="001B51FB" w:rsidRDefault="007572EE">
      <w:pPr>
        <w:pStyle w:val="Heading2"/>
        <w:jc w:val="both"/>
        <w:rPr>
          <w:u w:val="none"/>
        </w:rPr>
      </w:pPr>
      <w:r>
        <w:t>PUBLIC</w:t>
      </w:r>
      <w:r>
        <w:rPr>
          <w:spacing w:val="-1"/>
        </w:rPr>
        <w:t xml:space="preserve"> </w:t>
      </w:r>
      <w:r>
        <w:t>AND</w:t>
      </w:r>
      <w:r>
        <w:rPr>
          <w:spacing w:val="-2"/>
        </w:rPr>
        <w:t xml:space="preserve"> </w:t>
      </w:r>
      <w:r>
        <w:t>INTERNAL</w:t>
      </w:r>
      <w:r>
        <w:rPr>
          <w:spacing w:val="-1"/>
        </w:rPr>
        <w:t xml:space="preserve"> </w:t>
      </w:r>
      <w:r>
        <w:rPr>
          <w:spacing w:val="-2"/>
        </w:rPr>
        <w:t>CONTACTS</w:t>
      </w:r>
    </w:p>
    <w:p w14:paraId="3F00D61C" w14:textId="77777777" w:rsidR="001B51FB" w:rsidRDefault="001B51FB">
      <w:pPr>
        <w:pStyle w:val="BodyText"/>
        <w:ind w:left="0"/>
        <w:rPr>
          <w:b/>
        </w:rPr>
      </w:pPr>
    </w:p>
    <w:p w14:paraId="3F00D61D" w14:textId="55C11C31" w:rsidR="001B51FB" w:rsidRDefault="007572EE">
      <w:pPr>
        <w:pStyle w:val="BodyText"/>
        <w:ind w:left="836"/>
        <w:rPr>
          <w:spacing w:val="-2"/>
        </w:rPr>
      </w:pPr>
      <w:r>
        <w:t>Extensive</w:t>
      </w:r>
      <w:r>
        <w:rPr>
          <w:spacing w:val="-3"/>
        </w:rPr>
        <w:t xml:space="preserve"> </w:t>
      </w:r>
      <w:r>
        <w:t>contact</w:t>
      </w:r>
      <w:r>
        <w:rPr>
          <w:spacing w:val="-1"/>
        </w:rPr>
        <w:t xml:space="preserve"> </w:t>
      </w:r>
      <w:r>
        <w:t>with the</w:t>
      </w:r>
      <w:r>
        <w:rPr>
          <w:spacing w:val="-2"/>
        </w:rPr>
        <w:t xml:space="preserve"> </w:t>
      </w:r>
      <w:r w:rsidR="00F865CE">
        <w:rPr>
          <w:spacing w:val="-2"/>
        </w:rPr>
        <w:t xml:space="preserve">Executive Staff, </w:t>
      </w:r>
      <w:r w:rsidR="007F382D">
        <w:rPr>
          <w:spacing w:val="-2"/>
        </w:rPr>
        <w:t xml:space="preserve">Legislative staff, </w:t>
      </w:r>
      <w:r w:rsidR="007F382D">
        <w:t xml:space="preserve">the Public Information Officer, Environmental Justice Unit staff, Fiscal and Business Services staff, Accounting staff, Technical Services Unit staff, District Office staff, Tides Center staff, California State Parks Foundation </w:t>
      </w:r>
      <w:r w:rsidR="00AE4752">
        <w:t>s</w:t>
      </w:r>
      <w:r w:rsidR="007F382D">
        <w:t>taff, other partner organizations</w:t>
      </w:r>
      <w:r w:rsidR="00F865CE">
        <w:t>,</w:t>
      </w:r>
      <w:r>
        <w:t xml:space="preserve"> and</w:t>
      </w:r>
      <w:r>
        <w:rPr>
          <w:spacing w:val="-1"/>
        </w:rPr>
        <w:t xml:space="preserve"> </w:t>
      </w:r>
      <w:r>
        <w:t xml:space="preserve">the </w:t>
      </w:r>
      <w:r>
        <w:rPr>
          <w:spacing w:val="-2"/>
        </w:rPr>
        <w:t>public.</w:t>
      </w:r>
    </w:p>
    <w:p w14:paraId="58F36678" w14:textId="77777777" w:rsidR="000A1B43" w:rsidRDefault="000A1B43">
      <w:pPr>
        <w:pStyle w:val="Heading2"/>
        <w:spacing w:before="63"/>
      </w:pPr>
    </w:p>
    <w:p w14:paraId="2094E3BC" w14:textId="77777777" w:rsidR="00C4106A" w:rsidRDefault="00C4106A">
      <w:pPr>
        <w:pStyle w:val="Heading2"/>
        <w:spacing w:before="63"/>
      </w:pPr>
    </w:p>
    <w:p w14:paraId="68DF8CFC" w14:textId="77777777" w:rsidR="00C4106A" w:rsidRDefault="00C4106A">
      <w:pPr>
        <w:pStyle w:val="Heading2"/>
        <w:spacing w:before="63"/>
      </w:pPr>
    </w:p>
    <w:p w14:paraId="3F00D61F" w14:textId="290C53B1" w:rsidR="001B51FB" w:rsidRDefault="007572EE">
      <w:pPr>
        <w:pStyle w:val="Heading2"/>
        <w:spacing w:before="63"/>
        <w:rPr>
          <w:u w:val="none"/>
        </w:rPr>
      </w:pPr>
      <w:r>
        <w:lastRenderedPageBreak/>
        <w:t>PHYSICAL</w:t>
      </w:r>
      <w:r>
        <w:rPr>
          <w:spacing w:val="-1"/>
        </w:rPr>
        <w:t xml:space="preserve"> </w:t>
      </w:r>
      <w:r>
        <w:t>AND</w:t>
      </w:r>
      <w:r>
        <w:rPr>
          <w:spacing w:val="-1"/>
        </w:rPr>
        <w:t xml:space="preserve"> </w:t>
      </w:r>
      <w:r>
        <w:t xml:space="preserve">MENTAL </w:t>
      </w:r>
      <w:r>
        <w:rPr>
          <w:spacing w:val="-2"/>
        </w:rPr>
        <w:t>REQUIREMENTS</w:t>
      </w:r>
    </w:p>
    <w:p w14:paraId="3F00D620" w14:textId="77777777" w:rsidR="001B51FB" w:rsidRDefault="001B51FB">
      <w:pPr>
        <w:pStyle w:val="BodyText"/>
        <w:ind w:left="0"/>
        <w:rPr>
          <w:b/>
        </w:rPr>
      </w:pPr>
    </w:p>
    <w:p w14:paraId="3F00D621" w14:textId="77777777" w:rsidR="001B51FB" w:rsidRDefault="007572EE">
      <w:pPr>
        <w:pStyle w:val="ListParagraph"/>
        <w:numPr>
          <w:ilvl w:val="0"/>
          <w:numId w:val="1"/>
        </w:numPr>
        <w:tabs>
          <w:tab w:val="left" w:pos="1556"/>
        </w:tabs>
        <w:spacing w:line="293" w:lineRule="exact"/>
        <w:rPr>
          <w:sz w:val="24"/>
        </w:rPr>
      </w:pPr>
      <w:r>
        <w:rPr>
          <w:sz w:val="24"/>
        </w:rPr>
        <w:t>Able</w:t>
      </w:r>
      <w:r>
        <w:rPr>
          <w:spacing w:val="-1"/>
          <w:sz w:val="24"/>
        </w:rPr>
        <w:t xml:space="preserve"> </w:t>
      </w:r>
      <w:r>
        <w:rPr>
          <w:sz w:val="24"/>
        </w:rPr>
        <w:t xml:space="preserve">to </w:t>
      </w:r>
      <w:proofErr w:type="gramStart"/>
      <w:r>
        <w:rPr>
          <w:sz w:val="24"/>
        </w:rPr>
        <w:t>lift up</w:t>
      </w:r>
      <w:proofErr w:type="gramEnd"/>
      <w:r>
        <w:rPr>
          <w:sz w:val="24"/>
        </w:rPr>
        <w:t xml:space="preserve"> to 15 </w:t>
      </w:r>
      <w:r>
        <w:rPr>
          <w:spacing w:val="-2"/>
          <w:sz w:val="24"/>
        </w:rPr>
        <w:t>pounds.</w:t>
      </w:r>
    </w:p>
    <w:p w14:paraId="3F00D622" w14:textId="77777777" w:rsidR="001B51FB" w:rsidRDefault="007572EE">
      <w:pPr>
        <w:pStyle w:val="ListParagraph"/>
        <w:numPr>
          <w:ilvl w:val="0"/>
          <w:numId w:val="1"/>
        </w:numPr>
        <w:tabs>
          <w:tab w:val="left" w:pos="1556"/>
        </w:tabs>
        <w:spacing w:line="293" w:lineRule="exact"/>
        <w:rPr>
          <w:sz w:val="24"/>
        </w:rPr>
      </w:pPr>
      <w:r>
        <w:rPr>
          <w:sz w:val="24"/>
        </w:rPr>
        <w:t>Able</w:t>
      </w:r>
      <w:r>
        <w:rPr>
          <w:spacing w:val="-2"/>
          <w:sz w:val="24"/>
        </w:rPr>
        <w:t xml:space="preserve"> </w:t>
      </w:r>
      <w:r>
        <w:rPr>
          <w:sz w:val="24"/>
        </w:rPr>
        <w:t>to use</w:t>
      </w:r>
      <w:r>
        <w:rPr>
          <w:spacing w:val="-1"/>
          <w:sz w:val="24"/>
        </w:rPr>
        <w:t xml:space="preserve"> </w:t>
      </w:r>
      <w:r>
        <w:rPr>
          <w:sz w:val="24"/>
        </w:rPr>
        <w:t>a</w:t>
      </w:r>
      <w:r>
        <w:rPr>
          <w:spacing w:val="-2"/>
          <w:sz w:val="24"/>
        </w:rPr>
        <w:t xml:space="preserve"> </w:t>
      </w:r>
      <w:r>
        <w:rPr>
          <w:sz w:val="24"/>
        </w:rPr>
        <w:t>computer several</w:t>
      </w:r>
      <w:r>
        <w:rPr>
          <w:spacing w:val="-1"/>
          <w:sz w:val="24"/>
        </w:rPr>
        <w:t xml:space="preserve"> </w:t>
      </w:r>
      <w:r>
        <w:rPr>
          <w:sz w:val="24"/>
        </w:rPr>
        <w:t>hours a</w:t>
      </w:r>
      <w:r>
        <w:rPr>
          <w:spacing w:val="-2"/>
          <w:sz w:val="24"/>
        </w:rPr>
        <w:t xml:space="preserve"> </w:t>
      </w:r>
      <w:r>
        <w:rPr>
          <w:spacing w:val="-4"/>
          <w:sz w:val="24"/>
        </w:rPr>
        <w:t>day.</w:t>
      </w:r>
    </w:p>
    <w:p w14:paraId="3F00D623" w14:textId="77777777" w:rsidR="001B51FB" w:rsidRDefault="007572EE">
      <w:pPr>
        <w:pStyle w:val="ListParagraph"/>
        <w:numPr>
          <w:ilvl w:val="0"/>
          <w:numId w:val="1"/>
        </w:numPr>
        <w:tabs>
          <w:tab w:val="left" w:pos="1556"/>
        </w:tabs>
        <w:ind w:right="819"/>
        <w:rPr>
          <w:sz w:val="24"/>
        </w:rPr>
      </w:pPr>
      <w:r>
        <w:rPr>
          <w:sz w:val="24"/>
        </w:rPr>
        <w:t>Able</w:t>
      </w:r>
      <w:r>
        <w:rPr>
          <w:spacing w:val="39"/>
          <w:sz w:val="24"/>
        </w:rPr>
        <w:t xml:space="preserve"> </w:t>
      </w:r>
      <w:r>
        <w:rPr>
          <w:sz w:val="24"/>
        </w:rPr>
        <w:t>to</w:t>
      </w:r>
      <w:r>
        <w:rPr>
          <w:spacing w:val="40"/>
          <w:sz w:val="24"/>
        </w:rPr>
        <w:t xml:space="preserve"> </w:t>
      </w:r>
      <w:r>
        <w:rPr>
          <w:sz w:val="24"/>
        </w:rPr>
        <w:t>make</w:t>
      </w:r>
      <w:r>
        <w:rPr>
          <w:spacing w:val="38"/>
          <w:sz w:val="24"/>
        </w:rPr>
        <w:t xml:space="preserve"> </w:t>
      </w:r>
      <w:r>
        <w:rPr>
          <w:sz w:val="24"/>
        </w:rPr>
        <w:t>site</w:t>
      </w:r>
      <w:r>
        <w:rPr>
          <w:spacing w:val="39"/>
          <w:sz w:val="24"/>
        </w:rPr>
        <w:t xml:space="preserve"> </w:t>
      </w:r>
      <w:r>
        <w:rPr>
          <w:sz w:val="24"/>
        </w:rPr>
        <w:t>visits,</w:t>
      </w:r>
      <w:r>
        <w:rPr>
          <w:spacing w:val="40"/>
          <w:sz w:val="24"/>
        </w:rPr>
        <w:t xml:space="preserve"> </w:t>
      </w:r>
      <w:r>
        <w:rPr>
          <w:sz w:val="24"/>
        </w:rPr>
        <w:t>inspections</w:t>
      </w:r>
      <w:r>
        <w:rPr>
          <w:spacing w:val="40"/>
          <w:sz w:val="24"/>
        </w:rPr>
        <w:t xml:space="preserve"> </w:t>
      </w:r>
      <w:r>
        <w:rPr>
          <w:sz w:val="24"/>
        </w:rPr>
        <w:t>and</w:t>
      </w:r>
      <w:r>
        <w:rPr>
          <w:spacing w:val="39"/>
          <w:sz w:val="24"/>
        </w:rPr>
        <w:t xml:space="preserve"> </w:t>
      </w:r>
      <w:r>
        <w:rPr>
          <w:sz w:val="24"/>
        </w:rPr>
        <w:t>attend</w:t>
      </w:r>
      <w:r>
        <w:rPr>
          <w:spacing w:val="40"/>
          <w:sz w:val="24"/>
        </w:rPr>
        <w:t xml:space="preserve"> </w:t>
      </w:r>
      <w:r>
        <w:rPr>
          <w:sz w:val="24"/>
        </w:rPr>
        <w:t>meetings.</w:t>
      </w:r>
      <w:r>
        <w:rPr>
          <w:spacing w:val="40"/>
          <w:sz w:val="24"/>
        </w:rPr>
        <w:t xml:space="preserve"> </w:t>
      </w:r>
      <w:r>
        <w:rPr>
          <w:sz w:val="24"/>
        </w:rPr>
        <w:t>(Required</w:t>
      </w:r>
      <w:r>
        <w:rPr>
          <w:spacing w:val="39"/>
          <w:sz w:val="24"/>
        </w:rPr>
        <w:t xml:space="preserve"> </w:t>
      </w:r>
      <w:r>
        <w:rPr>
          <w:sz w:val="24"/>
        </w:rPr>
        <w:t>to</w:t>
      </w:r>
      <w:r>
        <w:rPr>
          <w:spacing w:val="40"/>
          <w:sz w:val="24"/>
        </w:rPr>
        <w:t xml:space="preserve"> </w:t>
      </w:r>
      <w:r>
        <w:rPr>
          <w:sz w:val="24"/>
        </w:rPr>
        <w:t>maintain</w:t>
      </w:r>
      <w:r>
        <w:rPr>
          <w:spacing w:val="39"/>
          <w:sz w:val="24"/>
        </w:rPr>
        <w:t xml:space="preserve"> </w:t>
      </w:r>
      <w:r>
        <w:rPr>
          <w:sz w:val="24"/>
        </w:rPr>
        <w:t>a</w:t>
      </w:r>
      <w:r>
        <w:rPr>
          <w:spacing w:val="39"/>
          <w:sz w:val="24"/>
        </w:rPr>
        <w:t xml:space="preserve"> </w:t>
      </w:r>
      <w:r>
        <w:rPr>
          <w:sz w:val="24"/>
        </w:rPr>
        <w:t>valid Defensive Driver’s Training card if operation of a State vehicle is needed to perform work.)</w:t>
      </w:r>
    </w:p>
    <w:p w14:paraId="3F00D626" w14:textId="1A2B7156" w:rsidR="001B51FB" w:rsidRPr="00C4106A" w:rsidRDefault="007572EE" w:rsidP="00C4106A">
      <w:pPr>
        <w:pStyle w:val="ListParagraph"/>
        <w:numPr>
          <w:ilvl w:val="0"/>
          <w:numId w:val="1"/>
        </w:numPr>
        <w:tabs>
          <w:tab w:val="left" w:pos="1556"/>
        </w:tabs>
        <w:ind w:right="818"/>
        <w:rPr>
          <w:sz w:val="24"/>
        </w:rPr>
      </w:pPr>
      <w:r>
        <w:rPr>
          <w:sz w:val="24"/>
        </w:rPr>
        <w:t>Able to effectively manage stress associated with multiple projects and assignments under</w:t>
      </w:r>
      <w:r>
        <w:rPr>
          <w:spacing w:val="40"/>
          <w:sz w:val="24"/>
        </w:rPr>
        <w:t xml:space="preserve"> </w:t>
      </w:r>
      <w:r>
        <w:rPr>
          <w:sz w:val="24"/>
        </w:rPr>
        <w:t>time constraints.</w:t>
      </w:r>
    </w:p>
    <w:p w14:paraId="2695C390" w14:textId="77777777" w:rsidR="00E26EDC" w:rsidRDefault="00E26EDC">
      <w:pPr>
        <w:pStyle w:val="BodyText"/>
        <w:ind w:left="0"/>
      </w:pPr>
    </w:p>
    <w:p w14:paraId="3F00D627" w14:textId="77777777" w:rsidR="001B51FB" w:rsidRDefault="007572EE" w:rsidP="00E26EDC">
      <w:pPr>
        <w:pStyle w:val="Heading2"/>
        <w:keepNext/>
        <w:widowControl/>
        <w:ind w:left="835"/>
        <w:rPr>
          <w:u w:val="none"/>
        </w:rPr>
      </w:pPr>
      <w:r>
        <w:t xml:space="preserve">WORK </w:t>
      </w:r>
      <w:r>
        <w:rPr>
          <w:spacing w:val="-2"/>
        </w:rPr>
        <w:t>ENVIRONMENT</w:t>
      </w:r>
    </w:p>
    <w:p w14:paraId="3F00D628" w14:textId="77777777" w:rsidR="001B51FB" w:rsidRDefault="001B51FB">
      <w:pPr>
        <w:pStyle w:val="BodyText"/>
        <w:ind w:left="0"/>
        <w:rPr>
          <w:b/>
        </w:rPr>
      </w:pPr>
    </w:p>
    <w:p w14:paraId="3F00D62A" w14:textId="07B310D4" w:rsidR="001B51FB" w:rsidRDefault="007572EE" w:rsidP="002D0F35">
      <w:pPr>
        <w:pStyle w:val="BodyText"/>
        <w:numPr>
          <w:ilvl w:val="0"/>
          <w:numId w:val="22"/>
        </w:numPr>
      </w:pPr>
      <w:r>
        <w:t>Prolonged</w:t>
      </w:r>
      <w:r>
        <w:rPr>
          <w:spacing w:val="-1"/>
        </w:rPr>
        <w:t xml:space="preserve"> </w:t>
      </w:r>
      <w:r>
        <w:t>periods</w:t>
      </w:r>
      <w:r>
        <w:rPr>
          <w:spacing w:val="-2"/>
        </w:rPr>
        <w:t xml:space="preserve"> </w:t>
      </w:r>
      <w:r>
        <w:t>of</w:t>
      </w:r>
      <w:r>
        <w:rPr>
          <w:spacing w:val="-1"/>
        </w:rPr>
        <w:t xml:space="preserve"> </w:t>
      </w:r>
      <w:r>
        <w:rPr>
          <w:spacing w:val="-2"/>
        </w:rPr>
        <w:t>sitting.</w:t>
      </w:r>
    </w:p>
    <w:p w14:paraId="3F00D62B" w14:textId="57FC48A4" w:rsidR="001B51FB" w:rsidRDefault="007572EE" w:rsidP="002D0F35">
      <w:pPr>
        <w:pStyle w:val="BodyText"/>
        <w:numPr>
          <w:ilvl w:val="0"/>
          <w:numId w:val="22"/>
        </w:numPr>
        <w:spacing w:line="259" w:lineRule="auto"/>
        <w:ind w:right="534"/>
      </w:pPr>
      <w:r>
        <w:t>Works</w:t>
      </w:r>
      <w:r>
        <w:rPr>
          <w:spacing w:val="-9"/>
        </w:rPr>
        <w:t xml:space="preserve"> </w:t>
      </w:r>
      <w:r>
        <w:t>in</w:t>
      </w:r>
      <w:r>
        <w:rPr>
          <w:spacing w:val="-9"/>
        </w:rPr>
        <w:t xml:space="preserve"> </w:t>
      </w:r>
      <w:r>
        <w:t>an</w:t>
      </w:r>
      <w:r>
        <w:rPr>
          <w:spacing w:val="-9"/>
        </w:rPr>
        <w:t xml:space="preserve"> </w:t>
      </w:r>
      <w:r>
        <w:t>open-space,</w:t>
      </w:r>
      <w:r>
        <w:rPr>
          <w:spacing w:val="-7"/>
        </w:rPr>
        <w:t xml:space="preserve"> </w:t>
      </w:r>
      <w:r>
        <w:t>climate-controlled</w:t>
      </w:r>
      <w:r>
        <w:rPr>
          <w:spacing w:val="-9"/>
        </w:rPr>
        <w:t xml:space="preserve"> </w:t>
      </w:r>
      <w:r>
        <w:t>office</w:t>
      </w:r>
      <w:r>
        <w:rPr>
          <w:spacing w:val="-6"/>
        </w:rPr>
        <w:t xml:space="preserve"> </w:t>
      </w:r>
      <w:r>
        <w:t>environment,</w:t>
      </w:r>
      <w:r>
        <w:rPr>
          <w:spacing w:val="-9"/>
        </w:rPr>
        <w:t xml:space="preserve"> </w:t>
      </w:r>
      <w:r>
        <w:t>Monday</w:t>
      </w:r>
      <w:r>
        <w:rPr>
          <w:spacing w:val="-9"/>
        </w:rPr>
        <w:t xml:space="preserve"> </w:t>
      </w:r>
      <w:r>
        <w:t>through</w:t>
      </w:r>
      <w:r>
        <w:rPr>
          <w:spacing w:val="-9"/>
        </w:rPr>
        <w:t xml:space="preserve"> </w:t>
      </w:r>
      <w:r>
        <w:t>Friday</w:t>
      </w:r>
      <w:r>
        <w:rPr>
          <w:spacing w:val="-7"/>
        </w:rPr>
        <w:t xml:space="preserve"> </w:t>
      </w:r>
      <w:r>
        <w:t>and/or</w:t>
      </w:r>
      <w:r>
        <w:rPr>
          <w:spacing w:val="-10"/>
        </w:rPr>
        <w:t xml:space="preserve"> </w:t>
      </w:r>
      <w:r>
        <w:t>from home</w:t>
      </w:r>
      <w:r w:rsidR="7A956777">
        <w:t>,</w:t>
      </w:r>
      <w:r>
        <w:t xml:space="preserve"> as </w:t>
      </w:r>
      <w:r w:rsidR="27CDABA2">
        <w:t>provided</w:t>
      </w:r>
      <w:r w:rsidR="60A52F57">
        <w:t xml:space="preserve"> for</w:t>
      </w:r>
      <w:r w:rsidR="27CDABA2">
        <w:t xml:space="preserve"> in individual </w:t>
      </w:r>
      <w:r w:rsidR="12EB52BA">
        <w:t>staff telework</w:t>
      </w:r>
      <w:r w:rsidR="27CDABA2">
        <w:t xml:space="preserve"> plans</w:t>
      </w:r>
      <w:r>
        <w:t>.</w:t>
      </w:r>
      <w:r w:rsidR="007F382D">
        <w:t xml:space="preserve"> </w:t>
      </w:r>
    </w:p>
    <w:p w14:paraId="3F00D62F" w14:textId="2016054E" w:rsidR="001B51FB" w:rsidRDefault="007572EE" w:rsidP="002D0F35">
      <w:pPr>
        <w:pStyle w:val="BodyText"/>
        <w:numPr>
          <w:ilvl w:val="0"/>
          <w:numId w:val="22"/>
        </w:numPr>
      </w:pPr>
      <w:r>
        <w:t>Occasional</w:t>
      </w:r>
      <w:r>
        <w:rPr>
          <w:spacing w:val="-2"/>
        </w:rPr>
        <w:t xml:space="preserve"> </w:t>
      </w:r>
      <w:r>
        <w:t>overnight</w:t>
      </w:r>
      <w:r>
        <w:rPr>
          <w:spacing w:val="-1"/>
        </w:rPr>
        <w:t xml:space="preserve"> </w:t>
      </w:r>
      <w:r>
        <w:rPr>
          <w:spacing w:val="-2"/>
        </w:rPr>
        <w:t>travel.</w:t>
      </w:r>
    </w:p>
    <w:p w14:paraId="3F00D630" w14:textId="77777777" w:rsidR="001B51FB" w:rsidRDefault="001B51FB">
      <w:pPr>
        <w:pStyle w:val="BodyText"/>
        <w:ind w:left="0"/>
      </w:pPr>
    </w:p>
    <w:p w14:paraId="5A900461" w14:textId="77777777" w:rsidR="00C4106A" w:rsidRDefault="00C4106A">
      <w:pPr>
        <w:pStyle w:val="BodyText"/>
        <w:ind w:left="0"/>
      </w:pPr>
    </w:p>
    <w:p w14:paraId="703A3ABC" w14:textId="77777777" w:rsidR="00C4106A" w:rsidRDefault="00C4106A">
      <w:pPr>
        <w:pStyle w:val="BodyText"/>
        <w:ind w:left="0"/>
      </w:pPr>
    </w:p>
    <w:p w14:paraId="1528287A" w14:textId="5720702C" w:rsidR="006F7C3C" w:rsidRDefault="007572EE" w:rsidP="007572EE">
      <w:pPr>
        <w:pStyle w:val="BodyText"/>
        <w:ind w:left="836" w:right="867"/>
      </w:pPr>
      <w:r>
        <w:t xml:space="preserve">I certify that this duty statement represents an accurate description of the essential functions of this </w:t>
      </w:r>
      <w:r>
        <w:rPr>
          <w:spacing w:val="-2"/>
        </w:rPr>
        <w:t>position.</w:t>
      </w:r>
    </w:p>
    <w:p w14:paraId="33E600C7" w14:textId="77777777" w:rsidR="007572EE" w:rsidRDefault="007572EE" w:rsidP="002D0F35">
      <w:pPr>
        <w:pStyle w:val="BodyText"/>
        <w:ind w:left="0" w:right="867"/>
      </w:pPr>
    </w:p>
    <w:p w14:paraId="43CB3E0C" w14:textId="77777777" w:rsidR="00C4106A" w:rsidRPr="007572EE" w:rsidRDefault="00C4106A" w:rsidP="002D0F35">
      <w:pPr>
        <w:pStyle w:val="BodyText"/>
        <w:ind w:left="0" w:right="867"/>
      </w:pPr>
    </w:p>
    <w:p w14:paraId="3A335E32" w14:textId="77777777" w:rsidR="00C4106A" w:rsidRPr="00C4106A" w:rsidRDefault="00C4106A" w:rsidP="00C4106A">
      <w:pPr>
        <w:pStyle w:val="BodyText"/>
        <w:tabs>
          <w:tab w:val="left" w:pos="8037"/>
        </w:tabs>
        <w:ind w:left="836"/>
        <w:rPr>
          <w:rFonts w:ascii="Lucida Console"/>
          <w:b/>
          <w:bCs/>
        </w:rPr>
      </w:pPr>
      <w:bookmarkStart w:id="8" w:name="_Hlk177043673"/>
      <w:r w:rsidRPr="00C4106A">
        <w:rPr>
          <w:rFonts w:ascii="Lucida Console"/>
          <w:b/>
        </w:rPr>
        <mc:AlternateContent>
          <mc:Choice Requires="wps">
            <w:drawing>
              <wp:inline distT="0" distB="0" distL="0" distR="0" wp14:anchorId="0E2D78F6" wp14:editId="018628FF">
                <wp:extent cx="5581815" cy="0"/>
                <wp:effectExtent l="0" t="0" r="0" b="0"/>
                <wp:docPr id="2073870703" name="Straight Connector 13"/>
                <wp:cNvGraphicFramePr/>
                <a:graphic xmlns:a="http://schemas.openxmlformats.org/drawingml/2006/main">
                  <a:graphicData uri="http://schemas.microsoft.com/office/word/2010/wordprocessingShape">
                    <wps:wsp>
                      <wps:cNvCnPr/>
                      <wps:spPr>
                        <a:xfrm>
                          <a:off x="0" y="0"/>
                          <a:ext cx="55818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287C2C4" id="Straight Connector 13" o:spid="_x0000_s1026" style="visibility:visible;mso-wrap-style:square;mso-left-percent:-10001;mso-top-percent:-10001;mso-position-horizontal:absolute;mso-position-horizontal-relative:char;mso-position-vertical:absolute;mso-position-vertical-relative:line;mso-left-percent:-10001;mso-top-percent:-10001" from="0,0" to="43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" strokecolor="black [3040]">
                <w10:anchorlock/>
              </v:line>
            </w:pict>
          </mc:Fallback>
        </mc:AlternateContent>
      </w:r>
    </w:p>
    <w:p w14:paraId="5FB18053" w14:textId="1A11917E" w:rsidR="00C4106A" w:rsidRPr="00C4106A" w:rsidRDefault="00C4106A" w:rsidP="00C4106A">
      <w:pPr>
        <w:pStyle w:val="BodyText"/>
        <w:tabs>
          <w:tab w:val="left" w:pos="8037"/>
        </w:tabs>
        <w:ind w:left="836"/>
        <w:rPr>
          <w:rFonts w:ascii="Lucida Console"/>
          <w:b/>
          <w:bCs/>
        </w:rPr>
      </w:pPr>
      <w:r w:rsidRPr="00C4106A">
        <w:rPr>
          <w:rFonts w:ascii="Lucida Console"/>
          <w:b/>
          <w:bCs/>
        </w:rPr>
        <w:tab/>
      </w:r>
      <w:r w:rsidRPr="00C4106A">
        <w:t>DATE</w:t>
      </w:r>
    </w:p>
    <w:bookmarkEnd w:id="8"/>
    <w:p w14:paraId="5008A8F4" w14:textId="77777777" w:rsidR="00C4106A" w:rsidRDefault="00C4106A" w:rsidP="00C4106A">
      <w:pPr>
        <w:pStyle w:val="BodyText"/>
        <w:tabs>
          <w:tab w:val="left" w:pos="8037"/>
        </w:tabs>
        <w:ind w:left="836"/>
        <w:rPr>
          <w:rFonts w:ascii="Lucida Console"/>
          <w:b/>
        </w:rPr>
      </w:pPr>
    </w:p>
    <w:p w14:paraId="2F5D12E0" w14:textId="77777777" w:rsidR="00C4106A" w:rsidRDefault="00C4106A" w:rsidP="00C4106A">
      <w:pPr>
        <w:pStyle w:val="BodyText"/>
        <w:tabs>
          <w:tab w:val="left" w:pos="8037"/>
        </w:tabs>
        <w:ind w:left="836"/>
        <w:rPr>
          <w:rFonts w:ascii="Lucida Console"/>
          <w:b/>
        </w:rPr>
      </w:pPr>
    </w:p>
    <w:p w14:paraId="318D6389" w14:textId="77777777" w:rsidR="00C4106A" w:rsidRPr="00C4106A" w:rsidRDefault="00C4106A" w:rsidP="00C4106A">
      <w:pPr>
        <w:pStyle w:val="BodyText"/>
        <w:tabs>
          <w:tab w:val="left" w:pos="8037"/>
        </w:tabs>
        <w:ind w:left="836"/>
        <w:rPr>
          <w:rFonts w:ascii="Lucida Console"/>
          <w:b/>
        </w:rPr>
      </w:pPr>
    </w:p>
    <w:p w14:paraId="77467207" w14:textId="77777777" w:rsidR="00C4106A" w:rsidRPr="00C4106A" w:rsidRDefault="00C4106A" w:rsidP="00C4106A">
      <w:pPr>
        <w:pStyle w:val="BodyText"/>
        <w:tabs>
          <w:tab w:val="left" w:pos="8037"/>
        </w:tabs>
        <w:ind w:left="836"/>
      </w:pPr>
      <w:r w:rsidRPr="00C4106A">
        <w:t>I have read this duty statement and agree that it represents the duties I am assigned.</w:t>
      </w:r>
    </w:p>
    <w:p w14:paraId="64916B21" w14:textId="77777777" w:rsidR="00C4106A" w:rsidRPr="00C4106A" w:rsidRDefault="00C4106A" w:rsidP="00C4106A">
      <w:pPr>
        <w:pStyle w:val="BodyText"/>
        <w:tabs>
          <w:tab w:val="left" w:pos="8037"/>
        </w:tabs>
        <w:ind w:left="836"/>
        <w:rPr>
          <w:rFonts w:ascii="Lucida Console"/>
        </w:rPr>
      </w:pPr>
    </w:p>
    <w:p w14:paraId="39C7C31B" w14:textId="77777777" w:rsidR="00C4106A" w:rsidRPr="00C4106A" w:rsidRDefault="00C4106A" w:rsidP="00C4106A">
      <w:pPr>
        <w:pStyle w:val="BodyText"/>
        <w:tabs>
          <w:tab w:val="left" w:pos="8037"/>
        </w:tabs>
        <w:ind w:left="836"/>
        <w:rPr>
          <w:rFonts w:ascii="Lucida Console"/>
          <w:b/>
        </w:rPr>
      </w:pPr>
    </w:p>
    <w:p w14:paraId="3082E010" w14:textId="77777777" w:rsidR="00C4106A" w:rsidRPr="00C4106A" w:rsidRDefault="00C4106A" w:rsidP="00C4106A">
      <w:pPr>
        <w:pStyle w:val="BodyText"/>
        <w:tabs>
          <w:tab w:val="left" w:pos="8037"/>
        </w:tabs>
        <w:ind w:left="836"/>
        <w:rPr>
          <w:rFonts w:ascii="Lucida Console"/>
          <w:b/>
          <w:bCs/>
        </w:rPr>
      </w:pPr>
      <w:r w:rsidRPr="00C4106A">
        <w:rPr>
          <w:rFonts w:ascii="Lucida Console"/>
          <w:b/>
        </w:rPr>
        <mc:AlternateContent>
          <mc:Choice Requires="wps">
            <w:drawing>
              <wp:inline distT="0" distB="0" distL="0" distR="0" wp14:anchorId="05F86034" wp14:editId="248F4F28">
                <wp:extent cx="5581815" cy="0"/>
                <wp:effectExtent l="0" t="0" r="0" b="0"/>
                <wp:docPr id="1611310715" name="Straight Connector 13"/>
                <wp:cNvGraphicFramePr/>
                <a:graphic xmlns:a="http://schemas.openxmlformats.org/drawingml/2006/main">
                  <a:graphicData uri="http://schemas.microsoft.com/office/word/2010/wordprocessingShape">
                    <wps:wsp>
                      <wps:cNvCnPr/>
                      <wps:spPr>
                        <a:xfrm>
                          <a:off x="0" y="0"/>
                          <a:ext cx="5581815" cy="0"/>
                        </a:xfrm>
                        <a:prstGeom prst="line">
                          <a:avLst/>
                        </a:prstGeom>
                        <a:noFill/>
                        <a:ln w="9525" cap="flat" cmpd="sng" algn="ctr">
                          <a:solidFill>
                            <a:sysClr val="windowText" lastClr="000000">
                              <a:shade val="95000"/>
                              <a:satMod val="105000"/>
                            </a:sysClr>
                          </a:solidFill>
                          <a:prstDash val="solid"/>
                        </a:ln>
                        <a:effectLst/>
                      </wps:spPr>
                      <wps:bodyPr/>
                    </wps:wsp>
                  </a:graphicData>
                </a:graphic>
              </wp:inline>
            </w:drawing>
          </mc:Choice>
          <mc:Fallback>
            <w:pict>
              <v:line w14:anchorId="3B708172" id="Straight Connector 13" o:spid="_x0000_s1026" style="visibility:visible;mso-wrap-style:square;mso-left-percent:-10001;mso-top-percent:-10001;mso-position-horizontal:absolute;mso-position-horizontal-relative:char;mso-position-vertical:absolute;mso-position-vertical-relative:line;mso-left-percent:-10001;mso-top-percent:-10001" from="0,0" to="43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">
                <w10:anchorlock/>
              </v:line>
            </w:pict>
          </mc:Fallback>
        </mc:AlternateContent>
      </w:r>
    </w:p>
    <w:p w14:paraId="27DA8A4C" w14:textId="77777777" w:rsidR="00C4106A" w:rsidRPr="00C4106A" w:rsidRDefault="00C4106A" w:rsidP="00C4106A">
      <w:pPr>
        <w:pStyle w:val="BodyText"/>
        <w:tabs>
          <w:tab w:val="left" w:pos="8037"/>
        </w:tabs>
        <w:ind w:left="836"/>
      </w:pPr>
      <w:r w:rsidRPr="00C4106A">
        <w:rPr>
          <w:rFonts w:ascii="Lucida Console"/>
          <w:b/>
          <w:bCs/>
        </w:rPr>
        <w:tab/>
      </w:r>
      <w:r w:rsidRPr="00C4106A">
        <w:t>DATE</w:t>
      </w:r>
    </w:p>
    <w:p w14:paraId="342ECB71" w14:textId="77777777" w:rsidR="00A22C60" w:rsidRDefault="00A22C60">
      <w:pPr>
        <w:pStyle w:val="BodyText"/>
        <w:tabs>
          <w:tab w:val="left" w:pos="8037"/>
        </w:tabs>
        <w:ind w:left="836"/>
      </w:pPr>
    </w:p>
    <w:sectPr w:rsidR="00A22C60" w:rsidSect="00E26EDC">
      <w:footerReference w:type="default" r:id="rId8"/>
      <w:pgSz w:w="12240" w:h="15840"/>
      <w:pgMar w:top="1440" w:right="1080" w:bottom="1440" w:left="1080" w:header="0" w:footer="78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32C835" w14:textId="77777777" w:rsidR="001C774D" w:rsidRDefault="001C774D">
      <w:r>
        <w:separator/>
      </w:r>
    </w:p>
  </w:endnote>
  <w:endnote w:type="continuationSeparator" w:id="0">
    <w:p w14:paraId="5ED1D939" w14:textId="77777777" w:rsidR="001C774D" w:rsidRDefault="001C7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onsole">
    <w:altName w:val="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E3369" w14:textId="77777777" w:rsidR="00E26EDC" w:rsidRDefault="00E26EDC">
    <w:pPr>
      <w:pStyle w:val="Footer"/>
      <w:jc w:val="right"/>
    </w:pPr>
  </w:p>
  <w:sdt>
    <w:sdtPr>
      <w:id w:val="-1731613688"/>
      <w:docPartObj>
        <w:docPartGallery w:val="Page Numbers (Bottom of Page)"/>
        <w:docPartUnique/>
      </w:docPartObj>
    </w:sdtPr>
    <w:sdtEndPr>
      <w:rPr>
        <w:noProof/>
      </w:rPr>
    </w:sdtEndPr>
    <w:sdtContent>
      <w:p w14:paraId="4CC4519F" w14:textId="7352EEC0" w:rsidR="00E26EDC" w:rsidRDefault="00E26ED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F00D644" w14:textId="1C74ED67" w:rsidR="001B51FB" w:rsidRDefault="001B51FB">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CF17E1" w14:textId="77777777" w:rsidR="001C774D" w:rsidRDefault="001C774D">
      <w:r>
        <w:separator/>
      </w:r>
    </w:p>
  </w:footnote>
  <w:footnote w:type="continuationSeparator" w:id="0">
    <w:p w14:paraId="585EDB82" w14:textId="77777777" w:rsidR="001C774D" w:rsidRDefault="001C7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60A10"/>
    <w:multiLevelType w:val="hybridMultilevel"/>
    <w:tmpl w:val="E2BCD722"/>
    <w:lvl w:ilvl="0" w:tplc="04090001">
      <w:start w:val="1"/>
      <w:numFmt w:val="bullet"/>
      <w:lvlText w:val=""/>
      <w:lvlJc w:val="left"/>
      <w:pPr>
        <w:ind w:left="1556" w:hanging="360"/>
      </w:pPr>
      <w:rPr>
        <w:rFonts w:ascii="Symbol" w:hAnsi="Symbol" w:hint="default"/>
      </w:rPr>
    </w:lvl>
    <w:lvl w:ilvl="1" w:tplc="04090003" w:tentative="1">
      <w:start w:val="1"/>
      <w:numFmt w:val="bullet"/>
      <w:lvlText w:val="o"/>
      <w:lvlJc w:val="left"/>
      <w:pPr>
        <w:ind w:left="2276" w:hanging="360"/>
      </w:pPr>
      <w:rPr>
        <w:rFonts w:ascii="Courier New" w:hAnsi="Courier New" w:cs="Courier New" w:hint="default"/>
      </w:rPr>
    </w:lvl>
    <w:lvl w:ilvl="2" w:tplc="04090005" w:tentative="1">
      <w:start w:val="1"/>
      <w:numFmt w:val="bullet"/>
      <w:lvlText w:val=""/>
      <w:lvlJc w:val="left"/>
      <w:pPr>
        <w:ind w:left="2996" w:hanging="360"/>
      </w:pPr>
      <w:rPr>
        <w:rFonts w:ascii="Wingdings" w:hAnsi="Wingdings" w:hint="default"/>
      </w:rPr>
    </w:lvl>
    <w:lvl w:ilvl="3" w:tplc="04090001" w:tentative="1">
      <w:start w:val="1"/>
      <w:numFmt w:val="bullet"/>
      <w:lvlText w:val=""/>
      <w:lvlJc w:val="left"/>
      <w:pPr>
        <w:ind w:left="3716" w:hanging="360"/>
      </w:pPr>
      <w:rPr>
        <w:rFonts w:ascii="Symbol" w:hAnsi="Symbol" w:hint="default"/>
      </w:rPr>
    </w:lvl>
    <w:lvl w:ilvl="4" w:tplc="04090003" w:tentative="1">
      <w:start w:val="1"/>
      <w:numFmt w:val="bullet"/>
      <w:lvlText w:val="o"/>
      <w:lvlJc w:val="left"/>
      <w:pPr>
        <w:ind w:left="4436" w:hanging="360"/>
      </w:pPr>
      <w:rPr>
        <w:rFonts w:ascii="Courier New" w:hAnsi="Courier New" w:cs="Courier New" w:hint="default"/>
      </w:rPr>
    </w:lvl>
    <w:lvl w:ilvl="5" w:tplc="04090005" w:tentative="1">
      <w:start w:val="1"/>
      <w:numFmt w:val="bullet"/>
      <w:lvlText w:val=""/>
      <w:lvlJc w:val="left"/>
      <w:pPr>
        <w:ind w:left="5156" w:hanging="360"/>
      </w:pPr>
      <w:rPr>
        <w:rFonts w:ascii="Wingdings" w:hAnsi="Wingdings" w:hint="default"/>
      </w:rPr>
    </w:lvl>
    <w:lvl w:ilvl="6" w:tplc="04090001" w:tentative="1">
      <w:start w:val="1"/>
      <w:numFmt w:val="bullet"/>
      <w:lvlText w:val=""/>
      <w:lvlJc w:val="left"/>
      <w:pPr>
        <w:ind w:left="5876" w:hanging="360"/>
      </w:pPr>
      <w:rPr>
        <w:rFonts w:ascii="Symbol" w:hAnsi="Symbol" w:hint="default"/>
      </w:rPr>
    </w:lvl>
    <w:lvl w:ilvl="7" w:tplc="04090003" w:tentative="1">
      <w:start w:val="1"/>
      <w:numFmt w:val="bullet"/>
      <w:lvlText w:val="o"/>
      <w:lvlJc w:val="left"/>
      <w:pPr>
        <w:ind w:left="6596" w:hanging="360"/>
      </w:pPr>
      <w:rPr>
        <w:rFonts w:ascii="Courier New" w:hAnsi="Courier New" w:cs="Courier New" w:hint="default"/>
      </w:rPr>
    </w:lvl>
    <w:lvl w:ilvl="8" w:tplc="04090005" w:tentative="1">
      <w:start w:val="1"/>
      <w:numFmt w:val="bullet"/>
      <w:lvlText w:val=""/>
      <w:lvlJc w:val="left"/>
      <w:pPr>
        <w:ind w:left="7316" w:hanging="360"/>
      </w:pPr>
      <w:rPr>
        <w:rFonts w:ascii="Wingdings" w:hAnsi="Wingdings" w:hint="default"/>
      </w:rPr>
    </w:lvl>
  </w:abstractNum>
  <w:abstractNum w:abstractNumId="1" w15:restartNumberingAfterBreak="0">
    <w:nsid w:val="05012A7F"/>
    <w:multiLevelType w:val="hybridMultilevel"/>
    <w:tmpl w:val="66DEB42C"/>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6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A022C8F"/>
    <w:multiLevelType w:val="hybridMultilevel"/>
    <w:tmpl w:val="8A405972"/>
    <w:lvl w:ilvl="0" w:tplc="04090001">
      <w:start w:val="1"/>
      <w:numFmt w:val="bullet"/>
      <w:lvlText w:val=""/>
      <w:lvlJc w:val="left"/>
      <w:pPr>
        <w:ind w:left="1556" w:hanging="360"/>
      </w:pPr>
      <w:rPr>
        <w:rFonts w:ascii="Symbol" w:hAnsi="Symbol" w:hint="default"/>
      </w:rPr>
    </w:lvl>
    <w:lvl w:ilvl="1" w:tplc="04090003" w:tentative="1">
      <w:start w:val="1"/>
      <w:numFmt w:val="bullet"/>
      <w:lvlText w:val="o"/>
      <w:lvlJc w:val="left"/>
      <w:pPr>
        <w:ind w:left="2276" w:hanging="360"/>
      </w:pPr>
      <w:rPr>
        <w:rFonts w:ascii="Courier New" w:hAnsi="Courier New" w:cs="Courier New" w:hint="default"/>
      </w:rPr>
    </w:lvl>
    <w:lvl w:ilvl="2" w:tplc="04090005" w:tentative="1">
      <w:start w:val="1"/>
      <w:numFmt w:val="bullet"/>
      <w:lvlText w:val=""/>
      <w:lvlJc w:val="left"/>
      <w:pPr>
        <w:ind w:left="2996" w:hanging="360"/>
      </w:pPr>
      <w:rPr>
        <w:rFonts w:ascii="Wingdings" w:hAnsi="Wingdings" w:hint="default"/>
      </w:rPr>
    </w:lvl>
    <w:lvl w:ilvl="3" w:tplc="04090001" w:tentative="1">
      <w:start w:val="1"/>
      <w:numFmt w:val="bullet"/>
      <w:lvlText w:val=""/>
      <w:lvlJc w:val="left"/>
      <w:pPr>
        <w:ind w:left="3716" w:hanging="360"/>
      </w:pPr>
      <w:rPr>
        <w:rFonts w:ascii="Symbol" w:hAnsi="Symbol" w:hint="default"/>
      </w:rPr>
    </w:lvl>
    <w:lvl w:ilvl="4" w:tplc="04090003" w:tentative="1">
      <w:start w:val="1"/>
      <w:numFmt w:val="bullet"/>
      <w:lvlText w:val="o"/>
      <w:lvlJc w:val="left"/>
      <w:pPr>
        <w:ind w:left="4436" w:hanging="360"/>
      </w:pPr>
      <w:rPr>
        <w:rFonts w:ascii="Courier New" w:hAnsi="Courier New" w:cs="Courier New" w:hint="default"/>
      </w:rPr>
    </w:lvl>
    <w:lvl w:ilvl="5" w:tplc="04090005" w:tentative="1">
      <w:start w:val="1"/>
      <w:numFmt w:val="bullet"/>
      <w:lvlText w:val=""/>
      <w:lvlJc w:val="left"/>
      <w:pPr>
        <w:ind w:left="5156" w:hanging="360"/>
      </w:pPr>
      <w:rPr>
        <w:rFonts w:ascii="Wingdings" w:hAnsi="Wingdings" w:hint="default"/>
      </w:rPr>
    </w:lvl>
    <w:lvl w:ilvl="6" w:tplc="04090001" w:tentative="1">
      <w:start w:val="1"/>
      <w:numFmt w:val="bullet"/>
      <w:lvlText w:val=""/>
      <w:lvlJc w:val="left"/>
      <w:pPr>
        <w:ind w:left="5876" w:hanging="360"/>
      </w:pPr>
      <w:rPr>
        <w:rFonts w:ascii="Symbol" w:hAnsi="Symbol" w:hint="default"/>
      </w:rPr>
    </w:lvl>
    <w:lvl w:ilvl="7" w:tplc="04090003" w:tentative="1">
      <w:start w:val="1"/>
      <w:numFmt w:val="bullet"/>
      <w:lvlText w:val="o"/>
      <w:lvlJc w:val="left"/>
      <w:pPr>
        <w:ind w:left="6596" w:hanging="360"/>
      </w:pPr>
      <w:rPr>
        <w:rFonts w:ascii="Courier New" w:hAnsi="Courier New" w:cs="Courier New" w:hint="default"/>
      </w:rPr>
    </w:lvl>
    <w:lvl w:ilvl="8" w:tplc="04090005" w:tentative="1">
      <w:start w:val="1"/>
      <w:numFmt w:val="bullet"/>
      <w:lvlText w:val=""/>
      <w:lvlJc w:val="left"/>
      <w:pPr>
        <w:ind w:left="7316" w:hanging="360"/>
      </w:pPr>
      <w:rPr>
        <w:rFonts w:ascii="Wingdings" w:hAnsi="Wingdings" w:hint="default"/>
      </w:rPr>
    </w:lvl>
  </w:abstractNum>
  <w:abstractNum w:abstractNumId="3" w15:restartNumberingAfterBreak="0">
    <w:nsid w:val="1B890936"/>
    <w:multiLevelType w:val="hybridMultilevel"/>
    <w:tmpl w:val="2CD67170"/>
    <w:lvl w:ilvl="0" w:tplc="D50A9B54">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153F91"/>
    <w:multiLevelType w:val="hybridMultilevel"/>
    <w:tmpl w:val="CE02B600"/>
    <w:lvl w:ilvl="0" w:tplc="B5F0368A">
      <w:numFmt w:val="bullet"/>
      <w:lvlText w:val=""/>
      <w:lvlJc w:val="left"/>
      <w:pPr>
        <w:ind w:left="1556" w:hanging="360"/>
      </w:pPr>
      <w:rPr>
        <w:rFonts w:ascii="Symbol" w:eastAsia="Symbol" w:hAnsi="Symbol" w:cs="Symbol" w:hint="default"/>
        <w:b w:val="0"/>
        <w:bCs w:val="0"/>
        <w:i w:val="0"/>
        <w:iCs w:val="0"/>
        <w:spacing w:val="0"/>
        <w:w w:val="100"/>
        <w:sz w:val="24"/>
        <w:szCs w:val="24"/>
        <w:lang w:val="en-US" w:eastAsia="en-US" w:bidi="ar-SA"/>
      </w:rPr>
    </w:lvl>
    <w:lvl w:ilvl="1" w:tplc="B9B6F334">
      <w:numFmt w:val="bullet"/>
      <w:lvlText w:val="•"/>
      <w:lvlJc w:val="left"/>
      <w:pPr>
        <w:ind w:left="2534" w:hanging="360"/>
      </w:pPr>
      <w:rPr>
        <w:rFonts w:hint="default"/>
        <w:lang w:val="en-US" w:eastAsia="en-US" w:bidi="ar-SA"/>
      </w:rPr>
    </w:lvl>
    <w:lvl w:ilvl="2" w:tplc="91B0B228">
      <w:numFmt w:val="bullet"/>
      <w:lvlText w:val="•"/>
      <w:lvlJc w:val="left"/>
      <w:pPr>
        <w:ind w:left="3508" w:hanging="360"/>
      </w:pPr>
      <w:rPr>
        <w:rFonts w:hint="default"/>
        <w:lang w:val="en-US" w:eastAsia="en-US" w:bidi="ar-SA"/>
      </w:rPr>
    </w:lvl>
    <w:lvl w:ilvl="3" w:tplc="5F14FCCA">
      <w:numFmt w:val="bullet"/>
      <w:lvlText w:val="•"/>
      <w:lvlJc w:val="left"/>
      <w:pPr>
        <w:ind w:left="4482" w:hanging="360"/>
      </w:pPr>
      <w:rPr>
        <w:rFonts w:hint="default"/>
        <w:lang w:val="en-US" w:eastAsia="en-US" w:bidi="ar-SA"/>
      </w:rPr>
    </w:lvl>
    <w:lvl w:ilvl="4" w:tplc="82F6B296">
      <w:numFmt w:val="bullet"/>
      <w:lvlText w:val="•"/>
      <w:lvlJc w:val="left"/>
      <w:pPr>
        <w:ind w:left="5456" w:hanging="360"/>
      </w:pPr>
      <w:rPr>
        <w:rFonts w:hint="default"/>
        <w:lang w:val="en-US" w:eastAsia="en-US" w:bidi="ar-SA"/>
      </w:rPr>
    </w:lvl>
    <w:lvl w:ilvl="5" w:tplc="C2B40696">
      <w:numFmt w:val="bullet"/>
      <w:lvlText w:val="•"/>
      <w:lvlJc w:val="left"/>
      <w:pPr>
        <w:ind w:left="6430" w:hanging="360"/>
      </w:pPr>
      <w:rPr>
        <w:rFonts w:hint="default"/>
        <w:lang w:val="en-US" w:eastAsia="en-US" w:bidi="ar-SA"/>
      </w:rPr>
    </w:lvl>
    <w:lvl w:ilvl="6" w:tplc="E0E44EEC">
      <w:numFmt w:val="bullet"/>
      <w:lvlText w:val="•"/>
      <w:lvlJc w:val="left"/>
      <w:pPr>
        <w:ind w:left="7404" w:hanging="360"/>
      </w:pPr>
      <w:rPr>
        <w:rFonts w:hint="default"/>
        <w:lang w:val="en-US" w:eastAsia="en-US" w:bidi="ar-SA"/>
      </w:rPr>
    </w:lvl>
    <w:lvl w:ilvl="7" w:tplc="2B20B55E">
      <w:numFmt w:val="bullet"/>
      <w:lvlText w:val="•"/>
      <w:lvlJc w:val="left"/>
      <w:pPr>
        <w:ind w:left="8378" w:hanging="360"/>
      </w:pPr>
      <w:rPr>
        <w:rFonts w:hint="default"/>
        <w:lang w:val="en-US" w:eastAsia="en-US" w:bidi="ar-SA"/>
      </w:rPr>
    </w:lvl>
    <w:lvl w:ilvl="8" w:tplc="6D920F60">
      <w:numFmt w:val="bullet"/>
      <w:lvlText w:val="•"/>
      <w:lvlJc w:val="left"/>
      <w:pPr>
        <w:ind w:left="9352" w:hanging="360"/>
      </w:pPr>
      <w:rPr>
        <w:rFonts w:hint="default"/>
        <w:lang w:val="en-US" w:eastAsia="en-US" w:bidi="ar-SA"/>
      </w:rPr>
    </w:lvl>
  </w:abstractNum>
  <w:abstractNum w:abstractNumId="5" w15:restartNumberingAfterBreak="0">
    <w:nsid w:val="21991729"/>
    <w:multiLevelType w:val="hybridMultilevel"/>
    <w:tmpl w:val="69CE628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15:restartNumberingAfterBreak="0">
    <w:nsid w:val="254D32FE"/>
    <w:multiLevelType w:val="hybridMultilevel"/>
    <w:tmpl w:val="60FAEE2E"/>
    <w:lvl w:ilvl="0" w:tplc="04090001">
      <w:start w:val="1"/>
      <w:numFmt w:val="bullet"/>
      <w:lvlText w:val=""/>
      <w:lvlJc w:val="left"/>
      <w:pPr>
        <w:ind w:left="1556" w:hanging="360"/>
      </w:pPr>
      <w:rPr>
        <w:rFonts w:ascii="Symbol" w:hAnsi="Symbol" w:hint="default"/>
      </w:rPr>
    </w:lvl>
    <w:lvl w:ilvl="1" w:tplc="04090003" w:tentative="1">
      <w:start w:val="1"/>
      <w:numFmt w:val="bullet"/>
      <w:lvlText w:val="o"/>
      <w:lvlJc w:val="left"/>
      <w:pPr>
        <w:ind w:left="2276" w:hanging="360"/>
      </w:pPr>
      <w:rPr>
        <w:rFonts w:ascii="Courier New" w:hAnsi="Courier New" w:cs="Courier New" w:hint="default"/>
      </w:rPr>
    </w:lvl>
    <w:lvl w:ilvl="2" w:tplc="04090005" w:tentative="1">
      <w:start w:val="1"/>
      <w:numFmt w:val="bullet"/>
      <w:lvlText w:val=""/>
      <w:lvlJc w:val="left"/>
      <w:pPr>
        <w:ind w:left="2996" w:hanging="360"/>
      </w:pPr>
      <w:rPr>
        <w:rFonts w:ascii="Wingdings" w:hAnsi="Wingdings" w:hint="default"/>
      </w:rPr>
    </w:lvl>
    <w:lvl w:ilvl="3" w:tplc="04090001" w:tentative="1">
      <w:start w:val="1"/>
      <w:numFmt w:val="bullet"/>
      <w:lvlText w:val=""/>
      <w:lvlJc w:val="left"/>
      <w:pPr>
        <w:ind w:left="3716" w:hanging="360"/>
      </w:pPr>
      <w:rPr>
        <w:rFonts w:ascii="Symbol" w:hAnsi="Symbol" w:hint="default"/>
      </w:rPr>
    </w:lvl>
    <w:lvl w:ilvl="4" w:tplc="04090003" w:tentative="1">
      <w:start w:val="1"/>
      <w:numFmt w:val="bullet"/>
      <w:lvlText w:val="o"/>
      <w:lvlJc w:val="left"/>
      <w:pPr>
        <w:ind w:left="4436" w:hanging="360"/>
      </w:pPr>
      <w:rPr>
        <w:rFonts w:ascii="Courier New" w:hAnsi="Courier New" w:cs="Courier New" w:hint="default"/>
      </w:rPr>
    </w:lvl>
    <w:lvl w:ilvl="5" w:tplc="04090005" w:tentative="1">
      <w:start w:val="1"/>
      <w:numFmt w:val="bullet"/>
      <w:lvlText w:val=""/>
      <w:lvlJc w:val="left"/>
      <w:pPr>
        <w:ind w:left="5156" w:hanging="360"/>
      </w:pPr>
      <w:rPr>
        <w:rFonts w:ascii="Wingdings" w:hAnsi="Wingdings" w:hint="default"/>
      </w:rPr>
    </w:lvl>
    <w:lvl w:ilvl="6" w:tplc="04090001" w:tentative="1">
      <w:start w:val="1"/>
      <w:numFmt w:val="bullet"/>
      <w:lvlText w:val=""/>
      <w:lvlJc w:val="left"/>
      <w:pPr>
        <w:ind w:left="5876" w:hanging="360"/>
      </w:pPr>
      <w:rPr>
        <w:rFonts w:ascii="Symbol" w:hAnsi="Symbol" w:hint="default"/>
      </w:rPr>
    </w:lvl>
    <w:lvl w:ilvl="7" w:tplc="04090003" w:tentative="1">
      <w:start w:val="1"/>
      <w:numFmt w:val="bullet"/>
      <w:lvlText w:val="o"/>
      <w:lvlJc w:val="left"/>
      <w:pPr>
        <w:ind w:left="6596" w:hanging="360"/>
      </w:pPr>
      <w:rPr>
        <w:rFonts w:ascii="Courier New" w:hAnsi="Courier New" w:cs="Courier New" w:hint="default"/>
      </w:rPr>
    </w:lvl>
    <w:lvl w:ilvl="8" w:tplc="04090005" w:tentative="1">
      <w:start w:val="1"/>
      <w:numFmt w:val="bullet"/>
      <w:lvlText w:val=""/>
      <w:lvlJc w:val="left"/>
      <w:pPr>
        <w:ind w:left="7316" w:hanging="360"/>
      </w:pPr>
      <w:rPr>
        <w:rFonts w:ascii="Wingdings" w:hAnsi="Wingdings" w:hint="default"/>
      </w:rPr>
    </w:lvl>
  </w:abstractNum>
  <w:abstractNum w:abstractNumId="7" w15:restartNumberingAfterBreak="0">
    <w:nsid w:val="290552FE"/>
    <w:multiLevelType w:val="hybridMultilevel"/>
    <w:tmpl w:val="3050D8A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15:restartNumberingAfterBreak="0">
    <w:nsid w:val="34596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46C4600"/>
    <w:multiLevelType w:val="hybridMultilevel"/>
    <w:tmpl w:val="9F4C9EE2"/>
    <w:lvl w:ilvl="0" w:tplc="04090001">
      <w:start w:val="1"/>
      <w:numFmt w:val="bullet"/>
      <w:lvlText w:val=""/>
      <w:lvlJc w:val="left"/>
      <w:pPr>
        <w:ind w:left="1556" w:hanging="360"/>
      </w:pPr>
      <w:rPr>
        <w:rFonts w:ascii="Symbol" w:hAnsi="Symbol" w:hint="default"/>
      </w:rPr>
    </w:lvl>
    <w:lvl w:ilvl="1" w:tplc="04090003" w:tentative="1">
      <w:start w:val="1"/>
      <w:numFmt w:val="bullet"/>
      <w:lvlText w:val="o"/>
      <w:lvlJc w:val="left"/>
      <w:pPr>
        <w:ind w:left="2276" w:hanging="360"/>
      </w:pPr>
      <w:rPr>
        <w:rFonts w:ascii="Courier New" w:hAnsi="Courier New" w:cs="Courier New" w:hint="default"/>
      </w:rPr>
    </w:lvl>
    <w:lvl w:ilvl="2" w:tplc="04090005" w:tentative="1">
      <w:start w:val="1"/>
      <w:numFmt w:val="bullet"/>
      <w:lvlText w:val=""/>
      <w:lvlJc w:val="left"/>
      <w:pPr>
        <w:ind w:left="2996" w:hanging="360"/>
      </w:pPr>
      <w:rPr>
        <w:rFonts w:ascii="Wingdings" w:hAnsi="Wingdings" w:hint="default"/>
      </w:rPr>
    </w:lvl>
    <w:lvl w:ilvl="3" w:tplc="04090001" w:tentative="1">
      <w:start w:val="1"/>
      <w:numFmt w:val="bullet"/>
      <w:lvlText w:val=""/>
      <w:lvlJc w:val="left"/>
      <w:pPr>
        <w:ind w:left="3716" w:hanging="360"/>
      </w:pPr>
      <w:rPr>
        <w:rFonts w:ascii="Symbol" w:hAnsi="Symbol" w:hint="default"/>
      </w:rPr>
    </w:lvl>
    <w:lvl w:ilvl="4" w:tplc="04090003" w:tentative="1">
      <w:start w:val="1"/>
      <w:numFmt w:val="bullet"/>
      <w:lvlText w:val="o"/>
      <w:lvlJc w:val="left"/>
      <w:pPr>
        <w:ind w:left="4436" w:hanging="360"/>
      </w:pPr>
      <w:rPr>
        <w:rFonts w:ascii="Courier New" w:hAnsi="Courier New" w:cs="Courier New" w:hint="default"/>
      </w:rPr>
    </w:lvl>
    <w:lvl w:ilvl="5" w:tplc="04090005" w:tentative="1">
      <w:start w:val="1"/>
      <w:numFmt w:val="bullet"/>
      <w:lvlText w:val=""/>
      <w:lvlJc w:val="left"/>
      <w:pPr>
        <w:ind w:left="5156" w:hanging="360"/>
      </w:pPr>
      <w:rPr>
        <w:rFonts w:ascii="Wingdings" w:hAnsi="Wingdings" w:hint="default"/>
      </w:rPr>
    </w:lvl>
    <w:lvl w:ilvl="6" w:tplc="04090001" w:tentative="1">
      <w:start w:val="1"/>
      <w:numFmt w:val="bullet"/>
      <w:lvlText w:val=""/>
      <w:lvlJc w:val="left"/>
      <w:pPr>
        <w:ind w:left="5876" w:hanging="360"/>
      </w:pPr>
      <w:rPr>
        <w:rFonts w:ascii="Symbol" w:hAnsi="Symbol" w:hint="default"/>
      </w:rPr>
    </w:lvl>
    <w:lvl w:ilvl="7" w:tplc="04090003" w:tentative="1">
      <w:start w:val="1"/>
      <w:numFmt w:val="bullet"/>
      <w:lvlText w:val="o"/>
      <w:lvlJc w:val="left"/>
      <w:pPr>
        <w:ind w:left="6596" w:hanging="360"/>
      </w:pPr>
      <w:rPr>
        <w:rFonts w:ascii="Courier New" w:hAnsi="Courier New" w:cs="Courier New" w:hint="default"/>
      </w:rPr>
    </w:lvl>
    <w:lvl w:ilvl="8" w:tplc="04090005" w:tentative="1">
      <w:start w:val="1"/>
      <w:numFmt w:val="bullet"/>
      <w:lvlText w:val=""/>
      <w:lvlJc w:val="left"/>
      <w:pPr>
        <w:ind w:left="7316" w:hanging="360"/>
      </w:pPr>
      <w:rPr>
        <w:rFonts w:ascii="Wingdings" w:hAnsi="Wingdings" w:hint="default"/>
      </w:rPr>
    </w:lvl>
  </w:abstractNum>
  <w:abstractNum w:abstractNumId="10" w15:restartNumberingAfterBreak="0">
    <w:nsid w:val="3B352E62"/>
    <w:multiLevelType w:val="hybridMultilevel"/>
    <w:tmpl w:val="3D6249E4"/>
    <w:lvl w:ilvl="0" w:tplc="D50A9B54">
      <w:start w:val="1"/>
      <w:numFmt w:val="bullet"/>
      <w:lvlText w:val=""/>
      <w:lvlJc w:val="left"/>
      <w:pPr>
        <w:ind w:left="1556" w:hanging="360"/>
      </w:pPr>
      <w:rPr>
        <w:rFonts w:ascii="Symbol" w:hAnsi="Symbol" w:hint="default"/>
        <w:sz w:val="24"/>
      </w:rPr>
    </w:lvl>
    <w:lvl w:ilvl="1" w:tplc="04090003" w:tentative="1">
      <w:start w:val="1"/>
      <w:numFmt w:val="bullet"/>
      <w:lvlText w:val="o"/>
      <w:lvlJc w:val="left"/>
      <w:pPr>
        <w:ind w:left="2276" w:hanging="360"/>
      </w:pPr>
      <w:rPr>
        <w:rFonts w:ascii="Courier New" w:hAnsi="Courier New" w:cs="Courier New" w:hint="default"/>
      </w:rPr>
    </w:lvl>
    <w:lvl w:ilvl="2" w:tplc="04090005" w:tentative="1">
      <w:start w:val="1"/>
      <w:numFmt w:val="bullet"/>
      <w:lvlText w:val=""/>
      <w:lvlJc w:val="left"/>
      <w:pPr>
        <w:ind w:left="2996" w:hanging="360"/>
      </w:pPr>
      <w:rPr>
        <w:rFonts w:ascii="Wingdings" w:hAnsi="Wingdings" w:hint="default"/>
      </w:rPr>
    </w:lvl>
    <w:lvl w:ilvl="3" w:tplc="04090001" w:tentative="1">
      <w:start w:val="1"/>
      <w:numFmt w:val="bullet"/>
      <w:lvlText w:val=""/>
      <w:lvlJc w:val="left"/>
      <w:pPr>
        <w:ind w:left="3716" w:hanging="360"/>
      </w:pPr>
      <w:rPr>
        <w:rFonts w:ascii="Symbol" w:hAnsi="Symbol" w:hint="default"/>
      </w:rPr>
    </w:lvl>
    <w:lvl w:ilvl="4" w:tplc="04090003" w:tentative="1">
      <w:start w:val="1"/>
      <w:numFmt w:val="bullet"/>
      <w:lvlText w:val="o"/>
      <w:lvlJc w:val="left"/>
      <w:pPr>
        <w:ind w:left="4436" w:hanging="360"/>
      </w:pPr>
      <w:rPr>
        <w:rFonts w:ascii="Courier New" w:hAnsi="Courier New" w:cs="Courier New" w:hint="default"/>
      </w:rPr>
    </w:lvl>
    <w:lvl w:ilvl="5" w:tplc="04090005" w:tentative="1">
      <w:start w:val="1"/>
      <w:numFmt w:val="bullet"/>
      <w:lvlText w:val=""/>
      <w:lvlJc w:val="left"/>
      <w:pPr>
        <w:ind w:left="5156" w:hanging="360"/>
      </w:pPr>
      <w:rPr>
        <w:rFonts w:ascii="Wingdings" w:hAnsi="Wingdings" w:hint="default"/>
      </w:rPr>
    </w:lvl>
    <w:lvl w:ilvl="6" w:tplc="04090001" w:tentative="1">
      <w:start w:val="1"/>
      <w:numFmt w:val="bullet"/>
      <w:lvlText w:val=""/>
      <w:lvlJc w:val="left"/>
      <w:pPr>
        <w:ind w:left="5876" w:hanging="360"/>
      </w:pPr>
      <w:rPr>
        <w:rFonts w:ascii="Symbol" w:hAnsi="Symbol" w:hint="default"/>
      </w:rPr>
    </w:lvl>
    <w:lvl w:ilvl="7" w:tplc="04090003" w:tentative="1">
      <w:start w:val="1"/>
      <w:numFmt w:val="bullet"/>
      <w:lvlText w:val="o"/>
      <w:lvlJc w:val="left"/>
      <w:pPr>
        <w:ind w:left="6596" w:hanging="360"/>
      </w:pPr>
      <w:rPr>
        <w:rFonts w:ascii="Courier New" w:hAnsi="Courier New" w:cs="Courier New" w:hint="default"/>
      </w:rPr>
    </w:lvl>
    <w:lvl w:ilvl="8" w:tplc="04090005" w:tentative="1">
      <w:start w:val="1"/>
      <w:numFmt w:val="bullet"/>
      <w:lvlText w:val=""/>
      <w:lvlJc w:val="left"/>
      <w:pPr>
        <w:ind w:left="7316" w:hanging="360"/>
      </w:pPr>
      <w:rPr>
        <w:rFonts w:ascii="Wingdings" w:hAnsi="Wingdings" w:hint="default"/>
      </w:rPr>
    </w:lvl>
  </w:abstractNum>
  <w:abstractNum w:abstractNumId="11" w15:restartNumberingAfterBreak="0">
    <w:nsid w:val="412A390D"/>
    <w:multiLevelType w:val="hybridMultilevel"/>
    <w:tmpl w:val="CBAC1EAE"/>
    <w:lvl w:ilvl="0" w:tplc="D50A9B54">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923DB7"/>
    <w:multiLevelType w:val="hybridMultilevel"/>
    <w:tmpl w:val="B6B606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263F17"/>
    <w:multiLevelType w:val="hybridMultilevel"/>
    <w:tmpl w:val="11044ABC"/>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15:restartNumberingAfterBreak="0">
    <w:nsid w:val="5DB12591"/>
    <w:multiLevelType w:val="hybridMultilevel"/>
    <w:tmpl w:val="9EFA826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5" w15:restartNumberingAfterBreak="0">
    <w:nsid w:val="606256B0"/>
    <w:multiLevelType w:val="hybridMultilevel"/>
    <w:tmpl w:val="A9803A4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6" w15:restartNumberingAfterBreak="0">
    <w:nsid w:val="645725A6"/>
    <w:multiLevelType w:val="hybridMultilevel"/>
    <w:tmpl w:val="F8B281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64F4229E"/>
    <w:multiLevelType w:val="hybridMultilevel"/>
    <w:tmpl w:val="7554A5C6"/>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8" w15:restartNumberingAfterBreak="0">
    <w:nsid w:val="68CE614B"/>
    <w:multiLevelType w:val="hybridMultilevel"/>
    <w:tmpl w:val="A2CCDE28"/>
    <w:lvl w:ilvl="0" w:tplc="04090001">
      <w:start w:val="1"/>
      <w:numFmt w:val="bullet"/>
      <w:lvlText w:val=""/>
      <w:lvlJc w:val="left"/>
      <w:pPr>
        <w:ind w:left="1556" w:hanging="360"/>
      </w:pPr>
      <w:rPr>
        <w:rFonts w:ascii="Symbol" w:hAnsi="Symbol" w:hint="default"/>
      </w:rPr>
    </w:lvl>
    <w:lvl w:ilvl="1" w:tplc="04090003" w:tentative="1">
      <w:start w:val="1"/>
      <w:numFmt w:val="bullet"/>
      <w:lvlText w:val="o"/>
      <w:lvlJc w:val="left"/>
      <w:pPr>
        <w:ind w:left="2276" w:hanging="360"/>
      </w:pPr>
      <w:rPr>
        <w:rFonts w:ascii="Courier New" w:hAnsi="Courier New" w:cs="Courier New" w:hint="default"/>
      </w:rPr>
    </w:lvl>
    <w:lvl w:ilvl="2" w:tplc="04090005" w:tentative="1">
      <w:start w:val="1"/>
      <w:numFmt w:val="bullet"/>
      <w:lvlText w:val=""/>
      <w:lvlJc w:val="left"/>
      <w:pPr>
        <w:ind w:left="2996" w:hanging="360"/>
      </w:pPr>
      <w:rPr>
        <w:rFonts w:ascii="Wingdings" w:hAnsi="Wingdings" w:hint="default"/>
      </w:rPr>
    </w:lvl>
    <w:lvl w:ilvl="3" w:tplc="04090001" w:tentative="1">
      <w:start w:val="1"/>
      <w:numFmt w:val="bullet"/>
      <w:lvlText w:val=""/>
      <w:lvlJc w:val="left"/>
      <w:pPr>
        <w:ind w:left="3716" w:hanging="360"/>
      </w:pPr>
      <w:rPr>
        <w:rFonts w:ascii="Symbol" w:hAnsi="Symbol" w:hint="default"/>
      </w:rPr>
    </w:lvl>
    <w:lvl w:ilvl="4" w:tplc="04090003" w:tentative="1">
      <w:start w:val="1"/>
      <w:numFmt w:val="bullet"/>
      <w:lvlText w:val="o"/>
      <w:lvlJc w:val="left"/>
      <w:pPr>
        <w:ind w:left="4436" w:hanging="360"/>
      </w:pPr>
      <w:rPr>
        <w:rFonts w:ascii="Courier New" w:hAnsi="Courier New" w:cs="Courier New" w:hint="default"/>
      </w:rPr>
    </w:lvl>
    <w:lvl w:ilvl="5" w:tplc="04090005" w:tentative="1">
      <w:start w:val="1"/>
      <w:numFmt w:val="bullet"/>
      <w:lvlText w:val=""/>
      <w:lvlJc w:val="left"/>
      <w:pPr>
        <w:ind w:left="5156" w:hanging="360"/>
      </w:pPr>
      <w:rPr>
        <w:rFonts w:ascii="Wingdings" w:hAnsi="Wingdings" w:hint="default"/>
      </w:rPr>
    </w:lvl>
    <w:lvl w:ilvl="6" w:tplc="04090001" w:tentative="1">
      <w:start w:val="1"/>
      <w:numFmt w:val="bullet"/>
      <w:lvlText w:val=""/>
      <w:lvlJc w:val="left"/>
      <w:pPr>
        <w:ind w:left="5876" w:hanging="360"/>
      </w:pPr>
      <w:rPr>
        <w:rFonts w:ascii="Symbol" w:hAnsi="Symbol" w:hint="default"/>
      </w:rPr>
    </w:lvl>
    <w:lvl w:ilvl="7" w:tplc="04090003" w:tentative="1">
      <w:start w:val="1"/>
      <w:numFmt w:val="bullet"/>
      <w:lvlText w:val="o"/>
      <w:lvlJc w:val="left"/>
      <w:pPr>
        <w:ind w:left="6596" w:hanging="360"/>
      </w:pPr>
      <w:rPr>
        <w:rFonts w:ascii="Courier New" w:hAnsi="Courier New" w:cs="Courier New" w:hint="default"/>
      </w:rPr>
    </w:lvl>
    <w:lvl w:ilvl="8" w:tplc="04090005" w:tentative="1">
      <w:start w:val="1"/>
      <w:numFmt w:val="bullet"/>
      <w:lvlText w:val=""/>
      <w:lvlJc w:val="left"/>
      <w:pPr>
        <w:ind w:left="7316" w:hanging="360"/>
      </w:pPr>
      <w:rPr>
        <w:rFonts w:ascii="Wingdings" w:hAnsi="Wingdings" w:hint="default"/>
      </w:rPr>
    </w:lvl>
  </w:abstractNum>
  <w:abstractNum w:abstractNumId="19" w15:restartNumberingAfterBreak="0">
    <w:nsid w:val="6A0F2225"/>
    <w:multiLevelType w:val="hybridMultilevel"/>
    <w:tmpl w:val="4F8E83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AA878D6"/>
    <w:multiLevelType w:val="hybridMultilevel"/>
    <w:tmpl w:val="EF541D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5E23C45"/>
    <w:multiLevelType w:val="hybridMultilevel"/>
    <w:tmpl w:val="DC7AE7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5601CD"/>
    <w:multiLevelType w:val="hybridMultilevel"/>
    <w:tmpl w:val="6502690E"/>
    <w:lvl w:ilvl="0" w:tplc="D50A9B54">
      <w:start w:val="1"/>
      <w:numFmt w:val="bullet"/>
      <w:lvlText w:val=""/>
      <w:lvlJc w:val="left"/>
      <w:pPr>
        <w:ind w:left="720" w:hanging="360"/>
      </w:pPr>
      <w:rPr>
        <w:rFonts w:ascii="Symbol" w:hAnsi="Symbol" w:hint="default"/>
        <w:sz w:val="24"/>
      </w:rPr>
    </w:lvl>
    <w:lvl w:ilvl="1" w:tplc="D50A9B54">
      <w:start w:val="1"/>
      <w:numFmt w:val="bullet"/>
      <w:lvlText w:val=""/>
      <w:lvlJc w:val="left"/>
      <w:pPr>
        <w:ind w:left="1440" w:hanging="360"/>
      </w:pPr>
      <w:rPr>
        <w:rFonts w:ascii="Symbol" w:hAnsi="Symbol" w:hint="default"/>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286285"/>
    <w:multiLevelType w:val="hybridMultilevel"/>
    <w:tmpl w:val="A468AB90"/>
    <w:lvl w:ilvl="0" w:tplc="04090001">
      <w:start w:val="1"/>
      <w:numFmt w:val="bullet"/>
      <w:lvlText w:val=""/>
      <w:lvlJc w:val="left"/>
      <w:pPr>
        <w:ind w:left="1556" w:hanging="360"/>
      </w:pPr>
      <w:rPr>
        <w:rFonts w:ascii="Symbol" w:hAnsi="Symbol" w:hint="default"/>
      </w:rPr>
    </w:lvl>
    <w:lvl w:ilvl="1" w:tplc="04090003" w:tentative="1">
      <w:start w:val="1"/>
      <w:numFmt w:val="bullet"/>
      <w:lvlText w:val="o"/>
      <w:lvlJc w:val="left"/>
      <w:pPr>
        <w:ind w:left="2276" w:hanging="360"/>
      </w:pPr>
      <w:rPr>
        <w:rFonts w:ascii="Courier New" w:hAnsi="Courier New" w:cs="Courier New" w:hint="default"/>
      </w:rPr>
    </w:lvl>
    <w:lvl w:ilvl="2" w:tplc="04090005" w:tentative="1">
      <w:start w:val="1"/>
      <w:numFmt w:val="bullet"/>
      <w:lvlText w:val=""/>
      <w:lvlJc w:val="left"/>
      <w:pPr>
        <w:ind w:left="2996" w:hanging="360"/>
      </w:pPr>
      <w:rPr>
        <w:rFonts w:ascii="Wingdings" w:hAnsi="Wingdings" w:hint="default"/>
      </w:rPr>
    </w:lvl>
    <w:lvl w:ilvl="3" w:tplc="04090001" w:tentative="1">
      <w:start w:val="1"/>
      <w:numFmt w:val="bullet"/>
      <w:lvlText w:val=""/>
      <w:lvlJc w:val="left"/>
      <w:pPr>
        <w:ind w:left="3716" w:hanging="360"/>
      </w:pPr>
      <w:rPr>
        <w:rFonts w:ascii="Symbol" w:hAnsi="Symbol" w:hint="default"/>
      </w:rPr>
    </w:lvl>
    <w:lvl w:ilvl="4" w:tplc="04090003" w:tentative="1">
      <w:start w:val="1"/>
      <w:numFmt w:val="bullet"/>
      <w:lvlText w:val="o"/>
      <w:lvlJc w:val="left"/>
      <w:pPr>
        <w:ind w:left="4436" w:hanging="360"/>
      </w:pPr>
      <w:rPr>
        <w:rFonts w:ascii="Courier New" w:hAnsi="Courier New" w:cs="Courier New" w:hint="default"/>
      </w:rPr>
    </w:lvl>
    <w:lvl w:ilvl="5" w:tplc="04090005" w:tentative="1">
      <w:start w:val="1"/>
      <w:numFmt w:val="bullet"/>
      <w:lvlText w:val=""/>
      <w:lvlJc w:val="left"/>
      <w:pPr>
        <w:ind w:left="5156" w:hanging="360"/>
      </w:pPr>
      <w:rPr>
        <w:rFonts w:ascii="Wingdings" w:hAnsi="Wingdings" w:hint="default"/>
      </w:rPr>
    </w:lvl>
    <w:lvl w:ilvl="6" w:tplc="04090001" w:tentative="1">
      <w:start w:val="1"/>
      <w:numFmt w:val="bullet"/>
      <w:lvlText w:val=""/>
      <w:lvlJc w:val="left"/>
      <w:pPr>
        <w:ind w:left="5876" w:hanging="360"/>
      </w:pPr>
      <w:rPr>
        <w:rFonts w:ascii="Symbol" w:hAnsi="Symbol" w:hint="default"/>
      </w:rPr>
    </w:lvl>
    <w:lvl w:ilvl="7" w:tplc="04090003" w:tentative="1">
      <w:start w:val="1"/>
      <w:numFmt w:val="bullet"/>
      <w:lvlText w:val="o"/>
      <w:lvlJc w:val="left"/>
      <w:pPr>
        <w:ind w:left="6596" w:hanging="360"/>
      </w:pPr>
      <w:rPr>
        <w:rFonts w:ascii="Courier New" w:hAnsi="Courier New" w:cs="Courier New" w:hint="default"/>
      </w:rPr>
    </w:lvl>
    <w:lvl w:ilvl="8" w:tplc="04090005" w:tentative="1">
      <w:start w:val="1"/>
      <w:numFmt w:val="bullet"/>
      <w:lvlText w:val=""/>
      <w:lvlJc w:val="left"/>
      <w:pPr>
        <w:ind w:left="7316" w:hanging="360"/>
      </w:pPr>
      <w:rPr>
        <w:rFonts w:ascii="Wingdings" w:hAnsi="Wingdings" w:hint="default"/>
      </w:rPr>
    </w:lvl>
  </w:abstractNum>
  <w:num w:numId="1" w16cid:durableId="1843622090">
    <w:abstractNumId w:val="4"/>
  </w:num>
  <w:num w:numId="2" w16cid:durableId="1104377549">
    <w:abstractNumId w:val="19"/>
  </w:num>
  <w:num w:numId="3" w16cid:durableId="993147700">
    <w:abstractNumId w:val="20"/>
  </w:num>
  <w:num w:numId="4" w16cid:durableId="1394236234">
    <w:abstractNumId w:val="16"/>
  </w:num>
  <w:num w:numId="5" w16cid:durableId="442261589">
    <w:abstractNumId w:val="23"/>
  </w:num>
  <w:num w:numId="6" w16cid:durableId="2006274184">
    <w:abstractNumId w:val="9"/>
  </w:num>
  <w:num w:numId="7" w16cid:durableId="1368750784">
    <w:abstractNumId w:val="14"/>
  </w:num>
  <w:num w:numId="8" w16cid:durableId="1713580114">
    <w:abstractNumId w:val="0"/>
  </w:num>
  <w:num w:numId="9" w16cid:durableId="1380208875">
    <w:abstractNumId w:val="2"/>
  </w:num>
  <w:num w:numId="10" w16cid:durableId="392503318">
    <w:abstractNumId w:val="6"/>
  </w:num>
  <w:num w:numId="11" w16cid:durableId="2027244836">
    <w:abstractNumId w:val="8"/>
  </w:num>
  <w:num w:numId="12" w16cid:durableId="1535119526">
    <w:abstractNumId w:val="15"/>
  </w:num>
  <w:num w:numId="13" w16cid:durableId="1324548958">
    <w:abstractNumId w:val="18"/>
  </w:num>
  <w:num w:numId="14" w16cid:durableId="910772214">
    <w:abstractNumId w:val="21"/>
  </w:num>
  <w:num w:numId="15" w16cid:durableId="1930310610">
    <w:abstractNumId w:val="1"/>
  </w:num>
  <w:num w:numId="16" w16cid:durableId="866796059">
    <w:abstractNumId w:val="12"/>
  </w:num>
  <w:num w:numId="17" w16cid:durableId="967470846">
    <w:abstractNumId w:val="13"/>
  </w:num>
  <w:num w:numId="18" w16cid:durableId="825053278">
    <w:abstractNumId w:val="17"/>
  </w:num>
  <w:num w:numId="19" w16cid:durableId="1983848632">
    <w:abstractNumId w:val="22"/>
  </w:num>
  <w:num w:numId="20" w16cid:durableId="687294626">
    <w:abstractNumId w:val="11"/>
  </w:num>
  <w:num w:numId="21" w16cid:durableId="1191846137">
    <w:abstractNumId w:val="3"/>
  </w:num>
  <w:num w:numId="22" w16cid:durableId="1657805306">
    <w:abstractNumId w:val="10"/>
  </w:num>
  <w:num w:numId="23" w16cid:durableId="722212001">
    <w:abstractNumId w:val="7"/>
  </w:num>
  <w:num w:numId="24" w16cid:durableId="13514195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1FB"/>
    <w:rsid w:val="00011647"/>
    <w:rsid w:val="00042862"/>
    <w:rsid w:val="000A1B43"/>
    <w:rsid w:val="000B38DB"/>
    <w:rsid w:val="000B4566"/>
    <w:rsid w:val="000C5607"/>
    <w:rsid w:val="000C6E3D"/>
    <w:rsid w:val="000F6BDA"/>
    <w:rsid w:val="00111603"/>
    <w:rsid w:val="00124D74"/>
    <w:rsid w:val="001263F3"/>
    <w:rsid w:val="00127B36"/>
    <w:rsid w:val="00130B85"/>
    <w:rsid w:val="00137EA3"/>
    <w:rsid w:val="0014706A"/>
    <w:rsid w:val="001772E5"/>
    <w:rsid w:val="0018239D"/>
    <w:rsid w:val="00186BE4"/>
    <w:rsid w:val="001A1F60"/>
    <w:rsid w:val="001B51FB"/>
    <w:rsid w:val="001C1AF9"/>
    <w:rsid w:val="001C774D"/>
    <w:rsid w:val="001E2272"/>
    <w:rsid w:val="001F164C"/>
    <w:rsid w:val="00221745"/>
    <w:rsid w:val="00256F33"/>
    <w:rsid w:val="00280B14"/>
    <w:rsid w:val="00285F55"/>
    <w:rsid w:val="00286A9E"/>
    <w:rsid w:val="002A5FCC"/>
    <w:rsid w:val="002C585D"/>
    <w:rsid w:val="002D0314"/>
    <w:rsid w:val="002D0F35"/>
    <w:rsid w:val="0033218C"/>
    <w:rsid w:val="00340AF9"/>
    <w:rsid w:val="00345063"/>
    <w:rsid w:val="00357F12"/>
    <w:rsid w:val="0036055A"/>
    <w:rsid w:val="003A39BC"/>
    <w:rsid w:val="003B1D93"/>
    <w:rsid w:val="0040290A"/>
    <w:rsid w:val="00421304"/>
    <w:rsid w:val="00426B85"/>
    <w:rsid w:val="00426BC8"/>
    <w:rsid w:val="0043099E"/>
    <w:rsid w:val="00431206"/>
    <w:rsid w:val="00471826"/>
    <w:rsid w:val="00476066"/>
    <w:rsid w:val="00476296"/>
    <w:rsid w:val="004C5E07"/>
    <w:rsid w:val="004F13BA"/>
    <w:rsid w:val="005263EF"/>
    <w:rsid w:val="0052786C"/>
    <w:rsid w:val="00527B45"/>
    <w:rsid w:val="00534E5B"/>
    <w:rsid w:val="0057030F"/>
    <w:rsid w:val="00570C22"/>
    <w:rsid w:val="005766ED"/>
    <w:rsid w:val="00582EEB"/>
    <w:rsid w:val="005970F8"/>
    <w:rsid w:val="005A239C"/>
    <w:rsid w:val="005D6519"/>
    <w:rsid w:val="005E158E"/>
    <w:rsid w:val="005E5F4D"/>
    <w:rsid w:val="005F12F8"/>
    <w:rsid w:val="005F3CA1"/>
    <w:rsid w:val="00612057"/>
    <w:rsid w:val="006271D9"/>
    <w:rsid w:val="00627220"/>
    <w:rsid w:val="006342DB"/>
    <w:rsid w:val="00661CC6"/>
    <w:rsid w:val="0066269F"/>
    <w:rsid w:val="00663516"/>
    <w:rsid w:val="006873DA"/>
    <w:rsid w:val="00697B8A"/>
    <w:rsid w:val="006C0F23"/>
    <w:rsid w:val="006C6CAD"/>
    <w:rsid w:val="006C7984"/>
    <w:rsid w:val="006E5C13"/>
    <w:rsid w:val="006F3D56"/>
    <w:rsid w:val="006F7C3C"/>
    <w:rsid w:val="007572EE"/>
    <w:rsid w:val="0076684B"/>
    <w:rsid w:val="007712FF"/>
    <w:rsid w:val="0078060C"/>
    <w:rsid w:val="007C196A"/>
    <w:rsid w:val="007C53C5"/>
    <w:rsid w:val="007E774A"/>
    <w:rsid w:val="007E7FD4"/>
    <w:rsid w:val="007F2148"/>
    <w:rsid w:val="007F382D"/>
    <w:rsid w:val="00811C97"/>
    <w:rsid w:val="00822705"/>
    <w:rsid w:val="00847644"/>
    <w:rsid w:val="008704F7"/>
    <w:rsid w:val="00885AB9"/>
    <w:rsid w:val="008B2594"/>
    <w:rsid w:val="008B2696"/>
    <w:rsid w:val="008C1702"/>
    <w:rsid w:val="008D2F8F"/>
    <w:rsid w:val="008E5ACE"/>
    <w:rsid w:val="008F6E4D"/>
    <w:rsid w:val="00915646"/>
    <w:rsid w:val="009274F1"/>
    <w:rsid w:val="00974085"/>
    <w:rsid w:val="00977F62"/>
    <w:rsid w:val="009F2B76"/>
    <w:rsid w:val="00A22C60"/>
    <w:rsid w:val="00A239C9"/>
    <w:rsid w:val="00A45E26"/>
    <w:rsid w:val="00A8654B"/>
    <w:rsid w:val="00AB375C"/>
    <w:rsid w:val="00AE4752"/>
    <w:rsid w:val="00AE78BB"/>
    <w:rsid w:val="00B343DF"/>
    <w:rsid w:val="00B544EE"/>
    <w:rsid w:val="00B67189"/>
    <w:rsid w:val="00B87FDA"/>
    <w:rsid w:val="00BE6FBD"/>
    <w:rsid w:val="00C2524F"/>
    <w:rsid w:val="00C25E93"/>
    <w:rsid w:val="00C4106A"/>
    <w:rsid w:val="00C44445"/>
    <w:rsid w:val="00C46A28"/>
    <w:rsid w:val="00C63B07"/>
    <w:rsid w:val="00C838C9"/>
    <w:rsid w:val="00C879B9"/>
    <w:rsid w:val="00CD0D0A"/>
    <w:rsid w:val="00CD26A9"/>
    <w:rsid w:val="00D02E66"/>
    <w:rsid w:val="00D62147"/>
    <w:rsid w:val="00D82F95"/>
    <w:rsid w:val="00D84FBC"/>
    <w:rsid w:val="00D85F59"/>
    <w:rsid w:val="00DA3E7B"/>
    <w:rsid w:val="00DB0668"/>
    <w:rsid w:val="00DE081C"/>
    <w:rsid w:val="00DE739D"/>
    <w:rsid w:val="00E000DA"/>
    <w:rsid w:val="00E23445"/>
    <w:rsid w:val="00E26EDC"/>
    <w:rsid w:val="00E4543A"/>
    <w:rsid w:val="00E527F7"/>
    <w:rsid w:val="00E532B5"/>
    <w:rsid w:val="00E71FC2"/>
    <w:rsid w:val="00E96B01"/>
    <w:rsid w:val="00EA65CE"/>
    <w:rsid w:val="00EC7706"/>
    <w:rsid w:val="00F238C3"/>
    <w:rsid w:val="00F4033A"/>
    <w:rsid w:val="00F42A61"/>
    <w:rsid w:val="00F46BF9"/>
    <w:rsid w:val="00F47609"/>
    <w:rsid w:val="00F64D02"/>
    <w:rsid w:val="00F865CE"/>
    <w:rsid w:val="00FB58DF"/>
    <w:rsid w:val="00FD0A81"/>
    <w:rsid w:val="00FD1EC9"/>
    <w:rsid w:val="00FD2C9B"/>
    <w:rsid w:val="00FD7C3A"/>
    <w:rsid w:val="12EB52BA"/>
    <w:rsid w:val="17CA7280"/>
    <w:rsid w:val="1C3D0B87"/>
    <w:rsid w:val="1F06FE1C"/>
    <w:rsid w:val="200595BB"/>
    <w:rsid w:val="26DD3A1D"/>
    <w:rsid w:val="27CDABA2"/>
    <w:rsid w:val="2D56299F"/>
    <w:rsid w:val="3E70C812"/>
    <w:rsid w:val="3EF324BA"/>
    <w:rsid w:val="45B80B43"/>
    <w:rsid w:val="477386DB"/>
    <w:rsid w:val="4D8089E7"/>
    <w:rsid w:val="50B26DD8"/>
    <w:rsid w:val="523CEDC8"/>
    <w:rsid w:val="534E92CA"/>
    <w:rsid w:val="60A52F57"/>
    <w:rsid w:val="7A956777"/>
    <w:rsid w:val="7FBC3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00D5C4"/>
  <w15:docId w15:val="{3279AC69-87B5-4F81-97E2-632E10E9E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6" w:right="2683"/>
      <w:jc w:val="center"/>
      <w:outlineLvl w:val="0"/>
    </w:pPr>
    <w:rPr>
      <w:b/>
      <w:bCs/>
      <w:sz w:val="28"/>
      <w:szCs w:val="28"/>
    </w:rPr>
  </w:style>
  <w:style w:type="paragraph" w:styleId="Heading2">
    <w:name w:val="heading 2"/>
    <w:basedOn w:val="Normal"/>
    <w:uiPriority w:val="9"/>
    <w:unhideWhenUsed/>
    <w:qFormat/>
    <w:pPr>
      <w:ind w:left="836"/>
      <w:outlineLvl w:val="1"/>
    </w:pPr>
    <w:rPr>
      <w:b/>
      <w:bCs/>
      <w:sz w:val="24"/>
      <w:szCs w:val="24"/>
      <w:u w:val="single" w:color="000000"/>
    </w:rPr>
  </w:style>
  <w:style w:type="paragraph" w:styleId="Heading3">
    <w:name w:val="heading 3"/>
    <w:basedOn w:val="Normal"/>
    <w:uiPriority w:val="9"/>
    <w:unhideWhenUsed/>
    <w:qFormat/>
    <w:pPr>
      <w:ind w:left="836"/>
      <w:outlineLvl w:val="2"/>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556"/>
    </w:pPr>
    <w:rPr>
      <w:sz w:val="24"/>
      <w:szCs w:val="24"/>
    </w:rPr>
  </w:style>
  <w:style w:type="paragraph" w:styleId="ListParagraph">
    <w:name w:val="List Paragraph"/>
    <w:basedOn w:val="Normal"/>
    <w:uiPriority w:val="1"/>
    <w:qFormat/>
    <w:pPr>
      <w:ind w:left="1556" w:hanging="360"/>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5A239C"/>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E527F7"/>
    <w:pPr>
      <w:widowControl/>
      <w:autoSpaceDE/>
      <w:autoSpaceDN/>
    </w:pPr>
    <w:rPr>
      <w:rFonts w:ascii="Times New Roman" w:eastAsia="Times New Roman" w:hAnsi="Times New Roman" w:cs="Times New Roman"/>
    </w:rPr>
  </w:style>
  <w:style w:type="paragraph" w:styleId="Header">
    <w:name w:val="header"/>
    <w:basedOn w:val="Normal"/>
    <w:link w:val="HeaderChar"/>
    <w:uiPriority w:val="99"/>
    <w:unhideWhenUsed/>
    <w:rsid w:val="00431206"/>
    <w:pPr>
      <w:tabs>
        <w:tab w:val="center" w:pos="4680"/>
        <w:tab w:val="right" w:pos="9360"/>
      </w:tabs>
    </w:pPr>
  </w:style>
  <w:style w:type="character" w:customStyle="1" w:styleId="HeaderChar">
    <w:name w:val="Header Char"/>
    <w:basedOn w:val="DefaultParagraphFont"/>
    <w:link w:val="Header"/>
    <w:uiPriority w:val="99"/>
    <w:rsid w:val="00431206"/>
    <w:rPr>
      <w:rFonts w:ascii="Times New Roman" w:eastAsia="Times New Roman" w:hAnsi="Times New Roman" w:cs="Times New Roman"/>
    </w:rPr>
  </w:style>
  <w:style w:type="paragraph" w:styleId="Footer">
    <w:name w:val="footer"/>
    <w:basedOn w:val="Normal"/>
    <w:link w:val="FooterChar"/>
    <w:uiPriority w:val="99"/>
    <w:unhideWhenUsed/>
    <w:rsid w:val="00431206"/>
    <w:pPr>
      <w:tabs>
        <w:tab w:val="center" w:pos="4680"/>
        <w:tab w:val="right" w:pos="9360"/>
      </w:tabs>
    </w:pPr>
  </w:style>
  <w:style w:type="character" w:customStyle="1" w:styleId="FooterChar">
    <w:name w:val="Footer Char"/>
    <w:basedOn w:val="DefaultParagraphFont"/>
    <w:link w:val="Footer"/>
    <w:uiPriority w:val="99"/>
    <w:rsid w:val="0043120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2034</Words>
  <Characters>11596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Coastal Commission</vt:lpstr>
    </vt:vector>
  </TitlesOfParts>
  <Company/>
  <LinksUpToDate>false</LinksUpToDate>
  <CharactersWithSpaces>13603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Coastal Commission</dc:title>
  <dc:creator>Coastal IT Testuser</dc:creator>
  <cp:lastModifiedBy>Dang, June@Coastal</cp:lastModifiedBy>
  <cp:revision>2</cp:revision>
  <cp:lastPrinted>2024-09-06T19:29:00Z</cp:lastPrinted>
  <dcterms:created xsi:type="dcterms:W3CDTF">2024-09-12T21:30:00Z</dcterms:created>
  <dcterms:modified xsi:type="dcterms:W3CDTF">2024-09-12T21:30:00Z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2021-06-14T00:00:00Z</vt:filetime>
  </property>
  <property fmtid="{D5CDD505-2E9C-101B-9397-08002B2CF9AE}" pid="3" name="Creator">
    <vt:lpwstr>Microsoft® Word for Microsoft 365</vt:lpwstr>
  </property>
  <property fmtid="{D5CDD505-2E9C-101B-9397-08002B2CF9AE}" pid="4" name="LastSaved">
    <vt:filetime>2024-08-08T00:00:00Z</vt:filetime>
  </property>
  <property fmtid="{D5CDD505-2E9C-101B-9397-08002B2CF9AE}" pid="5" name="Producer">
    <vt:lpwstr>PDFKit.NET 21.2.0.22001</vt:lpwstr>
  </property>
</Properties>
</file>