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2"/>
        <w:gridCol w:w="4440"/>
        <w:gridCol w:w="5369"/>
      </w:tblGrid>
      <w:tr w:rsidR="00A877C4" w14:paraId="4A370C5E" w14:textId="77777777">
        <w:trPr>
          <w:trHeight w:val="597"/>
        </w:trPr>
        <w:tc>
          <w:tcPr>
            <w:tcW w:w="5422" w:type="dxa"/>
            <w:gridSpan w:val="2"/>
          </w:tcPr>
          <w:p w14:paraId="33597794" w14:textId="77777777" w:rsidR="00A877C4" w:rsidRDefault="004B710B">
            <w:pPr>
              <w:pStyle w:val="TableParagraph"/>
              <w:spacing w:line="137" w:lineRule="exact"/>
              <w:rPr>
                <w:sz w:val="12"/>
              </w:rPr>
            </w:pPr>
            <w:r>
              <w:rPr>
                <w:spacing w:val="-2"/>
                <w:sz w:val="12"/>
              </w:rPr>
              <w:t>DIVISION</w:t>
            </w:r>
          </w:p>
          <w:p w14:paraId="0A4D4109" w14:textId="7172CD6E" w:rsidR="00A877C4" w:rsidRDefault="004B710B">
            <w:pPr>
              <w:pStyle w:val="TableParagraph"/>
              <w:spacing w:line="230" w:lineRule="exact"/>
              <w:ind w:right="208"/>
              <w:rPr>
                <w:b/>
                <w:sz w:val="20"/>
              </w:rPr>
            </w:pPr>
            <w:r>
              <w:rPr>
                <w:b/>
                <w:sz w:val="20"/>
              </w:rPr>
              <w:t>Regulat</w:t>
            </w:r>
            <w:r w:rsidR="005F4549">
              <w:rPr>
                <w:b/>
                <w:sz w:val="20"/>
              </w:rPr>
              <w:t>ory Program Administration Unit</w:t>
            </w:r>
          </w:p>
        </w:tc>
        <w:tc>
          <w:tcPr>
            <w:tcW w:w="5369" w:type="dxa"/>
            <w:shd w:val="clear" w:color="auto" w:fill="D9D9D9"/>
          </w:tcPr>
          <w:p w14:paraId="50C4A8B2" w14:textId="77777777" w:rsidR="00A877C4" w:rsidRDefault="004B710B">
            <w:pPr>
              <w:pStyle w:val="TableParagraph"/>
              <w:spacing w:line="137" w:lineRule="exact"/>
              <w:rPr>
                <w:sz w:val="12"/>
              </w:rPr>
            </w:pPr>
            <w:r>
              <w:rPr>
                <w:sz w:val="12"/>
              </w:rPr>
              <w:t>EFFECTIVE</w:t>
            </w:r>
            <w:r>
              <w:rPr>
                <w:spacing w:val="-2"/>
                <w:sz w:val="12"/>
              </w:rPr>
              <w:t xml:space="preserve"> </w:t>
            </w:r>
            <w:r>
              <w:rPr>
                <w:spacing w:val="-4"/>
                <w:sz w:val="12"/>
              </w:rPr>
              <w:t>DATE</w:t>
            </w:r>
          </w:p>
          <w:p w14:paraId="238897DF" w14:textId="5A7F5F88" w:rsidR="00A877C4" w:rsidRDefault="00A877C4">
            <w:pPr>
              <w:pStyle w:val="TableParagraph"/>
              <w:spacing w:line="229" w:lineRule="exact"/>
              <w:rPr>
                <w:b/>
                <w:sz w:val="20"/>
              </w:rPr>
            </w:pPr>
          </w:p>
        </w:tc>
      </w:tr>
      <w:tr w:rsidR="00A877C4" w14:paraId="020B49BD" w14:textId="77777777">
        <w:trPr>
          <w:trHeight w:val="369"/>
        </w:trPr>
        <w:tc>
          <w:tcPr>
            <w:tcW w:w="5422" w:type="dxa"/>
            <w:gridSpan w:val="2"/>
          </w:tcPr>
          <w:p w14:paraId="3CE2617E" w14:textId="77777777" w:rsidR="00A877C4" w:rsidRDefault="004B710B">
            <w:pPr>
              <w:pStyle w:val="TableParagraph"/>
              <w:rPr>
                <w:sz w:val="12"/>
              </w:rPr>
            </w:pPr>
            <w:r>
              <w:rPr>
                <w:spacing w:val="-2"/>
                <w:sz w:val="12"/>
              </w:rPr>
              <w:t>BRANCH/SECTION</w:t>
            </w:r>
          </w:p>
        </w:tc>
        <w:tc>
          <w:tcPr>
            <w:tcW w:w="5369" w:type="dxa"/>
          </w:tcPr>
          <w:p w14:paraId="53C2F577" w14:textId="77777777" w:rsidR="00A877C4" w:rsidRDefault="004B710B">
            <w:pPr>
              <w:pStyle w:val="TableParagraph"/>
              <w:rPr>
                <w:sz w:val="12"/>
              </w:rPr>
            </w:pPr>
            <w:r>
              <w:rPr>
                <w:sz w:val="12"/>
              </w:rPr>
              <w:t>CLASS</w:t>
            </w:r>
            <w:r>
              <w:rPr>
                <w:spacing w:val="-4"/>
                <w:sz w:val="12"/>
              </w:rPr>
              <w:t xml:space="preserve"> </w:t>
            </w:r>
            <w:r>
              <w:rPr>
                <w:spacing w:val="-2"/>
                <w:sz w:val="12"/>
              </w:rPr>
              <w:t>TITLE</w:t>
            </w:r>
          </w:p>
          <w:p w14:paraId="794FB623" w14:textId="77777777" w:rsidR="00A877C4" w:rsidRDefault="004B710B">
            <w:pPr>
              <w:pStyle w:val="TableParagraph"/>
              <w:spacing w:line="211" w:lineRule="exact"/>
              <w:rPr>
                <w:b/>
                <w:sz w:val="20"/>
              </w:rPr>
            </w:pPr>
            <w:r>
              <w:rPr>
                <w:b/>
                <w:sz w:val="20"/>
              </w:rPr>
              <w:t>Associate</w:t>
            </w:r>
            <w:r>
              <w:rPr>
                <w:b/>
                <w:spacing w:val="-13"/>
                <w:sz w:val="20"/>
              </w:rPr>
              <w:t xml:space="preserve"> </w:t>
            </w:r>
            <w:r>
              <w:rPr>
                <w:b/>
                <w:sz w:val="20"/>
              </w:rPr>
              <w:t>Governmental</w:t>
            </w:r>
            <w:r>
              <w:rPr>
                <w:b/>
                <w:spacing w:val="-12"/>
                <w:sz w:val="20"/>
              </w:rPr>
              <w:t xml:space="preserve"> </w:t>
            </w:r>
            <w:r>
              <w:rPr>
                <w:b/>
                <w:sz w:val="20"/>
              </w:rPr>
              <w:t>Program</w:t>
            </w:r>
            <w:r>
              <w:rPr>
                <w:b/>
                <w:spacing w:val="-12"/>
                <w:sz w:val="20"/>
              </w:rPr>
              <w:t xml:space="preserve"> </w:t>
            </w:r>
            <w:r>
              <w:rPr>
                <w:b/>
                <w:spacing w:val="-2"/>
                <w:sz w:val="20"/>
              </w:rPr>
              <w:t>Analyst</w:t>
            </w:r>
          </w:p>
        </w:tc>
      </w:tr>
      <w:tr w:rsidR="00A877C4" w14:paraId="5EC4C5BA" w14:textId="77777777">
        <w:trPr>
          <w:trHeight w:val="366"/>
        </w:trPr>
        <w:tc>
          <w:tcPr>
            <w:tcW w:w="5422" w:type="dxa"/>
            <w:gridSpan w:val="2"/>
          </w:tcPr>
          <w:p w14:paraId="0618963B" w14:textId="77777777" w:rsidR="00A877C4" w:rsidRDefault="004B710B">
            <w:pPr>
              <w:pStyle w:val="TableParagraph"/>
              <w:rPr>
                <w:sz w:val="12"/>
              </w:rPr>
            </w:pPr>
            <w:r>
              <w:rPr>
                <w:sz w:val="12"/>
              </w:rPr>
              <w:t>WORKING</w:t>
            </w:r>
            <w:r>
              <w:rPr>
                <w:spacing w:val="-3"/>
                <w:sz w:val="12"/>
              </w:rPr>
              <w:t xml:space="preserve"> </w:t>
            </w:r>
            <w:r>
              <w:rPr>
                <w:sz w:val="12"/>
              </w:rPr>
              <w:t>DAYS</w:t>
            </w:r>
            <w:r>
              <w:rPr>
                <w:spacing w:val="-4"/>
                <w:sz w:val="12"/>
              </w:rPr>
              <w:t xml:space="preserve"> </w:t>
            </w:r>
            <w:r>
              <w:rPr>
                <w:sz w:val="12"/>
              </w:rPr>
              <w:t>AND</w:t>
            </w:r>
            <w:r>
              <w:rPr>
                <w:spacing w:val="-4"/>
                <w:sz w:val="12"/>
              </w:rPr>
              <w:t xml:space="preserve"> </w:t>
            </w:r>
            <w:r>
              <w:rPr>
                <w:sz w:val="12"/>
              </w:rPr>
              <w:t>WORKING</w:t>
            </w:r>
            <w:r>
              <w:rPr>
                <w:spacing w:val="-2"/>
                <w:sz w:val="12"/>
              </w:rPr>
              <w:t xml:space="preserve"> </w:t>
            </w:r>
            <w:r>
              <w:rPr>
                <w:spacing w:val="-4"/>
                <w:sz w:val="12"/>
              </w:rPr>
              <w:t>HOURS</w:t>
            </w:r>
          </w:p>
        </w:tc>
        <w:tc>
          <w:tcPr>
            <w:tcW w:w="5369" w:type="dxa"/>
          </w:tcPr>
          <w:p w14:paraId="7847FC3F" w14:textId="77777777" w:rsidR="00A877C4" w:rsidRDefault="004B710B">
            <w:pPr>
              <w:pStyle w:val="TableParagraph"/>
              <w:spacing w:line="137" w:lineRule="exact"/>
              <w:rPr>
                <w:sz w:val="12"/>
              </w:rPr>
            </w:pPr>
            <w:r>
              <w:rPr>
                <w:sz w:val="12"/>
              </w:rPr>
              <w:t>PHYSICAL</w:t>
            </w:r>
            <w:r>
              <w:rPr>
                <w:spacing w:val="-3"/>
                <w:sz w:val="12"/>
              </w:rPr>
              <w:t xml:space="preserve"> </w:t>
            </w:r>
            <w:r>
              <w:rPr>
                <w:sz w:val="12"/>
              </w:rPr>
              <w:t>WORK</w:t>
            </w:r>
            <w:r>
              <w:rPr>
                <w:spacing w:val="-3"/>
                <w:sz w:val="12"/>
              </w:rPr>
              <w:t xml:space="preserve"> </w:t>
            </w:r>
            <w:r>
              <w:rPr>
                <w:spacing w:val="-2"/>
                <w:sz w:val="12"/>
              </w:rPr>
              <w:t>LOCATION</w:t>
            </w:r>
          </w:p>
          <w:p w14:paraId="7CA4F12A" w14:textId="77777777" w:rsidR="00A877C4" w:rsidRDefault="004B710B">
            <w:pPr>
              <w:pStyle w:val="TableParagraph"/>
              <w:spacing w:line="210" w:lineRule="exact"/>
              <w:rPr>
                <w:b/>
                <w:sz w:val="20"/>
              </w:rPr>
            </w:pPr>
            <w:r>
              <w:rPr>
                <w:b/>
                <w:sz w:val="20"/>
              </w:rPr>
              <w:t>Headquarters</w:t>
            </w:r>
            <w:r>
              <w:rPr>
                <w:b/>
                <w:spacing w:val="-10"/>
                <w:sz w:val="20"/>
              </w:rPr>
              <w:t xml:space="preserve"> </w:t>
            </w:r>
            <w:r>
              <w:rPr>
                <w:b/>
                <w:sz w:val="20"/>
              </w:rPr>
              <w:t>-</w:t>
            </w:r>
            <w:r>
              <w:rPr>
                <w:b/>
                <w:spacing w:val="-6"/>
                <w:sz w:val="20"/>
              </w:rPr>
              <w:t xml:space="preserve"> </w:t>
            </w:r>
            <w:r>
              <w:rPr>
                <w:b/>
                <w:spacing w:val="-2"/>
                <w:sz w:val="20"/>
              </w:rPr>
              <w:t>Sacramento</w:t>
            </w:r>
          </w:p>
        </w:tc>
      </w:tr>
      <w:tr w:rsidR="00A877C4" w14:paraId="161A7EFE" w14:textId="77777777">
        <w:trPr>
          <w:trHeight w:val="369"/>
        </w:trPr>
        <w:tc>
          <w:tcPr>
            <w:tcW w:w="5422" w:type="dxa"/>
            <w:gridSpan w:val="2"/>
          </w:tcPr>
          <w:p w14:paraId="3DE258F2" w14:textId="77777777" w:rsidR="00A877C4" w:rsidRDefault="004B710B">
            <w:pPr>
              <w:pStyle w:val="TableParagraph"/>
              <w:rPr>
                <w:sz w:val="12"/>
              </w:rPr>
            </w:pPr>
            <w:r>
              <w:rPr>
                <w:sz w:val="12"/>
              </w:rPr>
              <w:t>INCUMBENT</w:t>
            </w:r>
            <w:r>
              <w:rPr>
                <w:spacing w:val="-7"/>
                <w:sz w:val="12"/>
              </w:rPr>
              <w:t xml:space="preserve"> </w:t>
            </w:r>
            <w:r>
              <w:rPr>
                <w:sz w:val="12"/>
              </w:rPr>
              <w:t>(if</w:t>
            </w:r>
            <w:r>
              <w:rPr>
                <w:spacing w:val="-4"/>
                <w:sz w:val="12"/>
              </w:rPr>
              <w:t xml:space="preserve"> </w:t>
            </w:r>
            <w:r>
              <w:rPr>
                <w:spacing w:val="-2"/>
                <w:sz w:val="12"/>
              </w:rPr>
              <w:t>known)</w:t>
            </w:r>
          </w:p>
        </w:tc>
        <w:tc>
          <w:tcPr>
            <w:tcW w:w="5369" w:type="dxa"/>
          </w:tcPr>
          <w:p w14:paraId="2F7B16BA" w14:textId="77777777" w:rsidR="00A877C4" w:rsidRDefault="004B710B">
            <w:pPr>
              <w:pStyle w:val="TableParagraph"/>
              <w:rPr>
                <w:sz w:val="12"/>
              </w:rPr>
            </w:pPr>
            <w:r>
              <w:rPr>
                <w:sz w:val="12"/>
              </w:rPr>
              <w:t>CURRENT</w:t>
            </w:r>
            <w:r>
              <w:rPr>
                <w:spacing w:val="-3"/>
                <w:sz w:val="12"/>
              </w:rPr>
              <w:t xml:space="preserve"> </w:t>
            </w:r>
            <w:r>
              <w:rPr>
                <w:sz w:val="12"/>
              </w:rPr>
              <w:t>POSITION</w:t>
            </w:r>
            <w:r>
              <w:rPr>
                <w:spacing w:val="-3"/>
                <w:sz w:val="12"/>
              </w:rPr>
              <w:t xml:space="preserve"> </w:t>
            </w:r>
            <w:r>
              <w:rPr>
                <w:sz w:val="12"/>
              </w:rPr>
              <w:t>NUMBER</w:t>
            </w:r>
            <w:r>
              <w:rPr>
                <w:spacing w:val="-5"/>
                <w:sz w:val="12"/>
              </w:rPr>
              <w:t xml:space="preserve"> </w:t>
            </w:r>
            <w:r>
              <w:rPr>
                <w:sz w:val="12"/>
              </w:rPr>
              <w:t>(Agency</w:t>
            </w:r>
            <w:r>
              <w:rPr>
                <w:spacing w:val="-3"/>
                <w:sz w:val="12"/>
              </w:rPr>
              <w:t xml:space="preserve"> </w:t>
            </w:r>
            <w:r>
              <w:rPr>
                <w:sz w:val="12"/>
              </w:rPr>
              <w:t>–</w:t>
            </w:r>
            <w:r>
              <w:rPr>
                <w:spacing w:val="-4"/>
                <w:sz w:val="12"/>
              </w:rPr>
              <w:t xml:space="preserve"> </w:t>
            </w:r>
            <w:r>
              <w:rPr>
                <w:sz w:val="12"/>
              </w:rPr>
              <w:t>Unit</w:t>
            </w:r>
            <w:r>
              <w:rPr>
                <w:spacing w:val="-3"/>
                <w:sz w:val="12"/>
              </w:rPr>
              <w:t xml:space="preserve"> </w:t>
            </w:r>
            <w:r>
              <w:rPr>
                <w:sz w:val="12"/>
              </w:rPr>
              <w:t>–</w:t>
            </w:r>
            <w:r>
              <w:rPr>
                <w:spacing w:val="-4"/>
                <w:sz w:val="12"/>
              </w:rPr>
              <w:t xml:space="preserve"> </w:t>
            </w:r>
            <w:r>
              <w:rPr>
                <w:sz w:val="12"/>
              </w:rPr>
              <w:t>Class</w:t>
            </w:r>
            <w:r>
              <w:rPr>
                <w:spacing w:val="-3"/>
                <w:sz w:val="12"/>
              </w:rPr>
              <w:t xml:space="preserve"> </w:t>
            </w:r>
            <w:r>
              <w:rPr>
                <w:sz w:val="12"/>
              </w:rPr>
              <w:t>–</w:t>
            </w:r>
            <w:r>
              <w:rPr>
                <w:spacing w:val="-3"/>
                <w:sz w:val="12"/>
              </w:rPr>
              <w:t xml:space="preserve"> </w:t>
            </w:r>
            <w:r>
              <w:rPr>
                <w:spacing w:val="-2"/>
                <w:sz w:val="12"/>
              </w:rPr>
              <w:t>Serial)</w:t>
            </w:r>
          </w:p>
          <w:p w14:paraId="2023BD1B" w14:textId="77777777" w:rsidR="00A877C4" w:rsidRDefault="004B710B">
            <w:pPr>
              <w:pStyle w:val="TableParagraph"/>
              <w:spacing w:line="211" w:lineRule="exact"/>
              <w:rPr>
                <w:b/>
                <w:sz w:val="20"/>
              </w:rPr>
            </w:pPr>
            <w:r>
              <w:rPr>
                <w:b/>
                <w:spacing w:val="-2"/>
                <w:sz w:val="20"/>
              </w:rPr>
              <w:t>395-600-5393-</w:t>
            </w:r>
            <w:r>
              <w:rPr>
                <w:b/>
                <w:spacing w:val="-5"/>
                <w:sz w:val="20"/>
              </w:rPr>
              <w:t>XXX</w:t>
            </w:r>
          </w:p>
        </w:tc>
      </w:tr>
      <w:tr w:rsidR="00A877C4" w14:paraId="705CA80F" w14:textId="77777777">
        <w:trPr>
          <w:trHeight w:val="229"/>
        </w:trPr>
        <w:tc>
          <w:tcPr>
            <w:tcW w:w="10791" w:type="dxa"/>
            <w:gridSpan w:val="3"/>
          </w:tcPr>
          <w:p w14:paraId="11868302" w14:textId="77777777" w:rsidR="00A877C4" w:rsidRDefault="004B710B">
            <w:pPr>
              <w:pStyle w:val="TableParagraph"/>
              <w:spacing w:line="210" w:lineRule="exact"/>
              <w:rPr>
                <w:b/>
                <w:sz w:val="20"/>
              </w:rPr>
            </w:pPr>
            <w:r>
              <w:rPr>
                <w:b/>
                <w:sz w:val="20"/>
              </w:rPr>
              <w:t>REQUIREMENTS</w:t>
            </w:r>
            <w:r>
              <w:rPr>
                <w:b/>
                <w:spacing w:val="-8"/>
                <w:sz w:val="20"/>
              </w:rPr>
              <w:t xml:space="preserve"> </w:t>
            </w:r>
            <w:r>
              <w:rPr>
                <w:b/>
                <w:sz w:val="20"/>
              </w:rPr>
              <w:t>OF</w:t>
            </w:r>
            <w:r>
              <w:rPr>
                <w:b/>
                <w:spacing w:val="-8"/>
                <w:sz w:val="20"/>
              </w:rPr>
              <w:t xml:space="preserve"> </w:t>
            </w:r>
            <w:r>
              <w:rPr>
                <w:b/>
                <w:spacing w:val="-2"/>
                <w:sz w:val="20"/>
              </w:rPr>
              <w:t>POSITION</w:t>
            </w:r>
          </w:p>
        </w:tc>
      </w:tr>
      <w:tr w:rsidR="00A877C4" w14:paraId="79A8804B" w14:textId="77777777">
        <w:trPr>
          <w:trHeight w:val="2526"/>
        </w:trPr>
        <w:tc>
          <w:tcPr>
            <w:tcW w:w="10791" w:type="dxa"/>
            <w:gridSpan w:val="3"/>
          </w:tcPr>
          <w:p w14:paraId="2DA83A77" w14:textId="77777777" w:rsidR="00A877C4" w:rsidRDefault="004B710B">
            <w:pPr>
              <w:pStyle w:val="TableParagraph"/>
              <w:spacing w:line="229" w:lineRule="exact"/>
              <w:rPr>
                <w:b/>
                <w:sz w:val="20"/>
              </w:rPr>
            </w:pPr>
            <w:r>
              <w:rPr>
                <w:b/>
                <w:sz w:val="20"/>
              </w:rPr>
              <w:t>Check</w:t>
            </w:r>
            <w:r>
              <w:rPr>
                <w:b/>
                <w:spacing w:val="-5"/>
                <w:sz w:val="20"/>
              </w:rPr>
              <w:t xml:space="preserve"> </w:t>
            </w:r>
            <w:r>
              <w:rPr>
                <w:b/>
                <w:sz w:val="20"/>
              </w:rPr>
              <w:t>all</w:t>
            </w:r>
            <w:r>
              <w:rPr>
                <w:b/>
                <w:spacing w:val="-7"/>
                <w:sz w:val="20"/>
              </w:rPr>
              <w:t xml:space="preserve"> </w:t>
            </w:r>
            <w:r>
              <w:rPr>
                <w:b/>
                <w:sz w:val="20"/>
              </w:rPr>
              <w:t>that</w:t>
            </w:r>
            <w:r>
              <w:rPr>
                <w:b/>
                <w:spacing w:val="-5"/>
                <w:sz w:val="20"/>
              </w:rPr>
              <w:t xml:space="preserve"> </w:t>
            </w:r>
            <w:r>
              <w:rPr>
                <w:b/>
                <w:spacing w:val="-2"/>
                <w:sz w:val="20"/>
              </w:rPr>
              <w:t>apply:</w:t>
            </w:r>
          </w:p>
          <w:p w14:paraId="29D7BA2E" w14:textId="77777777" w:rsidR="00A877C4" w:rsidRDefault="00A877C4">
            <w:pPr>
              <w:pStyle w:val="TableParagraph"/>
              <w:spacing w:before="10"/>
              <w:ind w:left="0"/>
              <w:rPr>
                <w:rFonts w:ascii="Times New Roman"/>
                <w:sz w:val="19"/>
              </w:rPr>
            </w:pPr>
          </w:p>
          <w:p w14:paraId="540E2D1C" w14:textId="77777777" w:rsidR="00A877C4" w:rsidRDefault="004B710B">
            <w:pPr>
              <w:pStyle w:val="TableParagraph"/>
              <w:tabs>
                <w:tab w:val="left" w:pos="5162"/>
              </w:tabs>
              <w:ind w:left="122"/>
              <w:rPr>
                <w:rFonts w:ascii="Arial Narrow"/>
                <w:sz w:val="20"/>
              </w:rPr>
            </w:pPr>
            <w:r>
              <w:rPr>
                <w:noProof/>
                <w:position w:val="-2"/>
              </w:rPr>
              <w:drawing>
                <wp:inline distT="0" distB="0" distL="0" distR="0" wp14:anchorId="11616790" wp14:editId="60CEC059">
                  <wp:extent cx="126492" cy="12649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6492" cy="126492"/>
                          </a:xfrm>
                          <a:prstGeom prst="rect">
                            <a:avLst/>
                          </a:prstGeom>
                        </pic:spPr>
                      </pic:pic>
                    </a:graphicData>
                  </a:graphic>
                </wp:inline>
              </w:drawing>
            </w:r>
            <w:r>
              <w:rPr>
                <w:rFonts w:ascii="Times New Roman"/>
                <w:spacing w:val="80"/>
                <w:sz w:val="20"/>
              </w:rPr>
              <w:t xml:space="preserve"> </w:t>
            </w:r>
            <w:r>
              <w:rPr>
                <w:rFonts w:ascii="Arial Narrow"/>
                <w:sz w:val="20"/>
              </w:rPr>
              <w:t>Conflict of Interest Filing (Form 700) Required</w:t>
            </w:r>
            <w:r>
              <w:rPr>
                <w:rFonts w:ascii="Arial Narrow"/>
                <w:sz w:val="20"/>
              </w:rPr>
              <w:tab/>
            </w:r>
            <w:r>
              <w:rPr>
                <w:rFonts w:ascii="Arial Narrow"/>
                <w:noProof/>
                <w:position w:val="-2"/>
                <w:sz w:val="20"/>
              </w:rPr>
              <w:drawing>
                <wp:inline distT="0" distB="0" distL="0" distR="0" wp14:anchorId="76B609A5" wp14:editId="409CEDB0">
                  <wp:extent cx="126492" cy="126492"/>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0" cstate="print"/>
                          <a:stretch>
                            <a:fillRect/>
                          </a:stretch>
                        </pic:blipFill>
                        <pic:spPr>
                          <a:xfrm>
                            <a:off x="0" y="0"/>
                            <a:ext cx="126492" cy="126492"/>
                          </a:xfrm>
                          <a:prstGeom prst="rect">
                            <a:avLst/>
                          </a:prstGeom>
                        </pic:spPr>
                      </pic:pic>
                    </a:graphicData>
                  </a:graphic>
                </wp:inline>
              </w:drawing>
            </w:r>
            <w:r>
              <w:rPr>
                <w:rFonts w:ascii="Times New Roman"/>
                <w:spacing w:val="80"/>
                <w:sz w:val="20"/>
              </w:rPr>
              <w:t xml:space="preserve"> </w:t>
            </w:r>
            <w:r>
              <w:rPr>
                <w:rFonts w:ascii="Arial Narrow"/>
                <w:sz w:val="20"/>
              </w:rPr>
              <w:t>Public Contact Position</w:t>
            </w:r>
          </w:p>
          <w:p w14:paraId="3EE56011" w14:textId="77777777" w:rsidR="00A877C4" w:rsidRDefault="004B710B">
            <w:pPr>
              <w:pStyle w:val="TableParagraph"/>
              <w:tabs>
                <w:tab w:val="left" w:pos="5507"/>
              </w:tabs>
              <w:spacing w:before="1"/>
              <w:ind w:left="467" w:right="995"/>
              <w:rPr>
                <w:rFonts w:ascii="Arial Narrow" w:hAnsi="Arial Narrow"/>
                <w:sz w:val="20"/>
              </w:rPr>
            </w:pPr>
            <w:r>
              <w:rPr>
                <w:rFonts w:ascii="Arial Narrow" w:hAnsi="Arial Narrow"/>
                <w:sz w:val="20"/>
              </w:rPr>
              <w:t>Requires Driver’s License/Drives on State Business</w:t>
            </w:r>
            <w:r>
              <w:rPr>
                <w:rFonts w:ascii="Arial Narrow" w:hAnsi="Arial Narrow"/>
                <w:sz w:val="20"/>
              </w:rPr>
              <w:tab/>
              <w:t>Bilingual</w:t>
            </w:r>
            <w:r>
              <w:rPr>
                <w:rFonts w:ascii="Arial Narrow" w:hAnsi="Arial Narrow"/>
                <w:spacing w:val="-7"/>
                <w:sz w:val="20"/>
              </w:rPr>
              <w:t xml:space="preserve"> </w:t>
            </w:r>
            <w:r>
              <w:rPr>
                <w:rFonts w:ascii="Arial Narrow" w:hAnsi="Arial Narrow"/>
                <w:sz w:val="20"/>
              </w:rPr>
              <w:t>Fluency</w:t>
            </w:r>
            <w:r>
              <w:rPr>
                <w:rFonts w:ascii="Arial Narrow" w:hAnsi="Arial Narrow"/>
                <w:spacing w:val="-7"/>
                <w:sz w:val="20"/>
              </w:rPr>
              <w:t xml:space="preserve"> </w:t>
            </w:r>
            <w:r>
              <w:rPr>
                <w:rFonts w:ascii="Arial Narrow" w:hAnsi="Arial Narrow"/>
                <w:sz w:val="20"/>
              </w:rPr>
              <w:t>(Non-English</w:t>
            </w:r>
            <w:r>
              <w:rPr>
                <w:rFonts w:ascii="Arial Narrow" w:hAnsi="Arial Narrow"/>
                <w:spacing w:val="-6"/>
                <w:sz w:val="20"/>
              </w:rPr>
              <w:t xml:space="preserve"> </w:t>
            </w:r>
            <w:r>
              <w:rPr>
                <w:rFonts w:ascii="Arial Narrow" w:hAnsi="Arial Narrow"/>
                <w:sz w:val="20"/>
              </w:rPr>
              <w:t>Language)</w:t>
            </w:r>
            <w:r>
              <w:rPr>
                <w:rFonts w:ascii="Arial Narrow" w:hAnsi="Arial Narrow"/>
                <w:spacing w:val="-6"/>
                <w:sz w:val="20"/>
              </w:rPr>
              <w:t xml:space="preserve"> </w:t>
            </w:r>
            <w:r>
              <w:rPr>
                <w:rFonts w:ascii="Arial Narrow" w:hAnsi="Arial Narrow"/>
                <w:sz w:val="20"/>
              </w:rPr>
              <w:t>–</w:t>
            </w:r>
            <w:r>
              <w:rPr>
                <w:rFonts w:ascii="Arial Narrow" w:hAnsi="Arial Narrow"/>
                <w:spacing w:val="-7"/>
                <w:sz w:val="20"/>
              </w:rPr>
              <w:t xml:space="preserve"> </w:t>
            </w:r>
            <w:r>
              <w:rPr>
                <w:rFonts w:ascii="Arial Narrow" w:hAnsi="Arial Narrow"/>
                <w:sz w:val="20"/>
              </w:rPr>
              <w:t>Specify</w:t>
            </w:r>
            <w:r>
              <w:rPr>
                <w:rFonts w:ascii="Arial Narrow" w:hAnsi="Arial Narrow"/>
                <w:spacing w:val="-5"/>
                <w:sz w:val="20"/>
              </w:rPr>
              <w:t xml:space="preserve"> </w:t>
            </w:r>
            <w:r>
              <w:rPr>
                <w:rFonts w:ascii="Arial Narrow" w:hAnsi="Arial Narrow"/>
                <w:sz w:val="20"/>
              </w:rPr>
              <w:t>Below Physical Requirements (Attach)</w:t>
            </w:r>
            <w:r>
              <w:rPr>
                <w:rFonts w:ascii="Arial Narrow" w:hAnsi="Arial Narrow"/>
                <w:sz w:val="20"/>
              </w:rPr>
              <w:tab/>
              <w:t>Requires DMV Pull Notice</w:t>
            </w:r>
          </w:p>
          <w:p w14:paraId="00A33E4D" w14:textId="77777777" w:rsidR="00A877C4" w:rsidRDefault="004B710B">
            <w:pPr>
              <w:pStyle w:val="TableParagraph"/>
              <w:tabs>
                <w:tab w:val="left" w:pos="5507"/>
              </w:tabs>
              <w:ind w:left="467" w:right="2536"/>
              <w:rPr>
                <w:rFonts w:ascii="Arial Narrow" w:hAnsi="Arial Narrow"/>
                <w:sz w:val="20"/>
              </w:rPr>
            </w:pPr>
            <w:r>
              <w:rPr>
                <w:rFonts w:ascii="Arial Narrow" w:hAnsi="Arial Narrow"/>
                <w:sz w:val="20"/>
              </w:rPr>
              <w:t>Requires Fingerprinting &amp; Background Check</w:t>
            </w:r>
            <w:r>
              <w:rPr>
                <w:rFonts w:ascii="Arial Narrow" w:hAnsi="Arial Narrow"/>
                <w:sz w:val="20"/>
              </w:rPr>
              <w:tab/>
              <w:t>Travel</w:t>
            </w:r>
            <w:r>
              <w:rPr>
                <w:rFonts w:ascii="Arial Narrow" w:hAnsi="Arial Narrow"/>
                <w:spacing w:val="-10"/>
                <w:sz w:val="20"/>
              </w:rPr>
              <w:t xml:space="preserve"> </w:t>
            </w:r>
            <w:r>
              <w:rPr>
                <w:rFonts w:ascii="Arial Narrow" w:hAnsi="Arial Narrow"/>
                <w:sz w:val="20"/>
              </w:rPr>
              <w:t>Requirements</w:t>
            </w:r>
            <w:r>
              <w:rPr>
                <w:rFonts w:ascii="Arial Narrow" w:hAnsi="Arial Narrow"/>
                <w:spacing w:val="-10"/>
                <w:sz w:val="20"/>
              </w:rPr>
              <w:t xml:space="preserve"> </w:t>
            </w:r>
            <w:r>
              <w:rPr>
                <w:rFonts w:ascii="Arial Narrow" w:hAnsi="Arial Narrow"/>
                <w:sz w:val="20"/>
              </w:rPr>
              <w:t>–</w:t>
            </w:r>
            <w:r>
              <w:rPr>
                <w:rFonts w:ascii="Arial Narrow" w:hAnsi="Arial Narrow"/>
                <w:spacing w:val="-10"/>
                <w:sz w:val="20"/>
              </w:rPr>
              <w:t xml:space="preserve"> </w:t>
            </w:r>
            <w:r>
              <w:rPr>
                <w:rFonts w:ascii="Arial Narrow" w:hAnsi="Arial Narrow"/>
                <w:sz w:val="20"/>
              </w:rPr>
              <w:t>Specify</w:t>
            </w:r>
            <w:r>
              <w:rPr>
                <w:rFonts w:ascii="Arial Narrow" w:hAnsi="Arial Narrow"/>
                <w:spacing w:val="-8"/>
                <w:sz w:val="20"/>
              </w:rPr>
              <w:t xml:space="preserve"> </w:t>
            </w:r>
            <w:r>
              <w:rPr>
                <w:rFonts w:ascii="Arial Narrow" w:hAnsi="Arial Narrow"/>
                <w:sz w:val="20"/>
              </w:rPr>
              <w:t>Below Other – Specify Below</w:t>
            </w:r>
          </w:p>
          <w:p w14:paraId="1199C673" w14:textId="77777777" w:rsidR="00A877C4" w:rsidRDefault="00A877C4">
            <w:pPr>
              <w:pStyle w:val="TableParagraph"/>
              <w:spacing w:before="10"/>
              <w:ind w:left="0"/>
              <w:rPr>
                <w:rFonts w:ascii="Times New Roman"/>
                <w:sz w:val="19"/>
              </w:rPr>
            </w:pPr>
          </w:p>
          <w:p w14:paraId="535EDF47" w14:textId="77777777" w:rsidR="00A877C4" w:rsidRDefault="004B710B">
            <w:pPr>
              <w:pStyle w:val="TableParagraph"/>
              <w:rPr>
                <w:sz w:val="20"/>
              </w:rPr>
            </w:pPr>
            <w:r>
              <w:rPr>
                <w:b/>
                <w:sz w:val="20"/>
              </w:rPr>
              <w:t>DESCRIPTION</w:t>
            </w:r>
            <w:r>
              <w:rPr>
                <w:b/>
                <w:spacing w:val="-10"/>
                <w:sz w:val="20"/>
              </w:rPr>
              <w:t xml:space="preserve"> </w:t>
            </w:r>
            <w:r>
              <w:rPr>
                <w:b/>
                <w:sz w:val="20"/>
              </w:rPr>
              <w:t>OF</w:t>
            </w:r>
            <w:r>
              <w:rPr>
                <w:b/>
                <w:spacing w:val="-8"/>
                <w:sz w:val="20"/>
              </w:rPr>
              <w:t xml:space="preserve"> </w:t>
            </w:r>
            <w:r>
              <w:rPr>
                <w:b/>
                <w:sz w:val="20"/>
              </w:rPr>
              <w:t>Position</w:t>
            </w:r>
            <w:r>
              <w:rPr>
                <w:b/>
                <w:spacing w:val="-9"/>
                <w:sz w:val="20"/>
              </w:rPr>
              <w:t xml:space="preserve"> </w:t>
            </w:r>
            <w:r>
              <w:rPr>
                <w:b/>
                <w:sz w:val="20"/>
              </w:rPr>
              <w:t>Requirements:</w:t>
            </w:r>
            <w:r>
              <w:rPr>
                <w:b/>
                <w:spacing w:val="-8"/>
                <w:sz w:val="20"/>
              </w:rPr>
              <w:t xml:space="preserve"> </w:t>
            </w:r>
            <w:r>
              <w:rPr>
                <w:sz w:val="20"/>
              </w:rPr>
              <w:t>(e.g.,</w:t>
            </w:r>
            <w:r>
              <w:rPr>
                <w:spacing w:val="-9"/>
                <w:sz w:val="20"/>
              </w:rPr>
              <w:t xml:space="preserve"> </w:t>
            </w:r>
            <w:r>
              <w:rPr>
                <w:sz w:val="20"/>
              </w:rPr>
              <w:t>Class</w:t>
            </w:r>
            <w:r>
              <w:rPr>
                <w:spacing w:val="-9"/>
                <w:sz w:val="20"/>
              </w:rPr>
              <w:t xml:space="preserve"> </w:t>
            </w:r>
            <w:r>
              <w:rPr>
                <w:sz w:val="20"/>
              </w:rPr>
              <w:t>C</w:t>
            </w:r>
            <w:r>
              <w:rPr>
                <w:spacing w:val="-9"/>
                <w:sz w:val="20"/>
              </w:rPr>
              <w:t xml:space="preserve"> </w:t>
            </w:r>
            <w:r>
              <w:rPr>
                <w:sz w:val="20"/>
              </w:rPr>
              <w:t>driver’s</w:t>
            </w:r>
            <w:r>
              <w:rPr>
                <w:spacing w:val="-8"/>
                <w:sz w:val="20"/>
              </w:rPr>
              <w:t xml:space="preserve"> </w:t>
            </w:r>
            <w:r>
              <w:rPr>
                <w:sz w:val="20"/>
              </w:rPr>
              <w:t>license,</w:t>
            </w:r>
            <w:r>
              <w:rPr>
                <w:spacing w:val="-8"/>
                <w:sz w:val="20"/>
              </w:rPr>
              <w:t xml:space="preserve"> </w:t>
            </w:r>
            <w:r>
              <w:rPr>
                <w:sz w:val="20"/>
              </w:rPr>
              <w:t>bilingual,</w:t>
            </w:r>
            <w:r>
              <w:rPr>
                <w:spacing w:val="-8"/>
                <w:sz w:val="20"/>
              </w:rPr>
              <w:t xml:space="preserve"> </w:t>
            </w:r>
            <w:r>
              <w:rPr>
                <w:sz w:val="20"/>
              </w:rPr>
              <w:t>frequent</w:t>
            </w:r>
            <w:r>
              <w:rPr>
                <w:spacing w:val="-7"/>
                <w:sz w:val="20"/>
              </w:rPr>
              <w:t xml:space="preserve"> </w:t>
            </w:r>
            <w:r>
              <w:rPr>
                <w:sz w:val="20"/>
              </w:rPr>
              <w:t>travel,</w:t>
            </w:r>
            <w:r>
              <w:rPr>
                <w:spacing w:val="-8"/>
                <w:sz w:val="20"/>
              </w:rPr>
              <w:t xml:space="preserve"> </w:t>
            </w:r>
            <w:r>
              <w:rPr>
                <w:spacing w:val="-2"/>
                <w:sz w:val="20"/>
              </w:rPr>
              <w:t>etc.)</w:t>
            </w:r>
          </w:p>
        </w:tc>
      </w:tr>
      <w:tr w:rsidR="00A877C4" w14:paraId="74BBB97E" w14:textId="77777777">
        <w:trPr>
          <w:trHeight w:val="1173"/>
        </w:trPr>
        <w:tc>
          <w:tcPr>
            <w:tcW w:w="10791" w:type="dxa"/>
            <w:gridSpan w:val="3"/>
          </w:tcPr>
          <w:p w14:paraId="504EA924" w14:textId="0EF31DF8" w:rsidR="00A877C4" w:rsidRDefault="004B710B">
            <w:pPr>
              <w:pStyle w:val="TableParagraph"/>
              <w:ind w:right="97"/>
              <w:jc w:val="both"/>
              <w:rPr>
                <w:sz w:val="20"/>
              </w:rPr>
            </w:pPr>
            <w:r>
              <w:rPr>
                <w:sz w:val="20"/>
              </w:rPr>
              <w:t xml:space="preserve">The California Horse Racing Board </w:t>
            </w:r>
            <w:r w:rsidR="00F55382">
              <w:rPr>
                <w:sz w:val="20"/>
              </w:rPr>
              <w:t xml:space="preserve">(Board) </w:t>
            </w:r>
            <w:r>
              <w:rPr>
                <w:sz w:val="20"/>
              </w:rPr>
              <w:t>ensures the integrity, viability, and safety of the California horse racing industry by regulating pari-mutuel wagering for the protection of the public, promoting horse racing, breeding, and wagering opportunities, and fostering safe racing through the development and enforcement of track safety standards and regulations for the health and welfare of all participants.</w:t>
            </w:r>
          </w:p>
        </w:tc>
      </w:tr>
      <w:tr w:rsidR="00A877C4" w14:paraId="5592A932" w14:textId="77777777">
        <w:trPr>
          <w:trHeight w:val="2298"/>
        </w:trPr>
        <w:tc>
          <w:tcPr>
            <w:tcW w:w="10791" w:type="dxa"/>
            <w:gridSpan w:val="3"/>
          </w:tcPr>
          <w:p w14:paraId="60C81ACC" w14:textId="77777777" w:rsidR="00A877C4" w:rsidRDefault="004B710B">
            <w:pPr>
              <w:pStyle w:val="TableParagraph"/>
              <w:jc w:val="both"/>
              <w:rPr>
                <w:sz w:val="12"/>
              </w:rPr>
            </w:pPr>
            <w:r>
              <w:rPr>
                <w:sz w:val="12"/>
              </w:rPr>
              <w:t>BRIEFLY</w:t>
            </w:r>
            <w:r>
              <w:rPr>
                <w:spacing w:val="-3"/>
                <w:sz w:val="12"/>
              </w:rPr>
              <w:t xml:space="preserve"> </w:t>
            </w:r>
            <w:r>
              <w:rPr>
                <w:sz w:val="12"/>
              </w:rPr>
              <w:t>DESCRIBE</w:t>
            </w:r>
            <w:r>
              <w:rPr>
                <w:spacing w:val="-3"/>
                <w:sz w:val="12"/>
              </w:rPr>
              <w:t xml:space="preserve"> </w:t>
            </w:r>
            <w:r>
              <w:rPr>
                <w:sz w:val="12"/>
              </w:rPr>
              <w:t>THE</w:t>
            </w:r>
            <w:r>
              <w:rPr>
                <w:spacing w:val="-3"/>
                <w:sz w:val="12"/>
              </w:rPr>
              <w:t xml:space="preserve"> </w:t>
            </w:r>
            <w:r>
              <w:rPr>
                <w:sz w:val="12"/>
              </w:rPr>
              <w:t>POSITION’S</w:t>
            </w:r>
            <w:r>
              <w:rPr>
                <w:spacing w:val="-3"/>
                <w:sz w:val="12"/>
              </w:rPr>
              <w:t xml:space="preserve"> </w:t>
            </w:r>
            <w:r>
              <w:rPr>
                <w:sz w:val="12"/>
              </w:rPr>
              <w:t>ORGANIZATIONAL</w:t>
            </w:r>
            <w:r>
              <w:rPr>
                <w:spacing w:val="-2"/>
                <w:sz w:val="12"/>
              </w:rPr>
              <w:t xml:space="preserve"> </w:t>
            </w:r>
            <w:r>
              <w:rPr>
                <w:sz w:val="12"/>
              </w:rPr>
              <w:t>SETTING</w:t>
            </w:r>
            <w:r>
              <w:rPr>
                <w:spacing w:val="-2"/>
                <w:sz w:val="12"/>
              </w:rPr>
              <w:t xml:space="preserve"> </w:t>
            </w:r>
            <w:r>
              <w:rPr>
                <w:sz w:val="12"/>
              </w:rPr>
              <w:t>AND</w:t>
            </w:r>
            <w:r>
              <w:rPr>
                <w:spacing w:val="-2"/>
                <w:sz w:val="12"/>
              </w:rPr>
              <w:t xml:space="preserve"> </w:t>
            </w:r>
            <w:r>
              <w:rPr>
                <w:sz w:val="12"/>
              </w:rPr>
              <w:t>MAJOR</w:t>
            </w:r>
            <w:r>
              <w:rPr>
                <w:spacing w:val="-1"/>
                <w:sz w:val="12"/>
              </w:rPr>
              <w:t xml:space="preserve"> </w:t>
            </w:r>
            <w:r>
              <w:rPr>
                <w:spacing w:val="-2"/>
                <w:sz w:val="12"/>
              </w:rPr>
              <w:t>FUNCTIONS:</w:t>
            </w:r>
          </w:p>
          <w:p w14:paraId="77B8E00B" w14:textId="77777777" w:rsidR="00A877C4" w:rsidRDefault="00A877C4">
            <w:pPr>
              <w:pStyle w:val="TableParagraph"/>
              <w:spacing w:before="10"/>
              <w:ind w:left="0"/>
              <w:rPr>
                <w:rFonts w:ascii="Times New Roman"/>
                <w:sz w:val="15"/>
              </w:rPr>
            </w:pPr>
          </w:p>
          <w:p w14:paraId="0A780155" w14:textId="77777777" w:rsidR="00A877C4" w:rsidRDefault="004B710B">
            <w:pPr>
              <w:pStyle w:val="TableParagraph"/>
              <w:ind w:right="100"/>
              <w:jc w:val="both"/>
              <w:rPr>
                <w:sz w:val="20"/>
              </w:rPr>
            </w:pPr>
            <w:r>
              <w:rPr>
                <w:sz w:val="20"/>
              </w:rPr>
              <w:t>This position requires the incumbent maintain consistent and regular attendance; communicate effectively and professionally (both orally and in writing) in dealing with the public and/or other employees; develop and maintain knowledge and skill related to specific tasks, methodologies, materials, tools, and equipment; complete assignments in a timely and efficient manner; and adhere to all departmental policies and procedures.</w:t>
            </w:r>
          </w:p>
          <w:p w14:paraId="38D7CCC2" w14:textId="77777777" w:rsidR="00A877C4" w:rsidRDefault="00A877C4">
            <w:pPr>
              <w:pStyle w:val="TableParagraph"/>
              <w:ind w:left="0"/>
              <w:rPr>
                <w:rFonts w:ascii="Times New Roman"/>
                <w:sz w:val="20"/>
              </w:rPr>
            </w:pPr>
          </w:p>
          <w:p w14:paraId="49D6EEC4" w14:textId="472BA63D" w:rsidR="00A877C4" w:rsidRDefault="004B710B">
            <w:pPr>
              <w:pStyle w:val="TableParagraph"/>
              <w:ind w:right="100" w:hanging="1"/>
              <w:jc w:val="both"/>
              <w:rPr>
                <w:sz w:val="20"/>
              </w:rPr>
            </w:pPr>
            <w:r>
              <w:rPr>
                <w:sz w:val="20"/>
              </w:rPr>
              <w:t>Under</w:t>
            </w:r>
            <w:r>
              <w:rPr>
                <w:spacing w:val="-14"/>
                <w:sz w:val="20"/>
              </w:rPr>
              <w:t xml:space="preserve"> </w:t>
            </w:r>
            <w:r>
              <w:rPr>
                <w:sz w:val="20"/>
              </w:rPr>
              <w:t>direction</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Regul</w:t>
            </w:r>
            <w:r w:rsidR="005F4549">
              <w:rPr>
                <w:sz w:val="20"/>
              </w:rPr>
              <w:t xml:space="preserve">atory Program Administration Unit </w:t>
            </w:r>
            <w:r>
              <w:rPr>
                <w:sz w:val="20"/>
              </w:rPr>
              <w:t>Manager</w:t>
            </w:r>
            <w:r>
              <w:rPr>
                <w:spacing w:val="-14"/>
                <w:sz w:val="20"/>
              </w:rPr>
              <w:t xml:space="preserve"> </w:t>
            </w:r>
            <w:r>
              <w:rPr>
                <w:sz w:val="20"/>
              </w:rPr>
              <w:t>(Staff</w:t>
            </w:r>
            <w:r>
              <w:rPr>
                <w:spacing w:val="-13"/>
                <w:sz w:val="20"/>
              </w:rPr>
              <w:t xml:space="preserve"> </w:t>
            </w:r>
            <w:r>
              <w:rPr>
                <w:sz w:val="20"/>
              </w:rPr>
              <w:t>Services</w:t>
            </w:r>
            <w:r>
              <w:rPr>
                <w:spacing w:val="-14"/>
                <w:sz w:val="20"/>
              </w:rPr>
              <w:t xml:space="preserve"> </w:t>
            </w:r>
            <w:r>
              <w:rPr>
                <w:sz w:val="20"/>
              </w:rPr>
              <w:t>Manager</w:t>
            </w:r>
            <w:r>
              <w:rPr>
                <w:spacing w:val="-14"/>
                <w:sz w:val="20"/>
              </w:rPr>
              <w:t xml:space="preserve"> </w:t>
            </w:r>
            <w:r>
              <w:rPr>
                <w:sz w:val="20"/>
              </w:rPr>
              <w:t>I),</w:t>
            </w:r>
            <w:r>
              <w:rPr>
                <w:spacing w:val="-14"/>
                <w:sz w:val="20"/>
              </w:rPr>
              <w:t xml:space="preserve"> </w:t>
            </w:r>
            <w:r>
              <w:rPr>
                <w:sz w:val="20"/>
              </w:rPr>
              <w:t>the</w:t>
            </w:r>
            <w:r>
              <w:rPr>
                <w:spacing w:val="-14"/>
                <w:sz w:val="20"/>
              </w:rPr>
              <w:t xml:space="preserve"> </w:t>
            </w:r>
            <w:r>
              <w:rPr>
                <w:sz w:val="20"/>
              </w:rPr>
              <w:t>incumbent</w:t>
            </w:r>
            <w:r>
              <w:rPr>
                <w:spacing w:val="-14"/>
                <w:sz w:val="20"/>
              </w:rPr>
              <w:t xml:space="preserve"> </w:t>
            </w:r>
            <w:r>
              <w:rPr>
                <w:sz w:val="20"/>
              </w:rPr>
              <w:t>performs administrative and analytical tasks</w:t>
            </w:r>
            <w:r w:rsidR="005F4549">
              <w:rPr>
                <w:sz w:val="20"/>
              </w:rPr>
              <w:t xml:space="preserve">. </w:t>
            </w:r>
            <w:r>
              <w:rPr>
                <w:sz w:val="20"/>
              </w:rPr>
              <w:t xml:space="preserve"> Typical functions to be performed, but not limited to, are as follows:</w:t>
            </w:r>
          </w:p>
        </w:tc>
      </w:tr>
      <w:tr w:rsidR="00A877C4" w14:paraId="6B63E4C4" w14:textId="77777777">
        <w:trPr>
          <w:trHeight w:val="551"/>
        </w:trPr>
        <w:tc>
          <w:tcPr>
            <w:tcW w:w="982" w:type="dxa"/>
            <w:shd w:val="clear" w:color="auto" w:fill="D9D9D9"/>
          </w:tcPr>
          <w:p w14:paraId="7671D4C1" w14:textId="77777777" w:rsidR="00A877C4" w:rsidRDefault="004B710B">
            <w:pPr>
              <w:pStyle w:val="TableParagraph"/>
              <w:spacing w:before="1"/>
              <w:rPr>
                <w:sz w:val="16"/>
              </w:rPr>
            </w:pPr>
            <w:r>
              <w:rPr>
                <w:sz w:val="16"/>
              </w:rPr>
              <w:t>%</w:t>
            </w:r>
            <w:r>
              <w:rPr>
                <w:spacing w:val="-1"/>
                <w:sz w:val="16"/>
              </w:rPr>
              <w:t xml:space="preserve"> </w:t>
            </w:r>
            <w:r>
              <w:rPr>
                <w:spacing w:val="-4"/>
                <w:sz w:val="16"/>
              </w:rPr>
              <w:t>time</w:t>
            </w:r>
          </w:p>
          <w:p w14:paraId="07FBD80B" w14:textId="77777777" w:rsidR="00A877C4" w:rsidRDefault="004B710B">
            <w:pPr>
              <w:pStyle w:val="TableParagraph"/>
              <w:spacing w:line="182" w:lineRule="exact"/>
              <w:rPr>
                <w:sz w:val="16"/>
              </w:rPr>
            </w:pPr>
            <w:r>
              <w:rPr>
                <w:spacing w:val="-2"/>
                <w:sz w:val="16"/>
              </w:rPr>
              <w:t>performing duties</w:t>
            </w:r>
          </w:p>
        </w:tc>
        <w:tc>
          <w:tcPr>
            <w:tcW w:w="9809" w:type="dxa"/>
            <w:gridSpan w:val="2"/>
            <w:shd w:val="clear" w:color="auto" w:fill="D9D9D9"/>
          </w:tcPr>
          <w:p w14:paraId="639BCF13" w14:textId="77777777" w:rsidR="00A877C4" w:rsidRDefault="004B710B">
            <w:pPr>
              <w:pStyle w:val="TableParagraph"/>
              <w:spacing w:before="1"/>
              <w:ind w:right="118"/>
              <w:rPr>
                <w:sz w:val="16"/>
              </w:rPr>
            </w:pPr>
            <w:r>
              <w:rPr>
                <w:sz w:val="16"/>
              </w:rPr>
              <w:t>Indicate</w:t>
            </w:r>
            <w:r>
              <w:rPr>
                <w:spacing w:val="-1"/>
                <w:sz w:val="16"/>
              </w:rPr>
              <w:t xml:space="preserve"> </w:t>
            </w:r>
            <w:r>
              <w:rPr>
                <w:sz w:val="16"/>
              </w:rPr>
              <w:t>the</w:t>
            </w:r>
            <w:r>
              <w:rPr>
                <w:spacing w:val="-3"/>
                <w:sz w:val="16"/>
              </w:rPr>
              <w:t xml:space="preserve"> </w:t>
            </w:r>
            <w:r>
              <w:rPr>
                <w:sz w:val="16"/>
              </w:rPr>
              <w:t>duties and</w:t>
            </w:r>
            <w:r>
              <w:rPr>
                <w:spacing w:val="-3"/>
                <w:sz w:val="16"/>
              </w:rPr>
              <w:t xml:space="preserve"> </w:t>
            </w:r>
            <w:r>
              <w:rPr>
                <w:sz w:val="16"/>
              </w:rPr>
              <w:t>responsibilities</w:t>
            </w:r>
            <w:r>
              <w:rPr>
                <w:spacing w:val="-2"/>
                <w:sz w:val="16"/>
              </w:rPr>
              <w:t xml:space="preserve"> </w:t>
            </w:r>
            <w:r>
              <w:rPr>
                <w:sz w:val="16"/>
              </w:rPr>
              <w:t>assigned</w:t>
            </w:r>
            <w:r>
              <w:rPr>
                <w:spacing w:val="-3"/>
                <w:sz w:val="16"/>
              </w:rPr>
              <w:t xml:space="preserve"> </w:t>
            </w:r>
            <w:r>
              <w:rPr>
                <w:sz w:val="16"/>
              </w:rPr>
              <w:t>to</w:t>
            </w:r>
            <w:r>
              <w:rPr>
                <w:spacing w:val="-3"/>
                <w:sz w:val="16"/>
              </w:rPr>
              <w:t xml:space="preserve"> </w:t>
            </w:r>
            <w:r>
              <w:rPr>
                <w:sz w:val="16"/>
              </w:rPr>
              <w:t>the</w:t>
            </w:r>
            <w:r>
              <w:rPr>
                <w:spacing w:val="-1"/>
                <w:sz w:val="16"/>
              </w:rPr>
              <w:t xml:space="preserve"> </w:t>
            </w:r>
            <w:r>
              <w:rPr>
                <w:sz w:val="16"/>
              </w:rPr>
              <w:t>position</w:t>
            </w:r>
            <w:r>
              <w:rPr>
                <w:spacing w:val="-3"/>
                <w:sz w:val="16"/>
              </w:rPr>
              <w:t xml:space="preserve"> </w:t>
            </w:r>
            <w:r>
              <w:rPr>
                <w:sz w:val="16"/>
              </w:rPr>
              <w:t>and</w:t>
            </w:r>
            <w:r>
              <w:rPr>
                <w:spacing w:val="-1"/>
                <w:sz w:val="16"/>
              </w:rPr>
              <w:t xml:space="preserve"> </w:t>
            </w:r>
            <w:r>
              <w:rPr>
                <w:sz w:val="16"/>
              </w:rPr>
              <w:t>the</w:t>
            </w:r>
            <w:r>
              <w:rPr>
                <w:spacing w:val="-1"/>
                <w:sz w:val="16"/>
              </w:rPr>
              <w:t xml:space="preserve"> </w:t>
            </w:r>
            <w:r>
              <w:rPr>
                <w:sz w:val="16"/>
              </w:rPr>
              <w:t>percentage</w:t>
            </w:r>
            <w:r>
              <w:rPr>
                <w:spacing w:val="-1"/>
                <w:sz w:val="16"/>
              </w:rPr>
              <w:t xml:space="preserve"> </w:t>
            </w:r>
            <w:r>
              <w:rPr>
                <w:sz w:val="16"/>
              </w:rPr>
              <w:t>of</w:t>
            </w:r>
            <w:r>
              <w:rPr>
                <w:spacing w:val="-2"/>
                <w:sz w:val="16"/>
              </w:rPr>
              <w:t xml:space="preserve"> </w:t>
            </w:r>
            <w:r>
              <w:rPr>
                <w:sz w:val="16"/>
              </w:rPr>
              <w:t>time</w:t>
            </w:r>
            <w:r>
              <w:rPr>
                <w:spacing w:val="-3"/>
                <w:sz w:val="16"/>
              </w:rPr>
              <w:t xml:space="preserve"> </w:t>
            </w:r>
            <w:r>
              <w:rPr>
                <w:sz w:val="16"/>
              </w:rPr>
              <w:t>spent</w:t>
            </w:r>
            <w:r>
              <w:rPr>
                <w:spacing w:val="-2"/>
                <w:sz w:val="16"/>
              </w:rPr>
              <w:t xml:space="preserve"> </w:t>
            </w:r>
            <w:r>
              <w:rPr>
                <w:sz w:val="16"/>
              </w:rPr>
              <w:t>on</w:t>
            </w:r>
            <w:r>
              <w:rPr>
                <w:spacing w:val="-1"/>
                <w:sz w:val="16"/>
              </w:rPr>
              <w:t xml:space="preserve"> </w:t>
            </w:r>
            <w:r>
              <w:rPr>
                <w:sz w:val="16"/>
              </w:rPr>
              <w:t>each.</w:t>
            </w:r>
            <w:r>
              <w:rPr>
                <w:spacing w:val="40"/>
                <w:sz w:val="16"/>
              </w:rPr>
              <w:t xml:space="preserve"> </w:t>
            </w:r>
            <w:r>
              <w:rPr>
                <w:sz w:val="16"/>
              </w:rPr>
              <w:t>Group</w:t>
            </w:r>
            <w:r>
              <w:rPr>
                <w:spacing w:val="-1"/>
                <w:sz w:val="16"/>
              </w:rPr>
              <w:t xml:space="preserve"> </w:t>
            </w:r>
            <w:r>
              <w:rPr>
                <w:sz w:val="16"/>
              </w:rPr>
              <w:t>related</w:t>
            </w:r>
            <w:r>
              <w:rPr>
                <w:spacing w:val="-3"/>
                <w:sz w:val="16"/>
              </w:rPr>
              <w:t xml:space="preserve"> </w:t>
            </w:r>
            <w:r>
              <w:rPr>
                <w:sz w:val="16"/>
              </w:rPr>
              <w:t>tasks</w:t>
            </w:r>
            <w:r>
              <w:rPr>
                <w:spacing w:val="-1"/>
                <w:sz w:val="16"/>
              </w:rPr>
              <w:t xml:space="preserve"> </w:t>
            </w:r>
            <w:r>
              <w:rPr>
                <w:sz w:val="16"/>
              </w:rPr>
              <w:t>under the same percentage with the highest percentage first.</w:t>
            </w:r>
            <w:r>
              <w:rPr>
                <w:spacing w:val="40"/>
                <w:sz w:val="16"/>
              </w:rPr>
              <w:t xml:space="preserve"> </w:t>
            </w:r>
            <w:r>
              <w:rPr>
                <w:sz w:val="16"/>
              </w:rPr>
              <w:t>(Use additional sheet if necessary)</w:t>
            </w:r>
          </w:p>
        </w:tc>
      </w:tr>
      <w:tr w:rsidR="00A877C4" w14:paraId="04C29391" w14:textId="77777777">
        <w:trPr>
          <w:trHeight w:val="4509"/>
        </w:trPr>
        <w:tc>
          <w:tcPr>
            <w:tcW w:w="982" w:type="dxa"/>
          </w:tcPr>
          <w:p w14:paraId="724C1D60" w14:textId="77777777" w:rsidR="00A877C4" w:rsidRDefault="00A877C4">
            <w:pPr>
              <w:pStyle w:val="TableParagraph"/>
              <w:ind w:left="0"/>
              <w:rPr>
                <w:rFonts w:ascii="Times New Roman"/>
              </w:rPr>
            </w:pPr>
          </w:p>
          <w:p w14:paraId="6D0FD48C" w14:textId="77777777" w:rsidR="00A877C4" w:rsidRPr="00386D3A" w:rsidRDefault="00A877C4">
            <w:pPr>
              <w:pStyle w:val="TableParagraph"/>
              <w:spacing w:before="11"/>
              <w:ind w:left="0"/>
              <w:rPr>
                <w:rFonts w:ascii="Times New Roman"/>
                <w:sz w:val="16"/>
                <w:szCs w:val="16"/>
              </w:rPr>
            </w:pPr>
          </w:p>
          <w:p w14:paraId="1359F5A0" w14:textId="281EC9DE" w:rsidR="00A877C4" w:rsidRDefault="00460C39">
            <w:pPr>
              <w:pStyle w:val="TableParagraph"/>
              <w:ind w:left="290"/>
              <w:rPr>
                <w:b/>
                <w:sz w:val="20"/>
              </w:rPr>
            </w:pPr>
            <w:r>
              <w:rPr>
                <w:b/>
                <w:spacing w:val="-5"/>
                <w:sz w:val="20"/>
              </w:rPr>
              <w:t>4</w:t>
            </w:r>
            <w:r w:rsidR="005F4549">
              <w:rPr>
                <w:b/>
                <w:spacing w:val="-5"/>
                <w:sz w:val="20"/>
              </w:rPr>
              <w:t>0</w:t>
            </w:r>
            <w:r w:rsidR="004B710B">
              <w:rPr>
                <w:b/>
                <w:spacing w:val="-5"/>
                <w:sz w:val="20"/>
              </w:rPr>
              <w:t>%</w:t>
            </w:r>
          </w:p>
        </w:tc>
        <w:tc>
          <w:tcPr>
            <w:tcW w:w="9809" w:type="dxa"/>
            <w:gridSpan w:val="2"/>
          </w:tcPr>
          <w:p w14:paraId="7D30AADA" w14:textId="77777777" w:rsidR="00A877C4" w:rsidRDefault="004B710B">
            <w:pPr>
              <w:pStyle w:val="TableParagraph"/>
              <w:spacing w:line="229" w:lineRule="exact"/>
              <w:rPr>
                <w:b/>
                <w:sz w:val="20"/>
              </w:rPr>
            </w:pPr>
            <w:r>
              <w:rPr>
                <w:b/>
                <w:sz w:val="20"/>
              </w:rPr>
              <w:t>ESSENTIAL</w:t>
            </w:r>
            <w:r>
              <w:rPr>
                <w:b/>
                <w:spacing w:val="-13"/>
                <w:sz w:val="20"/>
              </w:rPr>
              <w:t xml:space="preserve"> </w:t>
            </w:r>
            <w:r>
              <w:rPr>
                <w:b/>
                <w:spacing w:val="-2"/>
                <w:sz w:val="20"/>
              </w:rPr>
              <w:t>FUNCTIONS:</w:t>
            </w:r>
          </w:p>
          <w:p w14:paraId="4F176215" w14:textId="77777777" w:rsidR="00A877C4" w:rsidRDefault="00A877C4">
            <w:pPr>
              <w:pStyle w:val="TableParagraph"/>
              <w:ind w:left="0"/>
              <w:rPr>
                <w:rFonts w:ascii="Times New Roman"/>
                <w:sz w:val="20"/>
              </w:rPr>
            </w:pPr>
          </w:p>
          <w:p w14:paraId="19380F77" w14:textId="26377A91" w:rsidR="00284888" w:rsidRDefault="00284888">
            <w:pPr>
              <w:pStyle w:val="TableParagraph"/>
              <w:spacing w:before="1"/>
              <w:rPr>
                <w:b/>
                <w:sz w:val="20"/>
              </w:rPr>
            </w:pPr>
            <w:r>
              <w:rPr>
                <w:b/>
                <w:sz w:val="20"/>
              </w:rPr>
              <w:t>RACE MEET A</w:t>
            </w:r>
            <w:r w:rsidR="005F4549">
              <w:rPr>
                <w:b/>
                <w:sz w:val="20"/>
              </w:rPr>
              <w:t xml:space="preserve">DMINISTRATION: </w:t>
            </w:r>
          </w:p>
          <w:p w14:paraId="4C8F4A78" w14:textId="247BDE1D" w:rsidR="00A877C4" w:rsidRDefault="004B710B" w:rsidP="0041408C">
            <w:pPr>
              <w:pStyle w:val="TableParagraph"/>
              <w:numPr>
                <w:ilvl w:val="0"/>
                <w:numId w:val="3"/>
              </w:numPr>
              <w:tabs>
                <w:tab w:val="left" w:pos="274"/>
              </w:tabs>
              <w:spacing w:before="3" w:line="237" w:lineRule="auto"/>
              <w:ind w:right="97"/>
              <w:jc w:val="both"/>
              <w:rPr>
                <w:sz w:val="20"/>
              </w:rPr>
            </w:pPr>
            <w:r>
              <w:rPr>
                <w:sz w:val="20"/>
              </w:rPr>
              <w:t xml:space="preserve">Monitor </w:t>
            </w:r>
            <w:r w:rsidR="00284888">
              <w:rPr>
                <w:sz w:val="20"/>
              </w:rPr>
              <w:t xml:space="preserve">approved race meet calendar for upcoming application periods. </w:t>
            </w:r>
          </w:p>
          <w:p w14:paraId="5218245D" w14:textId="55C94FC8" w:rsidR="00E85C3F" w:rsidRDefault="004B710B" w:rsidP="00EE6C0D">
            <w:pPr>
              <w:pStyle w:val="TableParagraph"/>
              <w:numPr>
                <w:ilvl w:val="0"/>
                <w:numId w:val="3"/>
              </w:numPr>
              <w:tabs>
                <w:tab w:val="left" w:pos="274"/>
              </w:tabs>
              <w:ind w:right="100" w:hanging="180"/>
              <w:jc w:val="both"/>
              <w:rPr>
                <w:sz w:val="20"/>
              </w:rPr>
            </w:pPr>
            <w:r>
              <w:rPr>
                <w:sz w:val="20"/>
              </w:rPr>
              <w:t xml:space="preserve">Review </w:t>
            </w:r>
            <w:proofErr w:type="gramStart"/>
            <w:r w:rsidR="00284888">
              <w:rPr>
                <w:sz w:val="20"/>
              </w:rPr>
              <w:t>race</w:t>
            </w:r>
            <w:proofErr w:type="gramEnd"/>
            <w:r w:rsidR="00284888">
              <w:rPr>
                <w:sz w:val="20"/>
              </w:rPr>
              <w:t xml:space="preserve"> meet </w:t>
            </w:r>
            <w:r>
              <w:rPr>
                <w:sz w:val="20"/>
              </w:rPr>
              <w:t xml:space="preserve">applications and prepare staff analyses for presentation to the Board for approval. </w:t>
            </w:r>
          </w:p>
          <w:p w14:paraId="2659A041" w14:textId="27067D1B" w:rsidR="00A877C4" w:rsidRDefault="004B710B" w:rsidP="00EE6C0D">
            <w:pPr>
              <w:pStyle w:val="TableParagraph"/>
              <w:numPr>
                <w:ilvl w:val="0"/>
                <w:numId w:val="3"/>
              </w:numPr>
              <w:tabs>
                <w:tab w:val="left" w:pos="274"/>
              </w:tabs>
              <w:ind w:left="272" w:right="99" w:hanging="166"/>
              <w:jc w:val="both"/>
              <w:rPr>
                <w:sz w:val="20"/>
              </w:rPr>
            </w:pPr>
            <w:r>
              <w:rPr>
                <w:sz w:val="20"/>
              </w:rPr>
              <w:t xml:space="preserve">Review of </w:t>
            </w:r>
            <w:r w:rsidR="006A24DE">
              <w:rPr>
                <w:sz w:val="20"/>
              </w:rPr>
              <w:t xml:space="preserve">race meet </w:t>
            </w:r>
            <w:r>
              <w:rPr>
                <w:sz w:val="20"/>
              </w:rPr>
              <w:t>applications includes, but is not limited to, review of required documentation, review of takeout and wagering information, general review of annual financial statements</w:t>
            </w:r>
            <w:r w:rsidR="00386D3A">
              <w:rPr>
                <w:sz w:val="20"/>
              </w:rPr>
              <w:t>,</w:t>
            </w:r>
            <w:r>
              <w:rPr>
                <w:sz w:val="20"/>
              </w:rPr>
              <w:t xml:space="preserve"> and activity reporting as required for approval to conduct race meets or receive wagering funds through charitable contributions.</w:t>
            </w:r>
          </w:p>
          <w:p w14:paraId="28DCBAEB" w14:textId="275B98D4" w:rsidR="00964A43" w:rsidRDefault="004B710B" w:rsidP="004B710B">
            <w:pPr>
              <w:pStyle w:val="TableParagraph"/>
              <w:numPr>
                <w:ilvl w:val="0"/>
                <w:numId w:val="3"/>
              </w:numPr>
              <w:tabs>
                <w:tab w:val="left" w:pos="274"/>
              </w:tabs>
              <w:spacing w:line="244" w:lineRule="exact"/>
              <w:jc w:val="both"/>
              <w:rPr>
                <w:sz w:val="20"/>
              </w:rPr>
            </w:pPr>
            <w:r>
              <w:rPr>
                <w:sz w:val="20"/>
              </w:rPr>
              <w:t>Prepare</w:t>
            </w:r>
            <w:r>
              <w:rPr>
                <w:spacing w:val="-5"/>
                <w:sz w:val="20"/>
              </w:rPr>
              <w:t xml:space="preserve"> </w:t>
            </w:r>
            <w:r>
              <w:rPr>
                <w:sz w:val="20"/>
              </w:rPr>
              <w:t>end</w:t>
            </w:r>
            <w:r>
              <w:rPr>
                <w:spacing w:val="-6"/>
                <w:sz w:val="20"/>
              </w:rPr>
              <w:t xml:space="preserve"> </w:t>
            </w:r>
            <w:r>
              <w:rPr>
                <w:sz w:val="20"/>
              </w:rPr>
              <w:t>of</w:t>
            </w:r>
            <w:r>
              <w:rPr>
                <w:spacing w:val="-5"/>
                <w:sz w:val="20"/>
              </w:rPr>
              <w:t xml:space="preserve"> </w:t>
            </w:r>
            <w:r>
              <w:rPr>
                <w:sz w:val="20"/>
              </w:rPr>
              <w:t>meet</w:t>
            </w:r>
            <w:r>
              <w:rPr>
                <w:spacing w:val="-6"/>
                <w:sz w:val="20"/>
              </w:rPr>
              <w:t xml:space="preserve"> </w:t>
            </w:r>
            <w:r>
              <w:rPr>
                <w:sz w:val="20"/>
              </w:rPr>
              <w:t>wagering</w:t>
            </w:r>
            <w:r>
              <w:rPr>
                <w:spacing w:val="-4"/>
                <w:sz w:val="20"/>
              </w:rPr>
              <w:t xml:space="preserve"> </w:t>
            </w:r>
            <w:r>
              <w:rPr>
                <w:sz w:val="20"/>
              </w:rPr>
              <w:t>handle</w:t>
            </w:r>
            <w:r>
              <w:rPr>
                <w:spacing w:val="-7"/>
                <w:sz w:val="20"/>
              </w:rPr>
              <w:t xml:space="preserve"> </w:t>
            </w:r>
            <w:r>
              <w:rPr>
                <w:sz w:val="20"/>
              </w:rPr>
              <w:t>reports,</w:t>
            </w:r>
            <w:r>
              <w:rPr>
                <w:spacing w:val="-6"/>
                <w:sz w:val="20"/>
              </w:rPr>
              <w:t xml:space="preserve"> </w:t>
            </w:r>
            <w:r>
              <w:rPr>
                <w:sz w:val="20"/>
              </w:rPr>
              <w:t>as</w:t>
            </w:r>
            <w:r>
              <w:rPr>
                <w:spacing w:val="-5"/>
                <w:sz w:val="20"/>
              </w:rPr>
              <w:t xml:space="preserve"> </w:t>
            </w:r>
            <w:r>
              <w:rPr>
                <w:sz w:val="20"/>
              </w:rPr>
              <w:t>well</w:t>
            </w:r>
            <w:r>
              <w:rPr>
                <w:spacing w:val="-6"/>
                <w:sz w:val="20"/>
              </w:rPr>
              <w:t xml:space="preserve"> </w:t>
            </w:r>
            <w:r>
              <w:rPr>
                <w:sz w:val="20"/>
              </w:rPr>
              <w:t>as</w:t>
            </w:r>
            <w:r>
              <w:rPr>
                <w:spacing w:val="-5"/>
                <w:sz w:val="20"/>
              </w:rPr>
              <w:t xml:space="preserve"> </w:t>
            </w:r>
            <w:r>
              <w:rPr>
                <w:sz w:val="20"/>
              </w:rPr>
              <w:t>other</w:t>
            </w:r>
            <w:r>
              <w:rPr>
                <w:spacing w:val="-4"/>
                <w:sz w:val="20"/>
              </w:rPr>
              <w:t xml:space="preserve"> </w:t>
            </w:r>
            <w:r w:rsidR="00284888">
              <w:rPr>
                <w:spacing w:val="-4"/>
                <w:sz w:val="20"/>
              </w:rPr>
              <w:t xml:space="preserve">wagering </w:t>
            </w:r>
            <w:r>
              <w:rPr>
                <w:sz w:val="20"/>
              </w:rPr>
              <w:t>handle</w:t>
            </w:r>
            <w:r>
              <w:rPr>
                <w:spacing w:val="-6"/>
                <w:sz w:val="20"/>
              </w:rPr>
              <w:t xml:space="preserve"> </w:t>
            </w:r>
            <w:r>
              <w:rPr>
                <w:sz w:val="20"/>
              </w:rPr>
              <w:t>reports</w:t>
            </w:r>
            <w:r>
              <w:rPr>
                <w:spacing w:val="-5"/>
                <w:sz w:val="20"/>
              </w:rPr>
              <w:t xml:space="preserve"> </w:t>
            </w:r>
            <w:r>
              <w:rPr>
                <w:sz w:val="20"/>
              </w:rPr>
              <w:t>as</w:t>
            </w:r>
            <w:r>
              <w:rPr>
                <w:spacing w:val="-6"/>
                <w:sz w:val="20"/>
              </w:rPr>
              <w:t xml:space="preserve"> </w:t>
            </w:r>
            <w:r>
              <w:rPr>
                <w:spacing w:val="-2"/>
                <w:sz w:val="20"/>
              </w:rPr>
              <w:t>requested.</w:t>
            </w:r>
          </w:p>
          <w:p w14:paraId="72C03FE1" w14:textId="2074CCD6" w:rsidR="00A877C4" w:rsidRDefault="004B710B" w:rsidP="004B710B">
            <w:pPr>
              <w:pStyle w:val="TableParagraph"/>
              <w:numPr>
                <w:ilvl w:val="0"/>
                <w:numId w:val="3"/>
              </w:numPr>
              <w:tabs>
                <w:tab w:val="left" w:pos="273"/>
              </w:tabs>
              <w:spacing w:line="244" w:lineRule="exact"/>
              <w:ind w:left="272" w:hanging="166"/>
              <w:jc w:val="both"/>
              <w:rPr>
                <w:sz w:val="20"/>
              </w:rPr>
            </w:pPr>
            <w:r>
              <w:rPr>
                <w:sz w:val="20"/>
              </w:rPr>
              <w:t>Review</w:t>
            </w:r>
            <w:r>
              <w:rPr>
                <w:spacing w:val="-9"/>
                <w:sz w:val="20"/>
              </w:rPr>
              <w:t xml:space="preserve"> </w:t>
            </w:r>
            <w:r>
              <w:rPr>
                <w:sz w:val="20"/>
              </w:rPr>
              <w:t>requests</w:t>
            </w:r>
            <w:r>
              <w:rPr>
                <w:spacing w:val="-7"/>
                <w:sz w:val="20"/>
              </w:rPr>
              <w:t xml:space="preserve"> </w:t>
            </w:r>
            <w:r>
              <w:rPr>
                <w:sz w:val="20"/>
              </w:rPr>
              <w:t>for</w:t>
            </w:r>
            <w:r>
              <w:rPr>
                <w:spacing w:val="-8"/>
                <w:sz w:val="20"/>
              </w:rPr>
              <w:t xml:space="preserve"> </w:t>
            </w:r>
            <w:r w:rsidR="00284888">
              <w:rPr>
                <w:spacing w:val="-8"/>
                <w:sz w:val="20"/>
              </w:rPr>
              <w:t xml:space="preserve">required race meet </w:t>
            </w:r>
            <w:r>
              <w:rPr>
                <w:sz w:val="20"/>
              </w:rPr>
              <w:t>charitable</w:t>
            </w:r>
            <w:r>
              <w:rPr>
                <w:spacing w:val="-6"/>
                <w:sz w:val="20"/>
              </w:rPr>
              <w:t xml:space="preserve"> </w:t>
            </w:r>
            <w:r>
              <w:rPr>
                <w:sz w:val="20"/>
              </w:rPr>
              <w:t>distributions</w:t>
            </w:r>
            <w:r>
              <w:rPr>
                <w:spacing w:val="-5"/>
                <w:sz w:val="20"/>
              </w:rPr>
              <w:t xml:space="preserve"> </w:t>
            </w:r>
            <w:r>
              <w:rPr>
                <w:sz w:val="20"/>
              </w:rPr>
              <w:t>and</w:t>
            </w:r>
            <w:r>
              <w:rPr>
                <w:spacing w:val="-6"/>
                <w:sz w:val="20"/>
              </w:rPr>
              <w:t xml:space="preserve"> </w:t>
            </w:r>
            <w:r>
              <w:rPr>
                <w:sz w:val="20"/>
              </w:rPr>
              <w:t>prepare</w:t>
            </w:r>
            <w:r>
              <w:rPr>
                <w:spacing w:val="-9"/>
                <w:sz w:val="20"/>
              </w:rPr>
              <w:t xml:space="preserve"> </w:t>
            </w:r>
            <w:r>
              <w:rPr>
                <w:sz w:val="20"/>
              </w:rPr>
              <w:t>staff</w:t>
            </w:r>
            <w:r>
              <w:rPr>
                <w:spacing w:val="-8"/>
                <w:sz w:val="20"/>
              </w:rPr>
              <w:t xml:space="preserve"> </w:t>
            </w:r>
            <w:r w:rsidR="0001765D">
              <w:rPr>
                <w:sz w:val="20"/>
              </w:rPr>
              <w:t>analyses</w:t>
            </w:r>
            <w:r w:rsidR="0001765D">
              <w:rPr>
                <w:spacing w:val="-7"/>
                <w:sz w:val="20"/>
              </w:rPr>
              <w:t xml:space="preserve"> </w:t>
            </w:r>
            <w:r>
              <w:rPr>
                <w:sz w:val="20"/>
              </w:rPr>
              <w:t>for</w:t>
            </w:r>
            <w:r>
              <w:rPr>
                <w:spacing w:val="-8"/>
                <w:sz w:val="20"/>
              </w:rPr>
              <w:t xml:space="preserve"> </w:t>
            </w:r>
            <w:r>
              <w:rPr>
                <w:sz w:val="20"/>
              </w:rPr>
              <w:t>Board</w:t>
            </w:r>
            <w:r>
              <w:rPr>
                <w:spacing w:val="-6"/>
                <w:sz w:val="20"/>
              </w:rPr>
              <w:t xml:space="preserve"> </w:t>
            </w:r>
            <w:r>
              <w:rPr>
                <w:spacing w:val="-2"/>
                <w:sz w:val="20"/>
              </w:rPr>
              <w:t>approval.</w:t>
            </w:r>
          </w:p>
          <w:p w14:paraId="545FA162" w14:textId="0D5F2B0F" w:rsidR="00A877C4" w:rsidRDefault="004B710B" w:rsidP="004B710B">
            <w:pPr>
              <w:pStyle w:val="TableParagraph"/>
              <w:numPr>
                <w:ilvl w:val="0"/>
                <w:numId w:val="3"/>
              </w:numPr>
              <w:tabs>
                <w:tab w:val="left" w:pos="273"/>
              </w:tabs>
              <w:spacing w:line="242" w:lineRule="exact"/>
              <w:ind w:left="272" w:hanging="166"/>
              <w:jc w:val="both"/>
              <w:rPr>
                <w:sz w:val="20"/>
              </w:rPr>
            </w:pPr>
            <w:r>
              <w:rPr>
                <w:sz w:val="20"/>
              </w:rPr>
              <w:t>Review</w:t>
            </w:r>
            <w:r>
              <w:rPr>
                <w:spacing w:val="-7"/>
                <w:sz w:val="20"/>
              </w:rPr>
              <w:t xml:space="preserve"> </w:t>
            </w:r>
            <w:r>
              <w:rPr>
                <w:sz w:val="20"/>
              </w:rPr>
              <w:t>requests</w:t>
            </w:r>
            <w:r>
              <w:rPr>
                <w:spacing w:val="-5"/>
                <w:sz w:val="20"/>
              </w:rPr>
              <w:t xml:space="preserve"> </w:t>
            </w:r>
            <w:r>
              <w:rPr>
                <w:sz w:val="20"/>
              </w:rPr>
              <w:t>to</w:t>
            </w:r>
            <w:r>
              <w:rPr>
                <w:spacing w:val="-6"/>
                <w:sz w:val="20"/>
              </w:rPr>
              <w:t xml:space="preserve"> </w:t>
            </w:r>
            <w:r>
              <w:rPr>
                <w:sz w:val="20"/>
              </w:rPr>
              <w:t>conduct</w:t>
            </w:r>
            <w:r>
              <w:rPr>
                <w:spacing w:val="-6"/>
                <w:sz w:val="20"/>
              </w:rPr>
              <w:t xml:space="preserve"> </w:t>
            </w:r>
            <w:r>
              <w:rPr>
                <w:sz w:val="20"/>
              </w:rPr>
              <w:t>horse</w:t>
            </w:r>
            <w:r>
              <w:rPr>
                <w:spacing w:val="-6"/>
                <w:sz w:val="20"/>
              </w:rPr>
              <w:t xml:space="preserve"> </w:t>
            </w:r>
            <w:r>
              <w:rPr>
                <w:sz w:val="20"/>
              </w:rPr>
              <w:t>sales</w:t>
            </w:r>
            <w:r>
              <w:rPr>
                <w:spacing w:val="-5"/>
                <w:sz w:val="20"/>
              </w:rPr>
              <w:t xml:space="preserve"> </w:t>
            </w:r>
            <w:r>
              <w:rPr>
                <w:sz w:val="20"/>
              </w:rPr>
              <w:t>and</w:t>
            </w:r>
            <w:r>
              <w:rPr>
                <w:spacing w:val="-6"/>
                <w:sz w:val="20"/>
              </w:rPr>
              <w:t xml:space="preserve"> </w:t>
            </w:r>
            <w:r>
              <w:rPr>
                <w:sz w:val="20"/>
              </w:rPr>
              <w:t>prepare</w:t>
            </w:r>
            <w:r>
              <w:rPr>
                <w:spacing w:val="-6"/>
                <w:sz w:val="20"/>
              </w:rPr>
              <w:t xml:space="preserve"> </w:t>
            </w:r>
            <w:r>
              <w:rPr>
                <w:sz w:val="20"/>
              </w:rPr>
              <w:t>staff</w:t>
            </w:r>
            <w:r>
              <w:rPr>
                <w:spacing w:val="-6"/>
                <w:sz w:val="20"/>
              </w:rPr>
              <w:t xml:space="preserve"> </w:t>
            </w:r>
            <w:r w:rsidR="00866FF7">
              <w:rPr>
                <w:sz w:val="20"/>
              </w:rPr>
              <w:t>analyses</w:t>
            </w:r>
            <w:r w:rsidR="00866FF7">
              <w:rPr>
                <w:spacing w:val="-6"/>
                <w:sz w:val="20"/>
              </w:rPr>
              <w:t xml:space="preserve"> </w:t>
            </w:r>
            <w:r>
              <w:rPr>
                <w:sz w:val="20"/>
              </w:rPr>
              <w:t>for</w:t>
            </w:r>
            <w:r>
              <w:rPr>
                <w:spacing w:val="-5"/>
                <w:sz w:val="20"/>
              </w:rPr>
              <w:t xml:space="preserve"> </w:t>
            </w:r>
            <w:r>
              <w:rPr>
                <w:sz w:val="20"/>
              </w:rPr>
              <w:t>Board</w:t>
            </w:r>
            <w:r>
              <w:rPr>
                <w:spacing w:val="-4"/>
                <w:sz w:val="20"/>
              </w:rPr>
              <w:t xml:space="preserve"> </w:t>
            </w:r>
            <w:r>
              <w:rPr>
                <w:spacing w:val="-2"/>
                <w:sz w:val="20"/>
              </w:rPr>
              <w:t>approval.</w:t>
            </w:r>
          </w:p>
          <w:p w14:paraId="491C1498" w14:textId="504FAA70" w:rsidR="002B0350" w:rsidRDefault="004B710B" w:rsidP="004B710B">
            <w:pPr>
              <w:pStyle w:val="TableParagraph"/>
              <w:numPr>
                <w:ilvl w:val="0"/>
                <w:numId w:val="3"/>
              </w:numPr>
              <w:tabs>
                <w:tab w:val="left" w:pos="273"/>
              </w:tabs>
              <w:ind w:left="272" w:right="99" w:hanging="166"/>
              <w:jc w:val="both"/>
              <w:rPr>
                <w:sz w:val="20"/>
              </w:rPr>
            </w:pPr>
            <w:r>
              <w:rPr>
                <w:sz w:val="20"/>
              </w:rPr>
              <w:t>Review</w:t>
            </w:r>
            <w:r>
              <w:rPr>
                <w:spacing w:val="-3"/>
                <w:sz w:val="20"/>
              </w:rPr>
              <w:t xml:space="preserve"> </w:t>
            </w:r>
            <w:r>
              <w:rPr>
                <w:sz w:val="20"/>
              </w:rPr>
              <w:t>and</w:t>
            </w:r>
            <w:r>
              <w:rPr>
                <w:spacing w:val="-4"/>
                <w:sz w:val="20"/>
              </w:rPr>
              <w:t xml:space="preserve"> </w:t>
            </w:r>
            <w:r>
              <w:rPr>
                <w:sz w:val="20"/>
              </w:rPr>
              <w:t>prepare</w:t>
            </w:r>
            <w:r>
              <w:rPr>
                <w:spacing w:val="-6"/>
                <w:sz w:val="20"/>
              </w:rPr>
              <w:t xml:space="preserve"> </w:t>
            </w:r>
            <w:r>
              <w:rPr>
                <w:sz w:val="20"/>
              </w:rPr>
              <w:t>staff</w:t>
            </w:r>
            <w:r>
              <w:rPr>
                <w:spacing w:val="-5"/>
                <w:sz w:val="20"/>
              </w:rPr>
              <w:t xml:space="preserve"> </w:t>
            </w:r>
            <w:r w:rsidR="00866FF7">
              <w:rPr>
                <w:sz w:val="20"/>
              </w:rPr>
              <w:t>analyses</w:t>
            </w:r>
            <w:r w:rsidR="00866FF7">
              <w:rPr>
                <w:spacing w:val="-4"/>
                <w:sz w:val="20"/>
              </w:rPr>
              <w:t xml:space="preserve"> </w:t>
            </w:r>
            <w:r>
              <w:rPr>
                <w:sz w:val="20"/>
              </w:rPr>
              <w:t>for</w:t>
            </w:r>
            <w:r>
              <w:rPr>
                <w:spacing w:val="-4"/>
                <w:sz w:val="20"/>
              </w:rPr>
              <w:t xml:space="preserve"> </w:t>
            </w:r>
            <w:r>
              <w:rPr>
                <w:sz w:val="20"/>
              </w:rPr>
              <w:t>routine</w:t>
            </w:r>
            <w:r>
              <w:rPr>
                <w:spacing w:val="-3"/>
                <w:sz w:val="20"/>
              </w:rPr>
              <w:t xml:space="preserve"> </w:t>
            </w:r>
            <w:r w:rsidR="00284888">
              <w:rPr>
                <w:spacing w:val="-3"/>
                <w:sz w:val="20"/>
              </w:rPr>
              <w:t xml:space="preserve">racing </w:t>
            </w:r>
            <w:r>
              <w:rPr>
                <w:sz w:val="20"/>
              </w:rPr>
              <w:t>industry</w:t>
            </w:r>
            <w:r>
              <w:rPr>
                <w:spacing w:val="-4"/>
                <w:sz w:val="20"/>
              </w:rPr>
              <w:t xml:space="preserve"> </w:t>
            </w:r>
            <w:r>
              <w:rPr>
                <w:sz w:val="20"/>
              </w:rPr>
              <w:t>requests,</w:t>
            </w:r>
            <w:r>
              <w:rPr>
                <w:spacing w:val="-3"/>
                <w:sz w:val="20"/>
              </w:rPr>
              <w:t xml:space="preserve"> </w:t>
            </w:r>
            <w:r>
              <w:rPr>
                <w:sz w:val="20"/>
              </w:rPr>
              <w:t>including</w:t>
            </w:r>
            <w:r>
              <w:rPr>
                <w:spacing w:val="-6"/>
                <w:sz w:val="20"/>
              </w:rPr>
              <w:t xml:space="preserve"> </w:t>
            </w:r>
            <w:r>
              <w:rPr>
                <w:sz w:val="20"/>
              </w:rPr>
              <w:t>but</w:t>
            </w:r>
            <w:r>
              <w:rPr>
                <w:spacing w:val="-3"/>
                <w:sz w:val="20"/>
              </w:rPr>
              <w:t xml:space="preserve"> </w:t>
            </w:r>
            <w:r>
              <w:rPr>
                <w:sz w:val="20"/>
              </w:rPr>
              <w:t>not</w:t>
            </w:r>
            <w:r>
              <w:rPr>
                <w:spacing w:val="-4"/>
                <w:sz w:val="20"/>
              </w:rPr>
              <w:t xml:space="preserve"> </w:t>
            </w:r>
            <w:r>
              <w:rPr>
                <w:sz w:val="20"/>
              </w:rPr>
              <w:t>limited</w:t>
            </w:r>
            <w:r>
              <w:rPr>
                <w:spacing w:val="-6"/>
                <w:sz w:val="20"/>
              </w:rPr>
              <w:t xml:space="preserve"> </w:t>
            </w:r>
            <w:r>
              <w:rPr>
                <w:sz w:val="20"/>
              </w:rPr>
              <w:t>to</w:t>
            </w:r>
            <w:r>
              <w:rPr>
                <w:spacing w:val="-6"/>
                <w:sz w:val="20"/>
              </w:rPr>
              <w:t xml:space="preserve"> </w:t>
            </w:r>
            <w:r>
              <w:rPr>
                <w:sz w:val="20"/>
              </w:rPr>
              <w:t>co-op</w:t>
            </w:r>
            <w:r>
              <w:rPr>
                <w:spacing w:val="-3"/>
                <w:sz w:val="20"/>
              </w:rPr>
              <w:t xml:space="preserve"> </w:t>
            </w:r>
            <w:r>
              <w:rPr>
                <w:sz w:val="20"/>
              </w:rPr>
              <w:t xml:space="preserve">marketing agreements, stable and vanning agreements, </w:t>
            </w:r>
            <w:r w:rsidR="003F1D81" w:rsidRPr="00847B1E">
              <w:rPr>
                <w:sz w:val="20"/>
                <w:szCs w:val="20"/>
              </w:rPr>
              <w:t xml:space="preserve">California Thoroughbred Horsemen’s Foundation, Inc. </w:t>
            </w:r>
            <w:r>
              <w:rPr>
                <w:rFonts w:ascii="Calibri" w:hAnsi="Calibri"/>
              </w:rPr>
              <w:t xml:space="preserve">Board </w:t>
            </w:r>
            <w:r>
              <w:rPr>
                <w:sz w:val="20"/>
              </w:rPr>
              <w:t>of Director approvals, etc.</w:t>
            </w:r>
          </w:p>
          <w:p w14:paraId="73BF162C" w14:textId="7FA84759" w:rsidR="00A877C4" w:rsidRDefault="002B0350" w:rsidP="004B710B">
            <w:pPr>
              <w:pStyle w:val="TableParagraph"/>
              <w:numPr>
                <w:ilvl w:val="0"/>
                <w:numId w:val="3"/>
              </w:numPr>
              <w:tabs>
                <w:tab w:val="left" w:pos="273"/>
              </w:tabs>
              <w:ind w:left="272" w:right="99" w:hanging="166"/>
              <w:jc w:val="both"/>
              <w:rPr>
                <w:sz w:val="20"/>
              </w:rPr>
            </w:pPr>
            <w:r>
              <w:rPr>
                <w:sz w:val="20"/>
              </w:rPr>
              <w:t>Prepare approvals letters to simulcast race meets that comply with all laws, rules</w:t>
            </w:r>
            <w:r w:rsidR="00386D3A">
              <w:rPr>
                <w:sz w:val="20"/>
              </w:rPr>
              <w:t>,</w:t>
            </w:r>
            <w:r>
              <w:rPr>
                <w:sz w:val="20"/>
              </w:rPr>
              <w:t xml:space="preserve"> and regulations and the conditions noted in the applicable approved race meet application.</w:t>
            </w:r>
          </w:p>
        </w:tc>
      </w:tr>
    </w:tbl>
    <w:p w14:paraId="37A3E5A3" w14:textId="2FF45FCB" w:rsidR="00A877C4" w:rsidRDefault="00E81845">
      <w:pPr>
        <w:rPr>
          <w:sz w:val="2"/>
          <w:szCs w:val="2"/>
        </w:rPr>
      </w:pPr>
      <w:r>
        <w:rPr>
          <w:noProof/>
        </w:rPr>
        <mc:AlternateContent>
          <mc:Choice Requires="wpg">
            <w:drawing>
              <wp:anchor distT="0" distB="0" distL="114300" distR="114300" simplePos="0" relativeHeight="487469568" behindDoc="1" locked="0" layoutInCell="1" allowOverlap="1" wp14:anchorId="5F573E65" wp14:editId="0BEA20AE">
                <wp:simplePos x="0" y="0"/>
                <wp:positionH relativeFrom="page">
                  <wp:posOffset>537845</wp:posOffset>
                </wp:positionH>
                <wp:positionV relativeFrom="page">
                  <wp:posOffset>2399030</wp:posOffset>
                </wp:positionV>
                <wp:extent cx="127000" cy="563880"/>
                <wp:effectExtent l="0" t="0" r="0" b="0"/>
                <wp:wrapNone/>
                <wp:docPr id="1982555704"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563880"/>
                          <a:chOff x="847" y="3778"/>
                          <a:chExt cx="200" cy="888"/>
                        </a:xfrm>
                      </wpg:grpSpPr>
                      <wps:wsp>
                        <wps:cNvPr id="954156049" name="docshape3"/>
                        <wps:cNvSpPr>
                          <a:spLocks noChangeArrowheads="1"/>
                        </wps:cNvSpPr>
                        <wps:spPr bwMode="auto">
                          <a:xfrm>
                            <a:off x="854" y="3784"/>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7535488" name="docshape4"/>
                        <wps:cNvSpPr>
                          <a:spLocks noChangeArrowheads="1"/>
                        </wps:cNvSpPr>
                        <wps:spPr bwMode="auto">
                          <a:xfrm>
                            <a:off x="854" y="4012"/>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76163738" name="docshape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47" y="4236"/>
                            <a:ext cx="200" cy="200"/>
                          </a:xfrm>
                          <a:prstGeom prst="rect">
                            <a:avLst/>
                          </a:prstGeom>
                          <a:noFill/>
                          <a:extLst>
                            <a:ext uri="{909E8E84-426E-40DD-AFC4-6F175D3DCCD1}">
                              <a14:hiddenFill xmlns:a14="http://schemas.microsoft.com/office/drawing/2010/main">
                                <a:solidFill>
                                  <a:srgbClr val="FFFFFF"/>
                                </a:solidFill>
                              </a14:hiddenFill>
                            </a:ext>
                          </a:extLst>
                        </pic:spPr>
                      </pic:pic>
                      <wps:wsp>
                        <wps:cNvPr id="1687912833" name="docshape6"/>
                        <wps:cNvSpPr>
                          <a:spLocks noChangeArrowheads="1"/>
                        </wps:cNvSpPr>
                        <wps:spPr bwMode="auto">
                          <a:xfrm>
                            <a:off x="854" y="4473"/>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C4D02" id="docshapegroup2" o:spid="_x0000_s1026" style="position:absolute;margin-left:42.35pt;margin-top:188.9pt;width:10pt;height:44.4pt;z-index:-15846912;mso-position-horizontal-relative:page;mso-position-vertical-relative:page" coordorigin="847,3778" coordsize="200,8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">
                <v:rect id="docshape3" o:spid="_x0000_s1027" style="position:absolute;left:854;top:3784;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" filled="f" strokeweight=".72pt"/>
                <v:rect id="docshape4" o:spid="_x0000_s1028" style="position:absolute;left:854;top:4012;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" filled="f"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9" type="#_x0000_t75" style="position:absolute;left:847;top:4236;width:20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">
                  <v:imagedata r:id="rId12" o:title=""/>
                </v:shape>
                <v:rect id="docshape6" o:spid="_x0000_s1030" style="position:absolute;left:854;top:4473;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" filled="f" strokeweight=".72pt"/>
                <w10:wrap anchorx="page" anchory="page"/>
              </v:group>
            </w:pict>
          </mc:Fallback>
        </mc:AlternateContent>
      </w:r>
      <w:r>
        <w:rPr>
          <w:noProof/>
        </w:rPr>
        <mc:AlternateContent>
          <mc:Choice Requires="wpg">
            <w:drawing>
              <wp:anchor distT="0" distB="0" distL="114300" distR="114300" simplePos="0" relativeHeight="487470080" behindDoc="1" locked="0" layoutInCell="1" allowOverlap="1" wp14:anchorId="31019125" wp14:editId="7A924DAA">
                <wp:simplePos x="0" y="0"/>
                <wp:positionH relativeFrom="page">
                  <wp:posOffset>3738245</wp:posOffset>
                </wp:positionH>
                <wp:positionV relativeFrom="page">
                  <wp:posOffset>2399030</wp:posOffset>
                </wp:positionV>
                <wp:extent cx="127000" cy="417830"/>
                <wp:effectExtent l="0" t="0" r="0" b="0"/>
                <wp:wrapNone/>
                <wp:docPr id="1796119077"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417830"/>
                          <a:chOff x="5887" y="3778"/>
                          <a:chExt cx="200" cy="658"/>
                        </a:xfrm>
                      </wpg:grpSpPr>
                      <wps:wsp>
                        <wps:cNvPr id="1363806998" name="docshape8"/>
                        <wps:cNvSpPr>
                          <a:spLocks noChangeArrowheads="1"/>
                        </wps:cNvSpPr>
                        <wps:spPr bwMode="auto">
                          <a:xfrm>
                            <a:off x="5894" y="3784"/>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9989776" name="docshape9"/>
                        <wps:cNvSpPr>
                          <a:spLocks noChangeArrowheads="1"/>
                        </wps:cNvSpPr>
                        <wps:spPr bwMode="auto">
                          <a:xfrm>
                            <a:off x="5894" y="4012"/>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8806819" name="docshape10"/>
                        <wps:cNvSpPr>
                          <a:spLocks noChangeArrowheads="1"/>
                        </wps:cNvSpPr>
                        <wps:spPr bwMode="auto">
                          <a:xfrm>
                            <a:off x="5894" y="4243"/>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192F26" id="docshapegroup7" o:spid="_x0000_s1026" style="position:absolute;margin-left:294.35pt;margin-top:188.9pt;width:10pt;height:32.9pt;z-index:-15846400;mso-position-horizontal-relative:page;mso-position-vertical-relative:page" coordorigin="5887,3778" coordsize="200,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">
                <v:rect id="docshape8" o:spid="_x0000_s1027" style="position:absolute;left:5894;top:3784;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" filled="f" strokeweight=".72pt"/>
                <v:rect id="docshape9" o:spid="_x0000_s1028" style="position:absolute;left:5894;top:4012;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" filled="f" strokeweight=".72pt"/>
                <v:rect id="docshape10" o:spid="_x0000_s1029" style="position:absolute;left:5894;top:4243;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" filled="f" strokeweight=".72pt"/>
                <w10:wrap anchorx="page" anchory="page"/>
              </v:group>
            </w:pict>
          </mc:Fallback>
        </mc:AlternateContent>
      </w:r>
    </w:p>
    <w:p w14:paraId="25AD6E64" w14:textId="77777777" w:rsidR="00A877C4" w:rsidRDefault="00A877C4">
      <w:pPr>
        <w:rPr>
          <w:sz w:val="2"/>
          <w:szCs w:val="2"/>
        </w:rPr>
        <w:sectPr w:rsidR="00A877C4">
          <w:headerReference w:type="default" r:id="rId13"/>
          <w:type w:val="continuous"/>
          <w:pgSz w:w="12240" w:h="15840"/>
          <w:pgMar w:top="1060" w:right="620" w:bottom="280" w:left="600" w:header="364" w:footer="0" w:gutter="0"/>
          <w:pgNumType w:start="1"/>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2"/>
        <w:gridCol w:w="9809"/>
      </w:tblGrid>
      <w:tr w:rsidR="00A877C4" w14:paraId="599D5488" w14:textId="77777777">
        <w:trPr>
          <w:trHeight w:val="13187"/>
        </w:trPr>
        <w:tc>
          <w:tcPr>
            <w:tcW w:w="982" w:type="dxa"/>
          </w:tcPr>
          <w:p w14:paraId="0970B372" w14:textId="77777777" w:rsidR="00A877C4" w:rsidRDefault="00A877C4">
            <w:pPr>
              <w:pStyle w:val="TableParagraph"/>
              <w:spacing w:before="11"/>
              <w:ind w:left="0"/>
              <w:rPr>
                <w:rFonts w:ascii="Times New Roman"/>
                <w:sz w:val="19"/>
              </w:rPr>
            </w:pPr>
          </w:p>
          <w:p w14:paraId="43A0C9F8" w14:textId="79555BEB" w:rsidR="00A877C4" w:rsidRDefault="005F4549">
            <w:pPr>
              <w:pStyle w:val="TableParagraph"/>
              <w:ind w:left="276" w:right="268"/>
              <w:jc w:val="center"/>
              <w:rPr>
                <w:b/>
                <w:sz w:val="20"/>
              </w:rPr>
            </w:pPr>
            <w:r>
              <w:rPr>
                <w:b/>
                <w:spacing w:val="-5"/>
                <w:sz w:val="20"/>
              </w:rPr>
              <w:t>30</w:t>
            </w:r>
            <w:r w:rsidR="004B710B">
              <w:rPr>
                <w:b/>
                <w:spacing w:val="-5"/>
                <w:sz w:val="20"/>
              </w:rPr>
              <w:t>%</w:t>
            </w:r>
          </w:p>
          <w:p w14:paraId="0A7119B8" w14:textId="77777777" w:rsidR="00A877C4" w:rsidRDefault="00A877C4">
            <w:pPr>
              <w:pStyle w:val="TableParagraph"/>
              <w:ind w:left="0"/>
              <w:rPr>
                <w:rFonts w:ascii="Times New Roman"/>
              </w:rPr>
            </w:pPr>
          </w:p>
          <w:p w14:paraId="2FF46D87" w14:textId="77777777" w:rsidR="00A877C4" w:rsidRDefault="00A877C4">
            <w:pPr>
              <w:pStyle w:val="TableParagraph"/>
              <w:ind w:left="0"/>
              <w:rPr>
                <w:rFonts w:ascii="Times New Roman"/>
              </w:rPr>
            </w:pPr>
          </w:p>
          <w:p w14:paraId="4F1AAB09" w14:textId="77777777" w:rsidR="00A877C4" w:rsidRDefault="00A877C4">
            <w:pPr>
              <w:pStyle w:val="TableParagraph"/>
              <w:ind w:left="0"/>
              <w:rPr>
                <w:rFonts w:ascii="Times New Roman"/>
              </w:rPr>
            </w:pPr>
          </w:p>
          <w:p w14:paraId="4D204DB0" w14:textId="77777777" w:rsidR="00A877C4" w:rsidRDefault="00A877C4">
            <w:pPr>
              <w:pStyle w:val="TableParagraph"/>
              <w:ind w:left="0"/>
              <w:rPr>
                <w:rFonts w:ascii="Times New Roman"/>
              </w:rPr>
            </w:pPr>
          </w:p>
          <w:p w14:paraId="6B513579" w14:textId="77777777" w:rsidR="00A877C4" w:rsidRDefault="00A877C4">
            <w:pPr>
              <w:pStyle w:val="TableParagraph"/>
              <w:ind w:left="0"/>
              <w:rPr>
                <w:rFonts w:ascii="Times New Roman"/>
              </w:rPr>
            </w:pPr>
          </w:p>
          <w:p w14:paraId="257D4950" w14:textId="77777777" w:rsidR="00A877C4" w:rsidRDefault="00A877C4">
            <w:pPr>
              <w:pStyle w:val="TableParagraph"/>
              <w:ind w:left="0"/>
              <w:rPr>
                <w:rFonts w:ascii="Times New Roman"/>
              </w:rPr>
            </w:pPr>
          </w:p>
          <w:p w14:paraId="50CD691D" w14:textId="77777777" w:rsidR="00A877C4" w:rsidRDefault="00A877C4">
            <w:pPr>
              <w:pStyle w:val="TableParagraph"/>
              <w:ind w:left="0"/>
              <w:rPr>
                <w:rFonts w:ascii="Times New Roman"/>
              </w:rPr>
            </w:pPr>
          </w:p>
          <w:p w14:paraId="734670EC" w14:textId="77777777" w:rsidR="00A877C4" w:rsidRDefault="00A877C4">
            <w:pPr>
              <w:pStyle w:val="TableParagraph"/>
              <w:ind w:left="0"/>
              <w:rPr>
                <w:rFonts w:ascii="Times New Roman"/>
              </w:rPr>
            </w:pPr>
          </w:p>
          <w:p w14:paraId="70670372" w14:textId="77777777" w:rsidR="00A877C4" w:rsidRDefault="00A877C4">
            <w:pPr>
              <w:pStyle w:val="TableParagraph"/>
              <w:ind w:left="0"/>
              <w:rPr>
                <w:rFonts w:ascii="Times New Roman"/>
              </w:rPr>
            </w:pPr>
          </w:p>
          <w:p w14:paraId="3AFC140A" w14:textId="77777777" w:rsidR="00A877C4" w:rsidRDefault="00A877C4">
            <w:pPr>
              <w:pStyle w:val="TableParagraph"/>
              <w:ind w:left="0"/>
              <w:rPr>
                <w:rFonts w:ascii="Times New Roman"/>
              </w:rPr>
            </w:pPr>
          </w:p>
          <w:p w14:paraId="23D510B9" w14:textId="77777777" w:rsidR="00551F2A" w:rsidRDefault="00551F2A">
            <w:pPr>
              <w:pStyle w:val="TableParagraph"/>
              <w:spacing w:before="184"/>
              <w:ind w:left="277" w:right="267"/>
              <w:jc w:val="center"/>
              <w:rPr>
                <w:b/>
                <w:spacing w:val="-5"/>
                <w:sz w:val="20"/>
              </w:rPr>
            </w:pPr>
          </w:p>
          <w:p w14:paraId="3B77D3BA" w14:textId="77777777" w:rsidR="00551F2A" w:rsidRDefault="00551F2A">
            <w:pPr>
              <w:pStyle w:val="TableParagraph"/>
              <w:spacing w:before="184"/>
              <w:ind w:left="277" w:right="267"/>
              <w:jc w:val="center"/>
              <w:rPr>
                <w:b/>
                <w:spacing w:val="-5"/>
                <w:sz w:val="20"/>
              </w:rPr>
            </w:pPr>
          </w:p>
          <w:p w14:paraId="79E844F7" w14:textId="77777777" w:rsidR="00551F2A" w:rsidRDefault="00551F2A">
            <w:pPr>
              <w:pStyle w:val="TableParagraph"/>
              <w:spacing w:before="184"/>
              <w:ind w:left="277" w:right="267"/>
              <w:jc w:val="center"/>
              <w:rPr>
                <w:b/>
                <w:spacing w:val="-5"/>
                <w:sz w:val="20"/>
              </w:rPr>
            </w:pPr>
          </w:p>
          <w:p w14:paraId="628C370B" w14:textId="77777777" w:rsidR="00551F2A" w:rsidRPr="00386D3A" w:rsidRDefault="00551F2A">
            <w:pPr>
              <w:pStyle w:val="TableParagraph"/>
              <w:spacing w:before="184"/>
              <w:ind w:left="277" w:right="267"/>
              <w:jc w:val="center"/>
              <w:rPr>
                <w:b/>
                <w:spacing w:val="-5"/>
                <w:sz w:val="28"/>
                <w:szCs w:val="28"/>
              </w:rPr>
            </w:pPr>
          </w:p>
          <w:p w14:paraId="7399A590" w14:textId="5AB441B4" w:rsidR="00A877C4" w:rsidRDefault="005F4549">
            <w:pPr>
              <w:pStyle w:val="TableParagraph"/>
              <w:spacing w:before="184"/>
              <w:ind w:left="277" w:right="267"/>
              <w:jc w:val="center"/>
              <w:rPr>
                <w:b/>
                <w:sz w:val="20"/>
              </w:rPr>
            </w:pPr>
            <w:r>
              <w:rPr>
                <w:b/>
                <w:spacing w:val="-5"/>
                <w:sz w:val="20"/>
              </w:rPr>
              <w:t>15</w:t>
            </w:r>
            <w:r w:rsidR="004B710B">
              <w:rPr>
                <w:b/>
                <w:spacing w:val="-5"/>
                <w:sz w:val="20"/>
              </w:rPr>
              <w:t>%</w:t>
            </w:r>
          </w:p>
          <w:p w14:paraId="68716EA9" w14:textId="77777777" w:rsidR="00A877C4" w:rsidRDefault="00A877C4">
            <w:pPr>
              <w:pStyle w:val="TableParagraph"/>
              <w:ind w:left="0"/>
              <w:rPr>
                <w:rFonts w:ascii="Times New Roman"/>
              </w:rPr>
            </w:pPr>
          </w:p>
          <w:p w14:paraId="62AF3238" w14:textId="77777777" w:rsidR="00A877C4" w:rsidRDefault="00A877C4">
            <w:pPr>
              <w:pStyle w:val="TableParagraph"/>
              <w:ind w:left="0"/>
              <w:rPr>
                <w:rFonts w:ascii="Times New Roman"/>
              </w:rPr>
            </w:pPr>
          </w:p>
          <w:p w14:paraId="76266C9A" w14:textId="77777777" w:rsidR="00A877C4" w:rsidRDefault="00A877C4">
            <w:pPr>
              <w:pStyle w:val="TableParagraph"/>
              <w:ind w:left="0"/>
              <w:rPr>
                <w:rFonts w:ascii="Times New Roman"/>
              </w:rPr>
            </w:pPr>
          </w:p>
          <w:p w14:paraId="3B213D1E" w14:textId="77777777" w:rsidR="00A877C4" w:rsidRDefault="00A877C4">
            <w:pPr>
              <w:pStyle w:val="TableParagraph"/>
              <w:ind w:left="0"/>
              <w:rPr>
                <w:rFonts w:ascii="Times New Roman"/>
              </w:rPr>
            </w:pPr>
          </w:p>
          <w:p w14:paraId="05327467" w14:textId="77777777" w:rsidR="00A877C4" w:rsidRDefault="00A877C4">
            <w:pPr>
              <w:pStyle w:val="TableParagraph"/>
              <w:spacing w:before="10"/>
              <w:ind w:left="0"/>
              <w:rPr>
                <w:rFonts w:ascii="Times New Roman"/>
                <w:sz w:val="27"/>
              </w:rPr>
            </w:pPr>
          </w:p>
          <w:p w14:paraId="5A249D87" w14:textId="77777777" w:rsidR="00177760" w:rsidRDefault="00177760">
            <w:pPr>
              <w:pStyle w:val="TableParagraph"/>
              <w:ind w:left="273" w:right="268"/>
              <w:jc w:val="center"/>
              <w:rPr>
                <w:b/>
                <w:spacing w:val="-5"/>
                <w:sz w:val="20"/>
              </w:rPr>
            </w:pPr>
          </w:p>
          <w:p w14:paraId="38343BCD" w14:textId="77777777" w:rsidR="00177760" w:rsidRDefault="00177760">
            <w:pPr>
              <w:pStyle w:val="TableParagraph"/>
              <w:ind w:left="273" w:right="268"/>
              <w:jc w:val="center"/>
              <w:rPr>
                <w:b/>
                <w:spacing w:val="-5"/>
                <w:sz w:val="20"/>
              </w:rPr>
            </w:pPr>
          </w:p>
          <w:p w14:paraId="021189A5" w14:textId="77777777" w:rsidR="003044ED" w:rsidRDefault="003044ED">
            <w:pPr>
              <w:pStyle w:val="TableParagraph"/>
              <w:ind w:left="273" w:right="268"/>
              <w:jc w:val="center"/>
              <w:rPr>
                <w:b/>
                <w:spacing w:val="-5"/>
                <w:sz w:val="20"/>
              </w:rPr>
            </w:pPr>
            <w:r>
              <w:rPr>
                <w:b/>
                <w:spacing w:val="-5"/>
                <w:sz w:val="20"/>
              </w:rPr>
              <w:t>10%</w:t>
            </w:r>
          </w:p>
          <w:p w14:paraId="612602EC" w14:textId="77777777" w:rsidR="003044ED" w:rsidRDefault="003044ED">
            <w:pPr>
              <w:pStyle w:val="TableParagraph"/>
              <w:ind w:left="273" w:right="268"/>
              <w:jc w:val="center"/>
              <w:rPr>
                <w:b/>
                <w:spacing w:val="-5"/>
                <w:sz w:val="20"/>
              </w:rPr>
            </w:pPr>
          </w:p>
          <w:p w14:paraId="52CE4982" w14:textId="77777777" w:rsidR="003044ED" w:rsidRDefault="003044ED">
            <w:pPr>
              <w:pStyle w:val="TableParagraph"/>
              <w:ind w:left="273" w:right="268"/>
              <w:jc w:val="center"/>
              <w:rPr>
                <w:b/>
                <w:spacing w:val="-5"/>
                <w:sz w:val="20"/>
              </w:rPr>
            </w:pPr>
          </w:p>
          <w:p w14:paraId="3CB89019" w14:textId="77777777" w:rsidR="003044ED" w:rsidRDefault="003044ED">
            <w:pPr>
              <w:pStyle w:val="TableParagraph"/>
              <w:ind w:left="273" w:right="268"/>
              <w:jc w:val="center"/>
              <w:rPr>
                <w:b/>
                <w:spacing w:val="-5"/>
                <w:sz w:val="20"/>
              </w:rPr>
            </w:pPr>
          </w:p>
          <w:p w14:paraId="29057253" w14:textId="77777777" w:rsidR="003044ED" w:rsidRPr="00386D3A" w:rsidRDefault="003044ED">
            <w:pPr>
              <w:pStyle w:val="TableParagraph"/>
              <w:ind w:left="273" w:right="268"/>
              <w:jc w:val="center"/>
              <w:rPr>
                <w:b/>
                <w:spacing w:val="-5"/>
                <w:sz w:val="24"/>
                <w:szCs w:val="28"/>
              </w:rPr>
            </w:pPr>
          </w:p>
          <w:p w14:paraId="7E45D7CC" w14:textId="77777777" w:rsidR="003044ED" w:rsidRDefault="003044ED">
            <w:pPr>
              <w:pStyle w:val="TableParagraph"/>
              <w:ind w:left="273" w:right="268"/>
              <w:jc w:val="center"/>
              <w:rPr>
                <w:b/>
                <w:spacing w:val="-5"/>
                <w:sz w:val="20"/>
              </w:rPr>
            </w:pPr>
          </w:p>
          <w:p w14:paraId="7BA85859" w14:textId="050DD234" w:rsidR="00A877C4" w:rsidRDefault="004B710B">
            <w:pPr>
              <w:pStyle w:val="TableParagraph"/>
              <w:ind w:left="273" w:right="268"/>
              <w:jc w:val="center"/>
              <w:rPr>
                <w:b/>
                <w:sz w:val="20"/>
              </w:rPr>
            </w:pPr>
            <w:r>
              <w:rPr>
                <w:b/>
                <w:spacing w:val="-5"/>
                <w:sz w:val="20"/>
              </w:rPr>
              <w:t>5%</w:t>
            </w:r>
          </w:p>
        </w:tc>
        <w:tc>
          <w:tcPr>
            <w:tcW w:w="9809" w:type="dxa"/>
          </w:tcPr>
          <w:p w14:paraId="653CA846" w14:textId="77777777" w:rsidR="00A877C4" w:rsidRDefault="00A877C4">
            <w:pPr>
              <w:pStyle w:val="TableParagraph"/>
              <w:spacing w:before="3"/>
              <w:ind w:left="0"/>
              <w:rPr>
                <w:rFonts w:ascii="Times New Roman"/>
                <w:sz w:val="20"/>
              </w:rPr>
            </w:pPr>
          </w:p>
          <w:p w14:paraId="63106530" w14:textId="367E3A32" w:rsidR="00A877C4" w:rsidRDefault="004B710B">
            <w:pPr>
              <w:pStyle w:val="TableParagraph"/>
              <w:rPr>
                <w:b/>
                <w:sz w:val="20"/>
              </w:rPr>
            </w:pPr>
            <w:r>
              <w:rPr>
                <w:b/>
                <w:sz w:val="20"/>
              </w:rPr>
              <w:t>COORDINATION</w:t>
            </w:r>
            <w:r>
              <w:rPr>
                <w:b/>
                <w:spacing w:val="-8"/>
                <w:sz w:val="20"/>
              </w:rPr>
              <w:t xml:space="preserve"> </w:t>
            </w:r>
            <w:r>
              <w:rPr>
                <w:b/>
                <w:sz w:val="20"/>
              </w:rPr>
              <w:t>AND</w:t>
            </w:r>
            <w:r>
              <w:rPr>
                <w:b/>
                <w:spacing w:val="-8"/>
                <w:sz w:val="20"/>
              </w:rPr>
              <w:t xml:space="preserve"> </w:t>
            </w:r>
            <w:r>
              <w:rPr>
                <w:b/>
                <w:sz w:val="20"/>
              </w:rPr>
              <w:t>ANALYSIS</w:t>
            </w:r>
            <w:r>
              <w:rPr>
                <w:b/>
                <w:spacing w:val="-9"/>
                <w:sz w:val="20"/>
              </w:rPr>
              <w:t xml:space="preserve"> </w:t>
            </w:r>
            <w:r>
              <w:rPr>
                <w:b/>
                <w:sz w:val="20"/>
              </w:rPr>
              <w:t>OF</w:t>
            </w:r>
            <w:r>
              <w:rPr>
                <w:b/>
                <w:spacing w:val="-6"/>
                <w:sz w:val="20"/>
              </w:rPr>
              <w:t xml:space="preserve"> </w:t>
            </w:r>
            <w:r>
              <w:rPr>
                <w:b/>
                <w:spacing w:val="-2"/>
                <w:sz w:val="20"/>
              </w:rPr>
              <w:t>REGULATIONS:</w:t>
            </w:r>
          </w:p>
          <w:p w14:paraId="0706C186" w14:textId="1B59E56D" w:rsidR="00A877C4" w:rsidRDefault="00284888" w:rsidP="004B710B">
            <w:pPr>
              <w:pStyle w:val="TableParagraph"/>
              <w:numPr>
                <w:ilvl w:val="0"/>
                <w:numId w:val="2"/>
              </w:numPr>
              <w:tabs>
                <w:tab w:val="left" w:pos="273"/>
              </w:tabs>
              <w:spacing w:before="3" w:line="237" w:lineRule="auto"/>
              <w:ind w:right="98"/>
              <w:jc w:val="both"/>
              <w:rPr>
                <w:sz w:val="20"/>
              </w:rPr>
            </w:pPr>
            <w:r>
              <w:rPr>
                <w:sz w:val="20"/>
              </w:rPr>
              <w:t>I</w:t>
            </w:r>
            <w:r w:rsidR="004B710B">
              <w:rPr>
                <w:sz w:val="20"/>
              </w:rPr>
              <w:t>n collaboration with executive management</w:t>
            </w:r>
            <w:r>
              <w:rPr>
                <w:sz w:val="20"/>
              </w:rPr>
              <w:t xml:space="preserve"> and identified subject matter experts</w:t>
            </w:r>
            <w:r w:rsidR="004B710B">
              <w:rPr>
                <w:sz w:val="20"/>
              </w:rPr>
              <w:t>, draf</w:t>
            </w:r>
            <w:r w:rsidR="00FD3656">
              <w:rPr>
                <w:sz w:val="20"/>
              </w:rPr>
              <w:t>t</w:t>
            </w:r>
            <w:r w:rsidR="004B710B">
              <w:rPr>
                <w:sz w:val="20"/>
              </w:rPr>
              <w:t xml:space="preserve"> proposed </w:t>
            </w:r>
            <w:r w:rsidR="00051A11">
              <w:rPr>
                <w:sz w:val="20"/>
              </w:rPr>
              <w:t xml:space="preserve">amendments </w:t>
            </w:r>
            <w:r w:rsidR="004B710B">
              <w:rPr>
                <w:sz w:val="20"/>
              </w:rPr>
              <w:t>to regulatory language and new regulatory proposals and supportive documents for regulation of the horse racing industry.</w:t>
            </w:r>
          </w:p>
          <w:p w14:paraId="293AF86A" w14:textId="532DFE2D" w:rsidR="00A877C4" w:rsidRDefault="004B710B" w:rsidP="0041408C">
            <w:pPr>
              <w:pStyle w:val="TableParagraph"/>
              <w:numPr>
                <w:ilvl w:val="0"/>
                <w:numId w:val="2"/>
              </w:numPr>
              <w:tabs>
                <w:tab w:val="left" w:pos="274"/>
              </w:tabs>
              <w:spacing w:before="3"/>
              <w:ind w:right="99"/>
              <w:jc w:val="both"/>
              <w:rPr>
                <w:sz w:val="20"/>
              </w:rPr>
            </w:pPr>
            <w:r>
              <w:rPr>
                <w:sz w:val="20"/>
              </w:rPr>
              <w:t xml:space="preserve">Gather and analyze data for rulemaking files, </w:t>
            </w:r>
            <w:r w:rsidR="00284888">
              <w:rPr>
                <w:sz w:val="20"/>
              </w:rPr>
              <w:t xml:space="preserve">in consultation with executive staff and subject matter experts </w:t>
            </w:r>
            <w:r>
              <w:rPr>
                <w:sz w:val="20"/>
              </w:rPr>
              <w:t>to obtain supportive documentation for rulemaking files, prepare and complete rulemaking files for submission to the Office of Administrative Law (OAL), ensure all procedural requirements are satisfied through interpretation and application</w:t>
            </w:r>
            <w:r>
              <w:rPr>
                <w:spacing w:val="-8"/>
                <w:sz w:val="20"/>
              </w:rPr>
              <w:t xml:space="preserve"> </w:t>
            </w:r>
            <w:r>
              <w:rPr>
                <w:sz w:val="20"/>
              </w:rPr>
              <w:t>of</w:t>
            </w:r>
            <w:r>
              <w:rPr>
                <w:spacing w:val="-10"/>
                <w:sz w:val="20"/>
              </w:rPr>
              <w:t xml:space="preserve"> </w:t>
            </w:r>
            <w:r>
              <w:rPr>
                <w:sz w:val="20"/>
              </w:rPr>
              <w:t>provisions</w:t>
            </w:r>
            <w:r>
              <w:rPr>
                <w:spacing w:val="-8"/>
                <w:sz w:val="20"/>
              </w:rPr>
              <w:t xml:space="preserve"> </w:t>
            </w:r>
            <w:r>
              <w:rPr>
                <w:sz w:val="20"/>
              </w:rPr>
              <w:t>of</w:t>
            </w:r>
            <w:r>
              <w:rPr>
                <w:spacing w:val="-10"/>
                <w:sz w:val="20"/>
              </w:rPr>
              <w:t xml:space="preserve"> </w:t>
            </w:r>
            <w:r>
              <w:rPr>
                <w:sz w:val="20"/>
              </w:rPr>
              <w:t>the</w:t>
            </w:r>
            <w:r>
              <w:rPr>
                <w:spacing w:val="-10"/>
                <w:sz w:val="20"/>
              </w:rPr>
              <w:t xml:space="preserve"> </w:t>
            </w:r>
            <w:r>
              <w:rPr>
                <w:sz w:val="20"/>
              </w:rPr>
              <w:t>Government</w:t>
            </w:r>
            <w:r>
              <w:rPr>
                <w:spacing w:val="-10"/>
                <w:sz w:val="20"/>
              </w:rPr>
              <w:t xml:space="preserve"> </w:t>
            </w:r>
            <w:r>
              <w:rPr>
                <w:sz w:val="20"/>
              </w:rPr>
              <w:t>Codes,</w:t>
            </w:r>
            <w:r>
              <w:rPr>
                <w:spacing w:val="-7"/>
                <w:sz w:val="20"/>
              </w:rPr>
              <w:t xml:space="preserve"> </w:t>
            </w:r>
            <w:r>
              <w:rPr>
                <w:sz w:val="20"/>
              </w:rPr>
              <w:t>and</w:t>
            </w:r>
            <w:r>
              <w:rPr>
                <w:spacing w:val="-8"/>
                <w:sz w:val="20"/>
              </w:rPr>
              <w:t xml:space="preserve"> </w:t>
            </w:r>
            <w:r>
              <w:rPr>
                <w:sz w:val="20"/>
              </w:rPr>
              <w:t>complete</w:t>
            </w:r>
            <w:r>
              <w:rPr>
                <w:spacing w:val="-9"/>
                <w:sz w:val="20"/>
              </w:rPr>
              <w:t xml:space="preserve"> </w:t>
            </w:r>
            <w:r>
              <w:rPr>
                <w:sz w:val="20"/>
              </w:rPr>
              <w:t>revisions</w:t>
            </w:r>
            <w:r>
              <w:rPr>
                <w:spacing w:val="-8"/>
                <w:sz w:val="20"/>
              </w:rPr>
              <w:t xml:space="preserve"> </w:t>
            </w:r>
            <w:r>
              <w:rPr>
                <w:sz w:val="20"/>
              </w:rPr>
              <w:t>requested</w:t>
            </w:r>
            <w:r>
              <w:rPr>
                <w:spacing w:val="-10"/>
                <w:sz w:val="20"/>
              </w:rPr>
              <w:t xml:space="preserve"> </w:t>
            </w:r>
            <w:r>
              <w:rPr>
                <w:sz w:val="20"/>
              </w:rPr>
              <w:t>from</w:t>
            </w:r>
            <w:r>
              <w:rPr>
                <w:spacing w:val="-9"/>
                <w:sz w:val="20"/>
              </w:rPr>
              <w:t xml:space="preserve"> </w:t>
            </w:r>
            <w:r>
              <w:rPr>
                <w:sz w:val="20"/>
              </w:rPr>
              <w:t>OAL.</w:t>
            </w:r>
          </w:p>
          <w:p w14:paraId="5658BFF7" w14:textId="61F09F8D" w:rsidR="00A877C4" w:rsidRDefault="004B710B" w:rsidP="004B710B">
            <w:pPr>
              <w:pStyle w:val="TableParagraph"/>
              <w:numPr>
                <w:ilvl w:val="0"/>
                <w:numId w:val="2"/>
              </w:numPr>
              <w:tabs>
                <w:tab w:val="left" w:pos="274"/>
              </w:tabs>
              <w:ind w:right="99"/>
              <w:jc w:val="both"/>
              <w:rPr>
                <w:sz w:val="20"/>
              </w:rPr>
            </w:pPr>
            <w:r>
              <w:rPr>
                <w:sz w:val="20"/>
              </w:rPr>
              <w:t xml:space="preserve">Communicate effectively and work with all </w:t>
            </w:r>
            <w:r w:rsidR="00284888">
              <w:rPr>
                <w:sz w:val="20"/>
              </w:rPr>
              <w:t xml:space="preserve">internal and external </w:t>
            </w:r>
            <w:r w:rsidR="005F4549">
              <w:rPr>
                <w:sz w:val="20"/>
              </w:rPr>
              <w:t>stakeholders</w:t>
            </w:r>
            <w:r w:rsidR="00284888">
              <w:rPr>
                <w:sz w:val="20"/>
              </w:rPr>
              <w:t xml:space="preserve">, </w:t>
            </w:r>
            <w:r>
              <w:rPr>
                <w:sz w:val="20"/>
              </w:rPr>
              <w:t>state agencies, and the public to facilitate the rulemaking process. Assist with analyzing the economic and fiscal impacts of proposed rulemaking</w:t>
            </w:r>
            <w:r>
              <w:rPr>
                <w:spacing w:val="-12"/>
                <w:sz w:val="20"/>
              </w:rPr>
              <w:t xml:space="preserve"> </w:t>
            </w:r>
            <w:r>
              <w:rPr>
                <w:sz w:val="20"/>
              </w:rPr>
              <w:t>files,</w:t>
            </w:r>
            <w:r>
              <w:rPr>
                <w:spacing w:val="-11"/>
                <w:sz w:val="20"/>
              </w:rPr>
              <w:t xml:space="preserve"> </w:t>
            </w:r>
            <w:r>
              <w:rPr>
                <w:sz w:val="20"/>
              </w:rPr>
              <w:t>existing</w:t>
            </w:r>
            <w:r>
              <w:rPr>
                <w:spacing w:val="-12"/>
                <w:sz w:val="20"/>
              </w:rPr>
              <w:t xml:space="preserve"> </w:t>
            </w:r>
            <w:r>
              <w:rPr>
                <w:sz w:val="20"/>
              </w:rPr>
              <w:t>or</w:t>
            </w:r>
            <w:r>
              <w:rPr>
                <w:spacing w:val="-9"/>
                <w:sz w:val="20"/>
              </w:rPr>
              <w:t xml:space="preserve"> </w:t>
            </w:r>
            <w:r>
              <w:rPr>
                <w:sz w:val="20"/>
              </w:rPr>
              <w:t>needed</w:t>
            </w:r>
            <w:r>
              <w:rPr>
                <w:spacing w:val="-12"/>
                <w:sz w:val="20"/>
              </w:rPr>
              <w:t xml:space="preserve"> </w:t>
            </w:r>
            <w:r>
              <w:rPr>
                <w:sz w:val="20"/>
              </w:rPr>
              <w:t>statutory</w:t>
            </w:r>
            <w:r>
              <w:rPr>
                <w:spacing w:val="-10"/>
                <w:sz w:val="20"/>
              </w:rPr>
              <w:t xml:space="preserve"> </w:t>
            </w:r>
            <w:r>
              <w:rPr>
                <w:sz w:val="20"/>
              </w:rPr>
              <w:t>laws,</w:t>
            </w:r>
            <w:r>
              <w:rPr>
                <w:spacing w:val="-11"/>
                <w:sz w:val="20"/>
              </w:rPr>
              <w:t xml:space="preserve"> </w:t>
            </w:r>
            <w:r>
              <w:rPr>
                <w:sz w:val="20"/>
              </w:rPr>
              <w:t>and</w:t>
            </w:r>
            <w:r>
              <w:rPr>
                <w:spacing w:val="-9"/>
                <w:sz w:val="20"/>
              </w:rPr>
              <w:t xml:space="preserve"> </w:t>
            </w:r>
            <w:r>
              <w:rPr>
                <w:sz w:val="20"/>
              </w:rPr>
              <w:t>related</w:t>
            </w:r>
            <w:r>
              <w:rPr>
                <w:spacing w:val="-12"/>
                <w:sz w:val="20"/>
              </w:rPr>
              <w:t xml:space="preserve"> </w:t>
            </w:r>
            <w:r>
              <w:rPr>
                <w:sz w:val="20"/>
              </w:rPr>
              <w:t>applicable</w:t>
            </w:r>
            <w:r>
              <w:rPr>
                <w:spacing w:val="-12"/>
                <w:sz w:val="20"/>
              </w:rPr>
              <w:t xml:space="preserve"> </w:t>
            </w:r>
            <w:r>
              <w:rPr>
                <w:sz w:val="20"/>
              </w:rPr>
              <w:t>rules,</w:t>
            </w:r>
            <w:r>
              <w:rPr>
                <w:spacing w:val="-11"/>
                <w:sz w:val="20"/>
              </w:rPr>
              <w:t xml:space="preserve"> </w:t>
            </w:r>
            <w:r>
              <w:rPr>
                <w:sz w:val="20"/>
              </w:rPr>
              <w:t>as</w:t>
            </w:r>
            <w:r>
              <w:rPr>
                <w:spacing w:val="-10"/>
                <w:sz w:val="20"/>
              </w:rPr>
              <w:t xml:space="preserve"> </w:t>
            </w:r>
            <w:r>
              <w:rPr>
                <w:sz w:val="20"/>
              </w:rPr>
              <w:t>well</w:t>
            </w:r>
            <w:r>
              <w:rPr>
                <w:spacing w:val="-12"/>
                <w:sz w:val="20"/>
              </w:rPr>
              <w:t xml:space="preserve"> </w:t>
            </w:r>
            <w:r>
              <w:rPr>
                <w:sz w:val="20"/>
              </w:rPr>
              <w:t>as</w:t>
            </w:r>
            <w:r>
              <w:rPr>
                <w:spacing w:val="-10"/>
                <w:sz w:val="20"/>
              </w:rPr>
              <w:t xml:space="preserve"> </w:t>
            </w:r>
            <w:r>
              <w:rPr>
                <w:sz w:val="20"/>
              </w:rPr>
              <w:t>interested</w:t>
            </w:r>
            <w:r>
              <w:rPr>
                <w:spacing w:val="-12"/>
                <w:sz w:val="20"/>
              </w:rPr>
              <w:t xml:space="preserve"> </w:t>
            </w:r>
            <w:r>
              <w:rPr>
                <w:sz w:val="20"/>
              </w:rPr>
              <w:t>parties or stakeholder outreach needs.</w:t>
            </w:r>
          </w:p>
          <w:p w14:paraId="25C94F2F" w14:textId="23FCE70E" w:rsidR="00A877C4" w:rsidRDefault="004B710B" w:rsidP="004B710B">
            <w:pPr>
              <w:pStyle w:val="TableParagraph"/>
              <w:numPr>
                <w:ilvl w:val="0"/>
                <w:numId w:val="2"/>
              </w:numPr>
              <w:tabs>
                <w:tab w:val="left" w:pos="274"/>
              </w:tabs>
              <w:spacing w:line="237" w:lineRule="auto"/>
              <w:ind w:right="98"/>
              <w:jc w:val="both"/>
              <w:rPr>
                <w:sz w:val="20"/>
              </w:rPr>
            </w:pPr>
            <w:r>
              <w:rPr>
                <w:sz w:val="20"/>
              </w:rPr>
              <w:t>Prepare rulemaking timelines, track the status of proposed regulatory actions and document deadlines, follow up on action items, and communicate decisions back to management as needed. Arrange for and facilitate hearings for rulemakings as requested.</w:t>
            </w:r>
          </w:p>
          <w:p w14:paraId="36EF797E" w14:textId="44E1CB0F" w:rsidR="00A877C4" w:rsidRDefault="004B710B" w:rsidP="00EE6C0D">
            <w:pPr>
              <w:pStyle w:val="TableParagraph"/>
              <w:numPr>
                <w:ilvl w:val="0"/>
                <w:numId w:val="2"/>
              </w:numPr>
              <w:tabs>
                <w:tab w:val="left" w:pos="274"/>
              </w:tabs>
              <w:spacing w:before="3"/>
              <w:ind w:right="102" w:hanging="181"/>
              <w:jc w:val="both"/>
              <w:rPr>
                <w:sz w:val="20"/>
              </w:rPr>
            </w:pPr>
            <w:r>
              <w:rPr>
                <w:sz w:val="20"/>
              </w:rPr>
              <w:t>Maintain</w:t>
            </w:r>
            <w:r>
              <w:rPr>
                <w:spacing w:val="-7"/>
                <w:sz w:val="20"/>
              </w:rPr>
              <w:t xml:space="preserve"> </w:t>
            </w:r>
            <w:r>
              <w:rPr>
                <w:sz w:val="20"/>
              </w:rPr>
              <w:t>the</w:t>
            </w:r>
            <w:r>
              <w:rPr>
                <w:spacing w:val="-7"/>
                <w:sz w:val="20"/>
              </w:rPr>
              <w:t xml:space="preserve"> </w:t>
            </w:r>
            <w:r>
              <w:rPr>
                <w:sz w:val="20"/>
              </w:rPr>
              <w:t>quarterly</w:t>
            </w:r>
            <w:r>
              <w:rPr>
                <w:spacing w:val="-7"/>
                <w:sz w:val="20"/>
              </w:rPr>
              <w:t xml:space="preserve"> </w:t>
            </w:r>
            <w:r>
              <w:rPr>
                <w:sz w:val="20"/>
              </w:rPr>
              <w:t>regulatory</w:t>
            </w:r>
            <w:r>
              <w:rPr>
                <w:spacing w:val="-7"/>
                <w:sz w:val="20"/>
              </w:rPr>
              <w:t xml:space="preserve"> </w:t>
            </w:r>
            <w:r>
              <w:rPr>
                <w:sz w:val="20"/>
              </w:rPr>
              <w:t>rulebook</w:t>
            </w:r>
            <w:r>
              <w:rPr>
                <w:spacing w:val="-7"/>
                <w:sz w:val="20"/>
              </w:rPr>
              <w:t xml:space="preserve"> </w:t>
            </w:r>
            <w:r>
              <w:rPr>
                <w:sz w:val="20"/>
              </w:rPr>
              <w:t>published</w:t>
            </w:r>
            <w:r>
              <w:rPr>
                <w:spacing w:val="-7"/>
                <w:sz w:val="20"/>
              </w:rPr>
              <w:t xml:space="preserve"> </w:t>
            </w:r>
            <w:r>
              <w:rPr>
                <w:sz w:val="20"/>
              </w:rPr>
              <w:t>on</w:t>
            </w:r>
            <w:r>
              <w:rPr>
                <w:spacing w:val="-7"/>
                <w:sz w:val="20"/>
              </w:rPr>
              <w:t xml:space="preserve"> </w:t>
            </w:r>
            <w:r>
              <w:rPr>
                <w:sz w:val="20"/>
              </w:rPr>
              <w:t>the</w:t>
            </w:r>
            <w:r>
              <w:rPr>
                <w:spacing w:val="-7"/>
                <w:sz w:val="20"/>
              </w:rPr>
              <w:t xml:space="preserve"> </w:t>
            </w:r>
            <w:r>
              <w:rPr>
                <w:sz w:val="20"/>
              </w:rPr>
              <w:t>CHRB</w:t>
            </w:r>
            <w:r>
              <w:rPr>
                <w:spacing w:val="-7"/>
                <w:sz w:val="20"/>
              </w:rPr>
              <w:t xml:space="preserve"> </w:t>
            </w:r>
            <w:r>
              <w:rPr>
                <w:sz w:val="20"/>
              </w:rPr>
              <w:t>website</w:t>
            </w:r>
            <w:r>
              <w:rPr>
                <w:spacing w:val="-7"/>
                <w:sz w:val="20"/>
              </w:rPr>
              <w:t xml:space="preserve"> </w:t>
            </w:r>
            <w:r>
              <w:rPr>
                <w:sz w:val="20"/>
              </w:rPr>
              <w:t>and</w:t>
            </w:r>
            <w:r>
              <w:rPr>
                <w:spacing w:val="-7"/>
                <w:sz w:val="20"/>
              </w:rPr>
              <w:t xml:space="preserve"> </w:t>
            </w:r>
            <w:r>
              <w:rPr>
                <w:sz w:val="20"/>
              </w:rPr>
              <w:t>the</w:t>
            </w:r>
            <w:r>
              <w:rPr>
                <w:spacing w:val="-5"/>
                <w:sz w:val="20"/>
              </w:rPr>
              <w:t xml:space="preserve"> </w:t>
            </w:r>
            <w:r>
              <w:rPr>
                <w:sz w:val="20"/>
              </w:rPr>
              <w:t>CHRB</w:t>
            </w:r>
            <w:r>
              <w:rPr>
                <w:spacing w:val="-7"/>
                <w:sz w:val="20"/>
              </w:rPr>
              <w:t xml:space="preserve"> </w:t>
            </w:r>
            <w:r>
              <w:rPr>
                <w:sz w:val="20"/>
              </w:rPr>
              <w:t>law</w:t>
            </w:r>
            <w:r>
              <w:rPr>
                <w:spacing w:val="-6"/>
                <w:sz w:val="20"/>
              </w:rPr>
              <w:t xml:space="preserve"> </w:t>
            </w:r>
            <w:r>
              <w:rPr>
                <w:sz w:val="20"/>
              </w:rPr>
              <w:t>and</w:t>
            </w:r>
            <w:r>
              <w:rPr>
                <w:spacing w:val="-7"/>
                <w:sz w:val="20"/>
              </w:rPr>
              <w:t xml:space="preserve"> </w:t>
            </w:r>
            <w:r>
              <w:rPr>
                <w:sz w:val="20"/>
              </w:rPr>
              <w:t>rulebook printed annually.</w:t>
            </w:r>
          </w:p>
          <w:p w14:paraId="59C591EC" w14:textId="77777777" w:rsidR="005F4549" w:rsidRDefault="005F4549" w:rsidP="00F373D1">
            <w:pPr>
              <w:pStyle w:val="TableParagraph"/>
              <w:tabs>
                <w:tab w:val="left" w:pos="274"/>
              </w:tabs>
              <w:spacing w:before="3"/>
              <w:ind w:left="92" w:right="102"/>
              <w:jc w:val="both"/>
              <w:rPr>
                <w:sz w:val="20"/>
              </w:rPr>
            </w:pPr>
          </w:p>
          <w:p w14:paraId="5C10D407" w14:textId="77777777" w:rsidR="00F373D1" w:rsidRDefault="00F373D1" w:rsidP="00847B1E">
            <w:pPr>
              <w:pStyle w:val="TableParagraph"/>
              <w:tabs>
                <w:tab w:val="left" w:pos="274"/>
              </w:tabs>
              <w:spacing w:before="3"/>
              <w:ind w:left="92" w:right="102"/>
              <w:jc w:val="both"/>
              <w:rPr>
                <w:sz w:val="20"/>
              </w:rPr>
            </w:pPr>
          </w:p>
          <w:p w14:paraId="2F81EACB" w14:textId="77777777" w:rsidR="005F4549" w:rsidRDefault="005F4549" w:rsidP="005F4549">
            <w:pPr>
              <w:pStyle w:val="TableParagraph"/>
              <w:spacing w:before="1"/>
              <w:rPr>
                <w:b/>
                <w:sz w:val="20"/>
              </w:rPr>
            </w:pPr>
            <w:r>
              <w:rPr>
                <w:b/>
                <w:sz w:val="20"/>
              </w:rPr>
              <w:t>INDUSTRY</w:t>
            </w:r>
            <w:r>
              <w:rPr>
                <w:b/>
                <w:spacing w:val="-13"/>
                <w:sz w:val="20"/>
              </w:rPr>
              <w:t xml:space="preserve"> </w:t>
            </w:r>
            <w:r>
              <w:rPr>
                <w:b/>
                <w:spacing w:val="-2"/>
                <w:sz w:val="20"/>
              </w:rPr>
              <w:t>APPLICATIONS:</w:t>
            </w:r>
          </w:p>
          <w:p w14:paraId="2619336E" w14:textId="6725C7CD" w:rsidR="005F4549" w:rsidRDefault="005F4549" w:rsidP="005F4549">
            <w:pPr>
              <w:pStyle w:val="TableParagraph"/>
              <w:numPr>
                <w:ilvl w:val="0"/>
                <w:numId w:val="3"/>
              </w:numPr>
              <w:tabs>
                <w:tab w:val="left" w:pos="274"/>
              </w:tabs>
              <w:spacing w:before="3" w:line="237" w:lineRule="auto"/>
              <w:ind w:right="97"/>
              <w:jc w:val="both"/>
              <w:rPr>
                <w:sz w:val="20"/>
              </w:rPr>
            </w:pPr>
            <w:r>
              <w:rPr>
                <w:sz w:val="20"/>
              </w:rPr>
              <w:t>Monitor licensing period</w:t>
            </w:r>
            <w:r w:rsidR="00C421A8">
              <w:rPr>
                <w:sz w:val="20"/>
              </w:rPr>
              <w:t>s</w:t>
            </w:r>
            <w:r>
              <w:rPr>
                <w:sz w:val="20"/>
              </w:rPr>
              <w:t xml:space="preserve"> fo</w:t>
            </w:r>
            <w:r w:rsidR="00E45C1C">
              <w:rPr>
                <w:sz w:val="20"/>
              </w:rPr>
              <w:t>r</w:t>
            </w:r>
            <w:r>
              <w:rPr>
                <w:sz w:val="20"/>
              </w:rPr>
              <w:t xml:space="preserve"> existing and new industry applications and inform licensees of upcoming expiring licenses and requirements for new or renewal licenses when required.</w:t>
            </w:r>
          </w:p>
          <w:p w14:paraId="2FD6D9F4" w14:textId="2F6EECAC" w:rsidR="005F4549" w:rsidRDefault="005F4549" w:rsidP="005F4549">
            <w:pPr>
              <w:pStyle w:val="TableParagraph"/>
              <w:numPr>
                <w:ilvl w:val="0"/>
                <w:numId w:val="3"/>
              </w:numPr>
              <w:tabs>
                <w:tab w:val="left" w:pos="274"/>
              </w:tabs>
              <w:ind w:right="100" w:hanging="180"/>
              <w:jc w:val="both"/>
              <w:rPr>
                <w:sz w:val="20"/>
              </w:rPr>
            </w:pPr>
            <w:r>
              <w:rPr>
                <w:sz w:val="20"/>
              </w:rPr>
              <w:t>Review initial and renewal license applications for industry applications and prepare staff analyses for presentation to the Board for approval. Application categories include, but are not limited to, licenses to operate minisatellite wagering facilities, simulcast wagering facilities, Advance Deposit Wagering providers, contractors, vendors, and concessionaire license applications.</w:t>
            </w:r>
          </w:p>
          <w:p w14:paraId="1C14B230" w14:textId="77777777" w:rsidR="00A877C4" w:rsidRDefault="00A877C4">
            <w:pPr>
              <w:pStyle w:val="TableParagraph"/>
              <w:ind w:left="0"/>
              <w:rPr>
                <w:rFonts w:ascii="Times New Roman"/>
              </w:rPr>
            </w:pPr>
          </w:p>
          <w:p w14:paraId="6104A5FD" w14:textId="77777777" w:rsidR="00A877C4" w:rsidRDefault="004B710B">
            <w:pPr>
              <w:pStyle w:val="TableParagraph"/>
              <w:spacing w:before="174"/>
              <w:rPr>
                <w:b/>
                <w:sz w:val="20"/>
              </w:rPr>
            </w:pPr>
            <w:r>
              <w:rPr>
                <w:b/>
                <w:sz w:val="20"/>
              </w:rPr>
              <w:t>PROGRAM</w:t>
            </w:r>
            <w:r>
              <w:rPr>
                <w:b/>
                <w:spacing w:val="-9"/>
                <w:sz w:val="20"/>
              </w:rPr>
              <w:t xml:space="preserve"> </w:t>
            </w:r>
            <w:r>
              <w:rPr>
                <w:b/>
                <w:spacing w:val="-2"/>
                <w:sz w:val="20"/>
              </w:rPr>
              <w:t>SUPPORT:</w:t>
            </w:r>
          </w:p>
          <w:p w14:paraId="0A60D0DA" w14:textId="4D7A5D39" w:rsidR="00A877C4" w:rsidRPr="00513D55" w:rsidRDefault="004B710B" w:rsidP="00513D55">
            <w:pPr>
              <w:pStyle w:val="TableParagraph"/>
              <w:numPr>
                <w:ilvl w:val="0"/>
                <w:numId w:val="2"/>
              </w:numPr>
              <w:tabs>
                <w:tab w:val="left" w:pos="274"/>
              </w:tabs>
              <w:spacing w:before="1"/>
              <w:ind w:right="99"/>
              <w:jc w:val="both"/>
              <w:rPr>
                <w:sz w:val="20"/>
              </w:rPr>
            </w:pPr>
            <w:r>
              <w:rPr>
                <w:sz w:val="20"/>
              </w:rPr>
              <w:t>Assist with compiling documents for Public Records Act requests</w:t>
            </w:r>
            <w:r w:rsidRPr="00513D55">
              <w:rPr>
                <w:sz w:val="20"/>
              </w:rPr>
              <w:t>, developing training materials and guidance for staff on the APA rulemaking process or of rulemaking procedures, contribute to and update regulation</w:t>
            </w:r>
            <w:r w:rsidRPr="00513D55">
              <w:rPr>
                <w:spacing w:val="-2"/>
                <w:sz w:val="20"/>
              </w:rPr>
              <w:t xml:space="preserve"> </w:t>
            </w:r>
            <w:r w:rsidRPr="00513D55">
              <w:rPr>
                <w:sz w:val="20"/>
              </w:rPr>
              <w:t>tracking</w:t>
            </w:r>
            <w:r w:rsidRPr="00513D55">
              <w:rPr>
                <w:spacing w:val="-2"/>
                <w:sz w:val="20"/>
              </w:rPr>
              <w:t xml:space="preserve"> </w:t>
            </w:r>
            <w:r w:rsidRPr="00513D55">
              <w:rPr>
                <w:sz w:val="20"/>
              </w:rPr>
              <w:t>logs</w:t>
            </w:r>
            <w:r w:rsidRPr="00513D55">
              <w:rPr>
                <w:spacing w:val="-3"/>
                <w:sz w:val="20"/>
              </w:rPr>
              <w:t xml:space="preserve"> </w:t>
            </w:r>
            <w:r w:rsidRPr="00513D55">
              <w:rPr>
                <w:sz w:val="20"/>
              </w:rPr>
              <w:t>and</w:t>
            </w:r>
            <w:r w:rsidRPr="00513D55">
              <w:rPr>
                <w:spacing w:val="-2"/>
                <w:sz w:val="20"/>
              </w:rPr>
              <w:t xml:space="preserve"> </w:t>
            </w:r>
            <w:r w:rsidRPr="00513D55">
              <w:rPr>
                <w:sz w:val="20"/>
              </w:rPr>
              <w:t>written</w:t>
            </w:r>
            <w:r w:rsidRPr="00513D55">
              <w:rPr>
                <w:spacing w:val="-2"/>
                <w:sz w:val="20"/>
              </w:rPr>
              <w:t xml:space="preserve"> </w:t>
            </w:r>
            <w:r w:rsidRPr="00513D55">
              <w:rPr>
                <w:sz w:val="20"/>
              </w:rPr>
              <w:t>procedures</w:t>
            </w:r>
            <w:r w:rsidRPr="00513D55">
              <w:rPr>
                <w:spacing w:val="-3"/>
                <w:sz w:val="20"/>
              </w:rPr>
              <w:t xml:space="preserve"> </w:t>
            </w:r>
            <w:r w:rsidRPr="00513D55">
              <w:rPr>
                <w:sz w:val="20"/>
              </w:rPr>
              <w:t>outlining</w:t>
            </w:r>
            <w:r w:rsidRPr="00513D55">
              <w:rPr>
                <w:spacing w:val="-4"/>
                <w:sz w:val="20"/>
              </w:rPr>
              <w:t xml:space="preserve"> </w:t>
            </w:r>
            <w:r w:rsidRPr="00513D55">
              <w:rPr>
                <w:sz w:val="20"/>
              </w:rPr>
              <w:t>the</w:t>
            </w:r>
            <w:r w:rsidRPr="00513D55">
              <w:rPr>
                <w:spacing w:val="-4"/>
                <w:sz w:val="20"/>
              </w:rPr>
              <w:t xml:space="preserve"> </w:t>
            </w:r>
            <w:r w:rsidRPr="00513D55">
              <w:rPr>
                <w:sz w:val="20"/>
              </w:rPr>
              <w:t>preparation,</w:t>
            </w:r>
            <w:r w:rsidRPr="00513D55">
              <w:rPr>
                <w:spacing w:val="-4"/>
                <w:sz w:val="20"/>
              </w:rPr>
              <w:t xml:space="preserve"> </w:t>
            </w:r>
            <w:r w:rsidRPr="00513D55">
              <w:rPr>
                <w:sz w:val="20"/>
              </w:rPr>
              <w:t>review,</w:t>
            </w:r>
            <w:r w:rsidRPr="00513D55">
              <w:rPr>
                <w:spacing w:val="-2"/>
                <w:sz w:val="20"/>
              </w:rPr>
              <w:t xml:space="preserve"> </w:t>
            </w:r>
            <w:r w:rsidRPr="00513D55">
              <w:rPr>
                <w:sz w:val="20"/>
              </w:rPr>
              <w:t>and</w:t>
            </w:r>
            <w:r w:rsidRPr="00513D55">
              <w:rPr>
                <w:spacing w:val="-4"/>
                <w:sz w:val="20"/>
              </w:rPr>
              <w:t xml:space="preserve"> </w:t>
            </w:r>
            <w:r w:rsidRPr="00513D55">
              <w:rPr>
                <w:sz w:val="20"/>
              </w:rPr>
              <w:t>approval</w:t>
            </w:r>
            <w:r w:rsidRPr="00513D55">
              <w:rPr>
                <w:spacing w:val="-2"/>
                <w:sz w:val="20"/>
              </w:rPr>
              <w:t xml:space="preserve"> </w:t>
            </w:r>
            <w:r w:rsidRPr="00513D55">
              <w:rPr>
                <w:sz w:val="20"/>
              </w:rPr>
              <w:t>of</w:t>
            </w:r>
            <w:r w:rsidRPr="00513D55">
              <w:rPr>
                <w:spacing w:val="-2"/>
                <w:sz w:val="20"/>
              </w:rPr>
              <w:t xml:space="preserve"> </w:t>
            </w:r>
            <w:r w:rsidRPr="00513D55">
              <w:rPr>
                <w:sz w:val="20"/>
              </w:rPr>
              <w:t>proposed rulemakings, and any other supportive tasks as requested by management.</w:t>
            </w:r>
          </w:p>
          <w:p w14:paraId="3F38EAED" w14:textId="77777777" w:rsidR="00A877C4" w:rsidRDefault="00A877C4">
            <w:pPr>
              <w:pStyle w:val="TableParagraph"/>
              <w:ind w:left="0"/>
              <w:rPr>
                <w:rFonts w:ascii="Times New Roman"/>
              </w:rPr>
            </w:pPr>
          </w:p>
          <w:p w14:paraId="66503F63" w14:textId="77777777" w:rsidR="00A877C4" w:rsidRDefault="004B710B">
            <w:pPr>
              <w:pStyle w:val="TableParagraph"/>
              <w:rPr>
                <w:b/>
                <w:sz w:val="20"/>
              </w:rPr>
            </w:pPr>
            <w:r>
              <w:rPr>
                <w:b/>
                <w:sz w:val="20"/>
              </w:rPr>
              <w:t>MARGINAL</w:t>
            </w:r>
            <w:r>
              <w:rPr>
                <w:b/>
                <w:spacing w:val="-13"/>
                <w:sz w:val="20"/>
              </w:rPr>
              <w:t xml:space="preserve"> </w:t>
            </w:r>
            <w:r>
              <w:rPr>
                <w:b/>
                <w:spacing w:val="-2"/>
                <w:sz w:val="20"/>
              </w:rPr>
              <w:t>FUNCTIONS:</w:t>
            </w:r>
          </w:p>
          <w:p w14:paraId="2F9C9AD3" w14:textId="07E17E35" w:rsidR="00A877C4" w:rsidRDefault="004B710B" w:rsidP="009731CE">
            <w:pPr>
              <w:pStyle w:val="TableParagraph"/>
              <w:numPr>
                <w:ilvl w:val="0"/>
                <w:numId w:val="2"/>
              </w:numPr>
              <w:tabs>
                <w:tab w:val="left" w:pos="274"/>
              </w:tabs>
              <w:spacing w:before="3" w:line="237" w:lineRule="auto"/>
              <w:ind w:right="100"/>
              <w:jc w:val="both"/>
              <w:rPr>
                <w:sz w:val="20"/>
              </w:rPr>
            </w:pPr>
            <w:r>
              <w:rPr>
                <w:sz w:val="20"/>
              </w:rPr>
              <w:t xml:space="preserve">Perform other duties as required. Participate in special assignments when necessary to support the </w:t>
            </w:r>
            <w:r w:rsidR="003130CA">
              <w:rPr>
                <w:sz w:val="20"/>
              </w:rPr>
              <w:t>Regulatory Program Administration Unit</w:t>
            </w:r>
            <w:r>
              <w:rPr>
                <w:sz w:val="20"/>
              </w:rPr>
              <w:t xml:space="preserve"> and </w:t>
            </w:r>
            <w:r w:rsidR="00691D2F">
              <w:rPr>
                <w:sz w:val="20"/>
              </w:rPr>
              <w:t>Board</w:t>
            </w:r>
            <w:r>
              <w:rPr>
                <w:sz w:val="20"/>
              </w:rPr>
              <w:t xml:space="preserve"> including</w:t>
            </w:r>
            <w:r w:rsidR="00D21463">
              <w:rPr>
                <w:sz w:val="20"/>
              </w:rPr>
              <w:t>,</w:t>
            </w:r>
            <w:r>
              <w:rPr>
                <w:sz w:val="20"/>
              </w:rPr>
              <w:t xml:space="preserve"> but not limited to</w:t>
            </w:r>
            <w:r w:rsidR="00D21463">
              <w:rPr>
                <w:sz w:val="20"/>
              </w:rPr>
              <w:t>,</w:t>
            </w:r>
            <w:r>
              <w:rPr>
                <w:sz w:val="20"/>
              </w:rPr>
              <w:t xml:space="preserve"> remediation of </w:t>
            </w:r>
            <w:r w:rsidR="00051A11">
              <w:rPr>
                <w:sz w:val="20"/>
              </w:rPr>
              <w:t xml:space="preserve">Board </w:t>
            </w:r>
            <w:r>
              <w:rPr>
                <w:sz w:val="20"/>
              </w:rPr>
              <w:t xml:space="preserve">documents for meetings and online </w:t>
            </w:r>
            <w:r>
              <w:rPr>
                <w:spacing w:val="-2"/>
                <w:sz w:val="20"/>
              </w:rPr>
              <w:t>accessibility</w:t>
            </w:r>
            <w:r w:rsidR="005F4549">
              <w:rPr>
                <w:spacing w:val="-2"/>
                <w:sz w:val="20"/>
              </w:rPr>
              <w:t xml:space="preserve">. </w:t>
            </w:r>
          </w:p>
          <w:p w14:paraId="25EC4CAC" w14:textId="77777777" w:rsidR="00A877C4" w:rsidRDefault="00A877C4">
            <w:pPr>
              <w:pStyle w:val="TableParagraph"/>
              <w:spacing w:before="1"/>
              <w:ind w:left="0"/>
              <w:rPr>
                <w:rFonts w:ascii="Times New Roman"/>
                <w:sz w:val="20"/>
              </w:rPr>
            </w:pPr>
          </w:p>
          <w:p w14:paraId="754628EA" w14:textId="77777777" w:rsidR="00A877C4" w:rsidRDefault="004B710B">
            <w:pPr>
              <w:pStyle w:val="TableParagraph"/>
              <w:rPr>
                <w:b/>
                <w:sz w:val="20"/>
              </w:rPr>
            </w:pPr>
            <w:r>
              <w:rPr>
                <w:b/>
                <w:sz w:val="20"/>
              </w:rPr>
              <w:t>KNOWLEDGE</w:t>
            </w:r>
            <w:r>
              <w:rPr>
                <w:b/>
                <w:spacing w:val="-10"/>
                <w:sz w:val="20"/>
              </w:rPr>
              <w:t xml:space="preserve"> </w:t>
            </w:r>
            <w:r>
              <w:rPr>
                <w:b/>
                <w:sz w:val="20"/>
              </w:rPr>
              <w:t>AND</w:t>
            </w:r>
            <w:r>
              <w:rPr>
                <w:b/>
                <w:spacing w:val="-8"/>
                <w:sz w:val="20"/>
              </w:rPr>
              <w:t xml:space="preserve"> </w:t>
            </w:r>
            <w:r>
              <w:rPr>
                <w:b/>
                <w:spacing w:val="-2"/>
                <w:sz w:val="20"/>
              </w:rPr>
              <w:t>ABILITIES:</w:t>
            </w:r>
          </w:p>
          <w:p w14:paraId="1F9C8F52" w14:textId="77777777" w:rsidR="00A877C4" w:rsidRDefault="00A877C4">
            <w:pPr>
              <w:pStyle w:val="TableParagraph"/>
              <w:spacing w:before="1"/>
              <w:ind w:left="0"/>
              <w:rPr>
                <w:rFonts w:ascii="Times New Roman"/>
                <w:sz w:val="20"/>
              </w:rPr>
            </w:pPr>
          </w:p>
          <w:p w14:paraId="54330F6F" w14:textId="77777777" w:rsidR="00A877C4" w:rsidRDefault="004B710B">
            <w:pPr>
              <w:pStyle w:val="TableParagraph"/>
              <w:ind w:right="98"/>
              <w:jc w:val="both"/>
              <w:rPr>
                <w:sz w:val="20"/>
              </w:rPr>
            </w:pPr>
            <w:r>
              <w:rPr>
                <w:b/>
                <w:sz w:val="20"/>
              </w:rPr>
              <w:t>Knowledge of:</w:t>
            </w:r>
            <w:r>
              <w:rPr>
                <w:b/>
                <w:spacing w:val="40"/>
                <w:sz w:val="20"/>
              </w:rPr>
              <w:t xml:space="preserve"> </w:t>
            </w:r>
            <w:r>
              <w:rPr>
                <w:sz w:val="20"/>
              </w:rPr>
              <w:t>Principles, practices, and trends of public and business administration, management, and supportive</w:t>
            </w:r>
            <w:r>
              <w:rPr>
                <w:spacing w:val="-12"/>
                <w:sz w:val="20"/>
              </w:rPr>
              <w:t xml:space="preserve"> </w:t>
            </w:r>
            <w:r>
              <w:rPr>
                <w:sz w:val="20"/>
              </w:rPr>
              <w:t>staff</w:t>
            </w:r>
            <w:r>
              <w:rPr>
                <w:spacing w:val="-10"/>
                <w:sz w:val="20"/>
              </w:rPr>
              <w:t xml:space="preserve"> </w:t>
            </w:r>
            <w:r>
              <w:rPr>
                <w:sz w:val="20"/>
              </w:rPr>
              <w:t>services</w:t>
            </w:r>
            <w:r>
              <w:rPr>
                <w:spacing w:val="-11"/>
                <w:sz w:val="20"/>
              </w:rPr>
              <w:t xml:space="preserve"> </w:t>
            </w:r>
            <w:r>
              <w:rPr>
                <w:sz w:val="20"/>
              </w:rPr>
              <w:t>such</w:t>
            </w:r>
            <w:r>
              <w:rPr>
                <w:spacing w:val="-12"/>
                <w:sz w:val="20"/>
              </w:rPr>
              <w:t xml:space="preserve"> </w:t>
            </w:r>
            <w:r>
              <w:rPr>
                <w:sz w:val="20"/>
              </w:rPr>
              <w:t>as</w:t>
            </w:r>
            <w:r>
              <w:rPr>
                <w:spacing w:val="-11"/>
                <w:sz w:val="20"/>
              </w:rPr>
              <w:t xml:space="preserve"> </w:t>
            </w:r>
            <w:r>
              <w:rPr>
                <w:sz w:val="20"/>
              </w:rPr>
              <w:t>budgeting,</w:t>
            </w:r>
            <w:r>
              <w:rPr>
                <w:spacing w:val="-10"/>
                <w:sz w:val="20"/>
              </w:rPr>
              <w:t xml:space="preserve"> </w:t>
            </w:r>
            <w:r>
              <w:rPr>
                <w:sz w:val="20"/>
              </w:rPr>
              <w:t>personnel,</w:t>
            </w:r>
            <w:r>
              <w:rPr>
                <w:spacing w:val="-10"/>
                <w:sz w:val="20"/>
              </w:rPr>
              <w:t xml:space="preserve"> </w:t>
            </w:r>
            <w:r>
              <w:rPr>
                <w:sz w:val="20"/>
              </w:rPr>
              <w:t>and</w:t>
            </w:r>
            <w:r>
              <w:rPr>
                <w:spacing w:val="-10"/>
                <w:sz w:val="20"/>
              </w:rPr>
              <w:t xml:space="preserve"> </w:t>
            </w:r>
            <w:r>
              <w:rPr>
                <w:sz w:val="20"/>
              </w:rPr>
              <w:t>management</w:t>
            </w:r>
            <w:r>
              <w:rPr>
                <w:spacing w:val="-10"/>
                <w:sz w:val="20"/>
              </w:rPr>
              <w:t xml:space="preserve"> </w:t>
            </w:r>
            <w:r>
              <w:rPr>
                <w:sz w:val="20"/>
              </w:rPr>
              <w:t>analysis;</w:t>
            </w:r>
            <w:r>
              <w:rPr>
                <w:spacing w:val="-10"/>
                <w:sz w:val="20"/>
              </w:rPr>
              <w:t xml:space="preserve"> </w:t>
            </w:r>
            <w:r>
              <w:rPr>
                <w:sz w:val="20"/>
              </w:rPr>
              <w:t>government</w:t>
            </w:r>
            <w:r>
              <w:rPr>
                <w:spacing w:val="-10"/>
                <w:sz w:val="20"/>
              </w:rPr>
              <w:t xml:space="preserve"> </w:t>
            </w:r>
            <w:r>
              <w:rPr>
                <w:sz w:val="20"/>
              </w:rPr>
              <w:t>functions</w:t>
            </w:r>
            <w:r>
              <w:rPr>
                <w:spacing w:val="-11"/>
                <w:sz w:val="20"/>
              </w:rPr>
              <w:t xml:space="preserve"> </w:t>
            </w:r>
            <w:r>
              <w:rPr>
                <w:sz w:val="20"/>
              </w:rPr>
              <w:t>and organization; and methods and techniques of effective conference leadership.</w:t>
            </w:r>
          </w:p>
          <w:p w14:paraId="45E3FC93" w14:textId="77777777" w:rsidR="00A877C4" w:rsidRDefault="00A877C4">
            <w:pPr>
              <w:pStyle w:val="TableParagraph"/>
              <w:spacing w:before="11"/>
              <w:ind w:left="0"/>
              <w:rPr>
                <w:rFonts w:ascii="Times New Roman"/>
                <w:sz w:val="19"/>
              </w:rPr>
            </w:pPr>
          </w:p>
          <w:p w14:paraId="565D78C7" w14:textId="77777777" w:rsidR="00A877C4" w:rsidRDefault="004B710B">
            <w:pPr>
              <w:pStyle w:val="TableParagraph"/>
              <w:ind w:right="100"/>
              <w:jc w:val="both"/>
              <w:rPr>
                <w:sz w:val="20"/>
              </w:rPr>
            </w:pPr>
            <w:r>
              <w:rPr>
                <w:b/>
                <w:sz w:val="20"/>
              </w:rPr>
              <w:t>Ability to:</w:t>
            </w:r>
            <w:r>
              <w:rPr>
                <w:b/>
                <w:spacing w:val="40"/>
                <w:sz w:val="20"/>
              </w:rPr>
              <w:t xml:space="preserve"> </w:t>
            </w:r>
            <w:r>
              <w:rPr>
                <w:sz w:val="20"/>
              </w:rPr>
              <w:t>Reason logically and creatively and utilize a variety of analytical techniques to resolve complex governmental and managerial problems; develop and evaluate alternatives; analyze data and present ideas and</w:t>
            </w:r>
            <w:r>
              <w:rPr>
                <w:spacing w:val="-10"/>
                <w:sz w:val="20"/>
              </w:rPr>
              <w:t xml:space="preserve"> </w:t>
            </w:r>
            <w:r>
              <w:rPr>
                <w:sz w:val="20"/>
              </w:rPr>
              <w:t>information</w:t>
            </w:r>
            <w:r>
              <w:rPr>
                <w:spacing w:val="-10"/>
                <w:sz w:val="20"/>
              </w:rPr>
              <w:t xml:space="preserve"> </w:t>
            </w:r>
            <w:r>
              <w:rPr>
                <w:sz w:val="20"/>
              </w:rPr>
              <w:t>effectively</w:t>
            </w:r>
            <w:r>
              <w:rPr>
                <w:spacing w:val="-8"/>
                <w:sz w:val="20"/>
              </w:rPr>
              <w:t xml:space="preserve"> </w:t>
            </w:r>
            <w:r>
              <w:rPr>
                <w:sz w:val="20"/>
              </w:rPr>
              <w:t>both</w:t>
            </w:r>
            <w:r>
              <w:rPr>
                <w:spacing w:val="-10"/>
                <w:sz w:val="20"/>
              </w:rPr>
              <w:t xml:space="preserve"> </w:t>
            </w:r>
            <w:r>
              <w:rPr>
                <w:sz w:val="20"/>
              </w:rPr>
              <w:t>orally</w:t>
            </w:r>
            <w:r>
              <w:rPr>
                <w:spacing w:val="-11"/>
                <w:sz w:val="20"/>
              </w:rPr>
              <w:t xml:space="preserve"> </w:t>
            </w:r>
            <w:r>
              <w:rPr>
                <w:sz w:val="20"/>
              </w:rPr>
              <w:t>and</w:t>
            </w:r>
            <w:r>
              <w:rPr>
                <w:spacing w:val="-10"/>
                <w:sz w:val="20"/>
              </w:rPr>
              <w:t xml:space="preserve"> </w:t>
            </w:r>
            <w:r>
              <w:rPr>
                <w:sz w:val="20"/>
              </w:rPr>
              <w:t>in</w:t>
            </w:r>
            <w:r>
              <w:rPr>
                <w:spacing w:val="-10"/>
                <w:sz w:val="20"/>
              </w:rPr>
              <w:t xml:space="preserve"> </w:t>
            </w:r>
            <w:r>
              <w:rPr>
                <w:sz w:val="20"/>
              </w:rPr>
              <w:t>writing;</w:t>
            </w:r>
            <w:r>
              <w:rPr>
                <w:spacing w:val="-12"/>
                <w:sz w:val="20"/>
              </w:rPr>
              <w:t xml:space="preserve"> </w:t>
            </w:r>
            <w:r>
              <w:rPr>
                <w:sz w:val="20"/>
              </w:rPr>
              <w:t>consult</w:t>
            </w:r>
            <w:r>
              <w:rPr>
                <w:spacing w:val="-12"/>
                <w:sz w:val="20"/>
              </w:rPr>
              <w:t xml:space="preserve"> </w:t>
            </w:r>
            <w:r>
              <w:rPr>
                <w:sz w:val="20"/>
              </w:rPr>
              <w:t>with</w:t>
            </w:r>
            <w:r>
              <w:rPr>
                <w:spacing w:val="-10"/>
                <w:sz w:val="20"/>
              </w:rPr>
              <w:t xml:space="preserve"> </w:t>
            </w:r>
            <w:r>
              <w:rPr>
                <w:sz w:val="20"/>
              </w:rPr>
              <w:t>and</w:t>
            </w:r>
            <w:r>
              <w:rPr>
                <w:spacing w:val="-10"/>
                <w:sz w:val="20"/>
              </w:rPr>
              <w:t xml:space="preserve"> </w:t>
            </w:r>
            <w:r>
              <w:rPr>
                <w:sz w:val="20"/>
              </w:rPr>
              <w:t>advise</w:t>
            </w:r>
            <w:r>
              <w:rPr>
                <w:spacing w:val="-10"/>
                <w:sz w:val="20"/>
              </w:rPr>
              <w:t xml:space="preserve"> </w:t>
            </w:r>
            <w:r>
              <w:rPr>
                <w:sz w:val="20"/>
              </w:rPr>
              <w:t>administrators</w:t>
            </w:r>
            <w:r>
              <w:rPr>
                <w:spacing w:val="-11"/>
                <w:sz w:val="20"/>
              </w:rPr>
              <w:t xml:space="preserve"> </w:t>
            </w:r>
            <w:r>
              <w:rPr>
                <w:sz w:val="20"/>
              </w:rPr>
              <w:t>or</w:t>
            </w:r>
            <w:r>
              <w:rPr>
                <w:spacing w:val="-11"/>
                <w:sz w:val="20"/>
              </w:rPr>
              <w:t xml:space="preserve"> </w:t>
            </w:r>
            <w:r>
              <w:rPr>
                <w:sz w:val="20"/>
              </w:rPr>
              <w:t>other</w:t>
            </w:r>
            <w:r>
              <w:rPr>
                <w:spacing w:val="-11"/>
                <w:sz w:val="20"/>
              </w:rPr>
              <w:t xml:space="preserve"> </w:t>
            </w:r>
            <w:r>
              <w:rPr>
                <w:sz w:val="20"/>
              </w:rPr>
              <w:t>interested parties on</w:t>
            </w:r>
            <w:r>
              <w:rPr>
                <w:spacing w:val="-2"/>
                <w:sz w:val="20"/>
              </w:rPr>
              <w:t xml:space="preserve"> </w:t>
            </w:r>
            <w:r>
              <w:rPr>
                <w:sz w:val="20"/>
              </w:rPr>
              <w:t>a</w:t>
            </w:r>
            <w:r>
              <w:rPr>
                <w:spacing w:val="-2"/>
                <w:sz w:val="20"/>
              </w:rPr>
              <w:t xml:space="preserve"> </w:t>
            </w:r>
            <w:r>
              <w:rPr>
                <w:sz w:val="20"/>
              </w:rPr>
              <w:t>wide</w:t>
            </w:r>
            <w:r>
              <w:rPr>
                <w:spacing w:val="-2"/>
                <w:sz w:val="20"/>
              </w:rPr>
              <w:t xml:space="preserve"> </w:t>
            </w:r>
            <w:r>
              <w:rPr>
                <w:sz w:val="20"/>
              </w:rPr>
              <w:t>variety of subject-matter</w:t>
            </w:r>
            <w:r>
              <w:rPr>
                <w:spacing w:val="-1"/>
                <w:sz w:val="20"/>
              </w:rPr>
              <w:t xml:space="preserve"> </w:t>
            </w:r>
            <w:r>
              <w:rPr>
                <w:sz w:val="20"/>
              </w:rPr>
              <w:t>areas;</w:t>
            </w:r>
            <w:r>
              <w:rPr>
                <w:spacing w:val="-2"/>
                <w:sz w:val="20"/>
              </w:rPr>
              <w:t xml:space="preserve"> </w:t>
            </w:r>
            <w:r>
              <w:rPr>
                <w:sz w:val="20"/>
              </w:rPr>
              <w:t>gain and</w:t>
            </w:r>
            <w:r>
              <w:rPr>
                <w:spacing w:val="-2"/>
                <w:sz w:val="20"/>
              </w:rPr>
              <w:t xml:space="preserve"> </w:t>
            </w:r>
            <w:r>
              <w:rPr>
                <w:sz w:val="20"/>
              </w:rPr>
              <w:t>maintain</w:t>
            </w:r>
            <w:r>
              <w:rPr>
                <w:spacing w:val="-2"/>
                <w:sz w:val="20"/>
              </w:rPr>
              <w:t xml:space="preserve"> </w:t>
            </w:r>
            <w:r>
              <w:rPr>
                <w:sz w:val="20"/>
              </w:rPr>
              <w:t>the</w:t>
            </w:r>
            <w:r>
              <w:rPr>
                <w:spacing w:val="-2"/>
                <w:sz w:val="20"/>
              </w:rPr>
              <w:t xml:space="preserve"> </w:t>
            </w:r>
            <w:r>
              <w:rPr>
                <w:sz w:val="20"/>
              </w:rPr>
              <w:t>confidence</w:t>
            </w:r>
            <w:r>
              <w:rPr>
                <w:spacing w:val="-2"/>
                <w:sz w:val="20"/>
              </w:rPr>
              <w:t xml:space="preserve"> </w:t>
            </w:r>
            <w:r>
              <w:rPr>
                <w:sz w:val="20"/>
              </w:rPr>
              <w:t>and</w:t>
            </w:r>
            <w:r>
              <w:rPr>
                <w:spacing w:val="-2"/>
                <w:sz w:val="20"/>
              </w:rPr>
              <w:t xml:space="preserve"> </w:t>
            </w:r>
            <w:r>
              <w:rPr>
                <w:sz w:val="20"/>
              </w:rPr>
              <w:t>cooperation</w:t>
            </w:r>
            <w:r>
              <w:rPr>
                <w:spacing w:val="-2"/>
                <w:sz w:val="20"/>
              </w:rPr>
              <w:t xml:space="preserve"> </w:t>
            </w:r>
            <w:r>
              <w:rPr>
                <w:sz w:val="20"/>
              </w:rPr>
              <w:t>of</w:t>
            </w:r>
            <w:r>
              <w:rPr>
                <w:spacing w:val="-2"/>
                <w:sz w:val="20"/>
              </w:rPr>
              <w:t xml:space="preserve"> </w:t>
            </w:r>
            <w:r>
              <w:rPr>
                <w:sz w:val="20"/>
              </w:rPr>
              <w:t>those contacted during the course of work; coordinate the work of others, act as a team or conference leader; and appear before legislative and other committees.</w:t>
            </w:r>
          </w:p>
          <w:p w14:paraId="5AEF6147" w14:textId="77777777" w:rsidR="00A877C4" w:rsidRDefault="00A877C4">
            <w:pPr>
              <w:pStyle w:val="TableParagraph"/>
              <w:spacing w:before="1"/>
              <w:ind w:left="0"/>
              <w:rPr>
                <w:rFonts w:ascii="Times New Roman"/>
                <w:sz w:val="20"/>
              </w:rPr>
            </w:pPr>
          </w:p>
          <w:p w14:paraId="4D0FFF24" w14:textId="77777777" w:rsidR="00A877C4" w:rsidRDefault="004B710B">
            <w:pPr>
              <w:pStyle w:val="TableParagraph"/>
              <w:rPr>
                <w:b/>
                <w:sz w:val="20"/>
              </w:rPr>
            </w:pPr>
            <w:r>
              <w:rPr>
                <w:b/>
                <w:sz w:val="20"/>
              </w:rPr>
              <w:t>SPECIAL</w:t>
            </w:r>
            <w:r>
              <w:rPr>
                <w:b/>
                <w:spacing w:val="-9"/>
                <w:sz w:val="20"/>
              </w:rPr>
              <w:t xml:space="preserve"> </w:t>
            </w:r>
            <w:r>
              <w:rPr>
                <w:b/>
                <w:sz w:val="20"/>
              </w:rPr>
              <w:t>PERSONAL</w:t>
            </w:r>
            <w:r>
              <w:rPr>
                <w:b/>
                <w:spacing w:val="-9"/>
                <w:sz w:val="20"/>
              </w:rPr>
              <w:t xml:space="preserve"> </w:t>
            </w:r>
            <w:r>
              <w:rPr>
                <w:b/>
                <w:spacing w:val="-2"/>
                <w:sz w:val="20"/>
              </w:rPr>
              <w:t>REQUIREMENTS</w:t>
            </w:r>
          </w:p>
          <w:p w14:paraId="79BBDF11" w14:textId="77777777" w:rsidR="00A877C4" w:rsidRDefault="004B710B">
            <w:pPr>
              <w:pStyle w:val="TableParagraph"/>
              <w:spacing w:before="1"/>
              <w:jc w:val="both"/>
              <w:rPr>
                <w:sz w:val="20"/>
              </w:rPr>
            </w:pPr>
            <w:r>
              <w:rPr>
                <w:sz w:val="20"/>
              </w:rPr>
              <w:t>Demonstrated</w:t>
            </w:r>
            <w:r>
              <w:rPr>
                <w:spacing w:val="-9"/>
                <w:sz w:val="20"/>
              </w:rPr>
              <w:t xml:space="preserve"> </w:t>
            </w:r>
            <w:r>
              <w:rPr>
                <w:sz w:val="20"/>
              </w:rPr>
              <w:t>ability</w:t>
            </w:r>
            <w:r>
              <w:rPr>
                <w:spacing w:val="-10"/>
                <w:sz w:val="20"/>
              </w:rPr>
              <w:t xml:space="preserve"> </w:t>
            </w:r>
            <w:r>
              <w:rPr>
                <w:sz w:val="20"/>
              </w:rPr>
              <w:t>to</w:t>
            </w:r>
            <w:r>
              <w:rPr>
                <w:spacing w:val="-9"/>
                <w:sz w:val="20"/>
              </w:rPr>
              <w:t xml:space="preserve"> </w:t>
            </w:r>
            <w:r>
              <w:rPr>
                <w:sz w:val="20"/>
              </w:rPr>
              <w:t>act</w:t>
            </w:r>
            <w:r>
              <w:rPr>
                <w:spacing w:val="-9"/>
                <w:sz w:val="20"/>
              </w:rPr>
              <w:t xml:space="preserve"> </w:t>
            </w:r>
            <w:r>
              <w:rPr>
                <w:sz w:val="20"/>
              </w:rPr>
              <w:t>independently,</w:t>
            </w:r>
            <w:r>
              <w:rPr>
                <w:spacing w:val="-9"/>
                <w:sz w:val="20"/>
              </w:rPr>
              <w:t xml:space="preserve"> </w:t>
            </w:r>
            <w:r>
              <w:rPr>
                <w:sz w:val="20"/>
              </w:rPr>
              <w:t>open-mindedness,</w:t>
            </w:r>
            <w:r>
              <w:rPr>
                <w:spacing w:val="-10"/>
                <w:sz w:val="20"/>
              </w:rPr>
              <w:t xml:space="preserve"> </w:t>
            </w:r>
            <w:r>
              <w:rPr>
                <w:sz w:val="20"/>
              </w:rPr>
              <w:t>flexibility,</w:t>
            </w:r>
            <w:r>
              <w:rPr>
                <w:spacing w:val="-11"/>
                <w:sz w:val="20"/>
              </w:rPr>
              <w:t xml:space="preserve"> </w:t>
            </w:r>
            <w:r>
              <w:rPr>
                <w:sz w:val="20"/>
              </w:rPr>
              <w:t>and</w:t>
            </w:r>
            <w:r>
              <w:rPr>
                <w:spacing w:val="-10"/>
                <w:sz w:val="20"/>
              </w:rPr>
              <w:t xml:space="preserve"> </w:t>
            </w:r>
            <w:r>
              <w:rPr>
                <w:spacing w:val="-2"/>
                <w:sz w:val="20"/>
              </w:rPr>
              <w:t>tact.</w:t>
            </w:r>
          </w:p>
          <w:p w14:paraId="3AB5557C" w14:textId="62561F29" w:rsidR="00A877C4" w:rsidRDefault="00A877C4" w:rsidP="00847B1E">
            <w:pPr>
              <w:pStyle w:val="TableParagraph"/>
              <w:ind w:left="0" w:right="98"/>
              <w:jc w:val="both"/>
              <w:rPr>
                <w:sz w:val="20"/>
              </w:rPr>
            </w:pPr>
          </w:p>
        </w:tc>
      </w:tr>
    </w:tbl>
    <w:p w14:paraId="03C0C11F" w14:textId="77777777" w:rsidR="00A877C4" w:rsidRDefault="00A877C4">
      <w:pPr>
        <w:jc w:val="both"/>
        <w:rPr>
          <w:sz w:val="20"/>
        </w:rPr>
        <w:sectPr w:rsidR="00A877C4">
          <w:type w:val="continuous"/>
          <w:pgSz w:w="12240" w:h="15840"/>
          <w:pgMar w:top="1060" w:right="620" w:bottom="1106" w:left="600" w:header="364" w:footer="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2"/>
        <w:gridCol w:w="1827"/>
        <w:gridCol w:w="4405"/>
        <w:gridCol w:w="3579"/>
      </w:tblGrid>
      <w:tr w:rsidR="00A877C4" w14:paraId="52B7D25B" w14:textId="77777777" w:rsidTr="00847B1E">
        <w:trPr>
          <w:trHeight w:val="2242"/>
        </w:trPr>
        <w:tc>
          <w:tcPr>
            <w:tcW w:w="982" w:type="dxa"/>
          </w:tcPr>
          <w:p w14:paraId="14BD8254" w14:textId="77777777" w:rsidR="00A877C4" w:rsidRDefault="00A877C4">
            <w:pPr>
              <w:pStyle w:val="TableParagraph"/>
              <w:ind w:left="0"/>
              <w:rPr>
                <w:rFonts w:ascii="Times New Roman"/>
                <w:sz w:val="16"/>
              </w:rPr>
            </w:pPr>
          </w:p>
        </w:tc>
        <w:tc>
          <w:tcPr>
            <w:tcW w:w="9811" w:type="dxa"/>
            <w:gridSpan w:val="3"/>
          </w:tcPr>
          <w:p w14:paraId="2A65CDB0" w14:textId="77777777" w:rsidR="00D21463" w:rsidRDefault="00D21463">
            <w:pPr>
              <w:pStyle w:val="TableParagraph"/>
              <w:spacing w:line="229" w:lineRule="exact"/>
              <w:rPr>
                <w:b/>
                <w:sz w:val="20"/>
              </w:rPr>
            </w:pPr>
          </w:p>
          <w:p w14:paraId="24DAEF62" w14:textId="77777777" w:rsidR="00D21463" w:rsidRDefault="00D21463" w:rsidP="00D21463">
            <w:pPr>
              <w:pStyle w:val="TableParagraph"/>
              <w:rPr>
                <w:b/>
                <w:sz w:val="20"/>
              </w:rPr>
            </w:pPr>
            <w:r>
              <w:rPr>
                <w:b/>
                <w:sz w:val="20"/>
              </w:rPr>
              <w:t>GENERAL</w:t>
            </w:r>
            <w:r>
              <w:rPr>
                <w:b/>
                <w:spacing w:val="-9"/>
                <w:sz w:val="20"/>
              </w:rPr>
              <w:t xml:space="preserve"> </w:t>
            </w:r>
            <w:r>
              <w:rPr>
                <w:b/>
                <w:spacing w:val="-2"/>
                <w:sz w:val="20"/>
              </w:rPr>
              <w:t>QUALIFICATION:</w:t>
            </w:r>
          </w:p>
          <w:p w14:paraId="6E791F7A" w14:textId="7E1E36F9" w:rsidR="00D21463" w:rsidRDefault="00D21463" w:rsidP="00D21463">
            <w:pPr>
              <w:pStyle w:val="TableParagraph"/>
              <w:spacing w:line="229" w:lineRule="exact"/>
              <w:rPr>
                <w:b/>
                <w:sz w:val="20"/>
              </w:rPr>
            </w:pPr>
            <w:r>
              <w:rPr>
                <w:sz w:val="20"/>
              </w:rPr>
              <w:t>All</w:t>
            </w:r>
            <w:r>
              <w:rPr>
                <w:spacing w:val="-8"/>
                <w:sz w:val="20"/>
              </w:rPr>
              <w:t xml:space="preserve"> </w:t>
            </w:r>
            <w:r>
              <w:rPr>
                <w:sz w:val="20"/>
              </w:rPr>
              <w:t>employees</w:t>
            </w:r>
            <w:r>
              <w:rPr>
                <w:spacing w:val="-8"/>
                <w:sz w:val="20"/>
              </w:rPr>
              <w:t xml:space="preserve"> </w:t>
            </w:r>
            <w:r>
              <w:rPr>
                <w:sz w:val="20"/>
              </w:rPr>
              <w:t>shall</w:t>
            </w:r>
            <w:r>
              <w:rPr>
                <w:spacing w:val="-8"/>
                <w:sz w:val="20"/>
              </w:rPr>
              <w:t xml:space="preserve"> </w:t>
            </w:r>
            <w:r>
              <w:rPr>
                <w:sz w:val="20"/>
              </w:rPr>
              <w:t>possess</w:t>
            </w:r>
            <w:r>
              <w:rPr>
                <w:spacing w:val="-8"/>
                <w:sz w:val="20"/>
              </w:rPr>
              <w:t xml:space="preserve"> </w:t>
            </w:r>
            <w:r>
              <w:rPr>
                <w:sz w:val="20"/>
              </w:rPr>
              <w:t>the</w:t>
            </w:r>
            <w:r>
              <w:rPr>
                <w:spacing w:val="-8"/>
                <w:sz w:val="20"/>
              </w:rPr>
              <w:t xml:space="preserve"> </w:t>
            </w:r>
            <w:r>
              <w:rPr>
                <w:sz w:val="20"/>
              </w:rPr>
              <w:t>general</w:t>
            </w:r>
            <w:r>
              <w:rPr>
                <w:spacing w:val="-8"/>
                <w:sz w:val="20"/>
              </w:rPr>
              <w:t xml:space="preserve"> </w:t>
            </w:r>
            <w:r>
              <w:rPr>
                <w:sz w:val="20"/>
              </w:rPr>
              <w:t>qualifications,</w:t>
            </w:r>
            <w:r>
              <w:rPr>
                <w:spacing w:val="-7"/>
                <w:sz w:val="20"/>
              </w:rPr>
              <w:t xml:space="preserve"> </w:t>
            </w:r>
            <w:r>
              <w:rPr>
                <w:sz w:val="20"/>
              </w:rPr>
              <w:t>as</w:t>
            </w:r>
            <w:r>
              <w:rPr>
                <w:spacing w:val="-8"/>
                <w:sz w:val="20"/>
              </w:rPr>
              <w:t xml:space="preserve"> </w:t>
            </w:r>
            <w:r>
              <w:rPr>
                <w:sz w:val="20"/>
              </w:rPr>
              <w:t>described</w:t>
            </w:r>
            <w:r>
              <w:rPr>
                <w:spacing w:val="-5"/>
                <w:sz w:val="20"/>
              </w:rPr>
              <w:t xml:space="preserve"> </w:t>
            </w:r>
            <w:r>
              <w:rPr>
                <w:sz w:val="20"/>
              </w:rPr>
              <w:t>in</w:t>
            </w:r>
            <w:r>
              <w:rPr>
                <w:spacing w:val="-8"/>
                <w:sz w:val="20"/>
              </w:rPr>
              <w:t xml:space="preserve"> </w:t>
            </w:r>
            <w:r>
              <w:rPr>
                <w:sz w:val="20"/>
              </w:rPr>
              <w:t>California</w:t>
            </w:r>
            <w:r>
              <w:rPr>
                <w:spacing w:val="-5"/>
                <w:sz w:val="20"/>
              </w:rPr>
              <w:t xml:space="preserve"> </w:t>
            </w:r>
            <w:r>
              <w:rPr>
                <w:sz w:val="20"/>
              </w:rPr>
              <w:t>Code</w:t>
            </w:r>
            <w:r>
              <w:rPr>
                <w:spacing w:val="-8"/>
                <w:sz w:val="20"/>
              </w:rPr>
              <w:t xml:space="preserve"> </w:t>
            </w:r>
            <w:r>
              <w:rPr>
                <w:sz w:val="20"/>
              </w:rPr>
              <w:t>of</w:t>
            </w:r>
            <w:r>
              <w:rPr>
                <w:spacing w:val="-7"/>
                <w:sz w:val="20"/>
              </w:rPr>
              <w:t xml:space="preserve"> </w:t>
            </w:r>
            <w:r>
              <w:rPr>
                <w:sz w:val="20"/>
              </w:rPr>
              <w:t>Regulations</w:t>
            </w:r>
            <w:r>
              <w:rPr>
                <w:spacing w:val="-6"/>
                <w:sz w:val="20"/>
              </w:rPr>
              <w:t xml:space="preserve"> </w:t>
            </w:r>
            <w:r>
              <w:rPr>
                <w:sz w:val="20"/>
              </w:rPr>
              <w:t>Title</w:t>
            </w:r>
            <w:r>
              <w:rPr>
                <w:spacing w:val="-8"/>
                <w:sz w:val="20"/>
              </w:rPr>
              <w:t xml:space="preserve"> </w:t>
            </w:r>
            <w:r>
              <w:rPr>
                <w:sz w:val="20"/>
              </w:rPr>
              <w:t>2, Section 172, which include, but are not limited to integrity, honesty, dependability, thoroughness, accuracy, good judgement, initiative, resourcefulness, and the ability to work cooperatively with others.</w:t>
            </w:r>
          </w:p>
          <w:p w14:paraId="5DEEB47B" w14:textId="77777777" w:rsidR="00D21463" w:rsidRDefault="00D21463">
            <w:pPr>
              <w:pStyle w:val="TableParagraph"/>
              <w:spacing w:line="229" w:lineRule="exact"/>
              <w:rPr>
                <w:b/>
                <w:sz w:val="20"/>
              </w:rPr>
            </w:pPr>
          </w:p>
          <w:p w14:paraId="453D8F9B" w14:textId="5B6F752A" w:rsidR="00A877C4" w:rsidRDefault="004B710B">
            <w:pPr>
              <w:pStyle w:val="TableParagraph"/>
              <w:spacing w:line="229" w:lineRule="exact"/>
              <w:rPr>
                <w:b/>
                <w:sz w:val="20"/>
              </w:rPr>
            </w:pPr>
            <w:r>
              <w:rPr>
                <w:b/>
                <w:sz w:val="20"/>
              </w:rPr>
              <w:t>WORK</w:t>
            </w:r>
            <w:r>
              <w:rPr>
                <w:b/>
                <w:spacing w:val="-5"/>
                <w:sz w:val="20"/>
              </w:rPr>
              <w:t xml:space="preserve"> </w:t>
            </w:r>
            <w:r>
              <w:rPr>
                <w:b/>
                <w:spacing w:val="-2"/>
                <w:sz w:val="20"/>
              </w:rPr>
              <w:t>ENVIRONMENT:</w:t>
            </w:r>
          </w:p>
          <w:p w14:paraId="65BB04E6" w14:textId="5CE5E46D" w:rsidR="00A877C4" w:rsidRDefault="004B710B">
            <w:pPr>
              <w:pStyle w:val="TableParagraph"/>
              <w:numPr>
                <w:ilvl w:val="0"/>
                <w:numId w:val="1"/>
              </w:numPr>
              <w:tabs>
                <w:tab w:val="left" w:pos="827"/>
                <w:tab w:val="left" w:pos="828"/>
              </w:tabs>
              <w:spacing w:before="3" w:line="237" w:lineRule="auto"/>
              <w:ind w:right="285"/>
              <w:rPr>
                <w:sz w:val="20"/>
              </w:rPr>
            </w:pPr>
            <w:r>
              <w:rPr>
                <w:sz w:val="20"/>
              </w:rPr>
              <w:t>The</w:t>
            </w:r>
            <w:r>
              <w:rPr>
                <w:spacing w:val="-4"/>
                <w:sz w:val="20"/>
              </w:rPr>
              <w:t xml:space="preserve"> </w:t>
            </w:r>
            <w:r>
              <w:rPr>
                <w:sz w:val="20"/>
              </w:rPr>
              <w:t>incumbent</w:t>
            </w:r>
            <w:r>
              <w:rPr>
                <w:spacing w:val="-2"/>
                <w:sz w:val="20"/>
              </w:rPr>
              <w:t xml:space="preserve"> </w:t>
            </w:r>
            <w:r>
              <w:rPr>
                <w:sz w:val="20"/>
              </w:rPr>
              <w:t>works</w:t>
            </w:r>
            <w:r>
              <w:rPr>
                <w:spacing w:val="-3"/>
                <w:sz w:val="20"/>
              </w:rPr>
              <w:t xml:space="preserve"> </w:t>
            </w:r>
            <w:r>
              <w:rPr>
                <w:sz w:val="20"/>
              </w:rPr>
              <w:t>remotely</w:t>
            </w:r>
            <w:r>
              <w:rPr>
                <w:spacing w:val="-3"/>
                <w:sz w:val="20"/>
              </w:rPr>
              <w:t xml:space="preserve"> </w:t>
            </w:r>
            <w:r w:rsidR="0030085C">
              <w:rPr>
                <w:sz w:val="20"/>
              </w:rPr>
              <w:t>and</w:t>
            </w:r>
            <w:r>
              <w:rPr>
                <w:spacing w:val="-3"/>
                <w:sz w:val="20"/>
              </w:rPr>
              <w:t xml:space="preserve"> </w:t>
            </w:r>
            <w:r w:rsidR="002757E8">
              <w:rPr>
                <w:spacing w:val="-3"/>
                <w:sz w:val="20"/>
              </w:rPr>
              <w:t>in-office</w:t>
            </w:r>
            <w:r w:rsidR="0030085C">
              <w:rPr>
                <w:spacing w:val="-3"/>
                <w:sz w:val="20"/>
              </w:rPr>
              <w:t xml:space="preserve"> at</w:t>
            </w:r>
            <w:r w:rsidR="002757E8">
              <w:rPr>
                <w:spacing w:val="-3"/>
                <w:sz w:val="20"/>
              </w:rPr>
              <w:t xml:space="preserve"> </w:t>
            </w:r>
            <w:r>
              <w:rPr>
                <w:sz w:val="20"/>
              </w:rPr>
              <w:t>headquarters,</w:t>
            </w:r>
            <w:r>
              <w:rPr>
                <w:spacing w:val="-4"/>
                <w:sz w:val="20"/>
              </w:rPr>
              <w:t xml:space="preserve"> </w:t>
            </w:r>
            <w:r>
              <w:rPr>
                <w:sz w:val="20"/>
              </w:rPr>
              <w:t>which</w:t>
            </w:r>
            <w:r>
              <w:rPr>
                <w:spacing w:val="-2"/>
                <w:sz w:val="20"/>
              </w:rPr>
              <w:t xml:space="preserve"> </w:t>
            </w:r>
            <w:r>
              <w:rPr>
                <w:sz w:val="20"/>
              </w:rPr>
              <w:t>is</w:t>
            </w:r>
            <w:r>
              <w:rPr>
                <w:spacing w:val="-3"/>
                <w:sz w:val="20"/>
              </w:rPr>
              <w:t xml:space="preserve"> </w:t>
            </w:r>
            <w:r>
              <w:rPr>
                <w:sz w:val="20"/>
              </w:rPr>
              <w:t>a</w:t>
            </w:r>
            <w:r>
              <w:rPr>
                <w:spacing w:val="-4"/>
                <w:sz w:val="20"/>
              </w:rPr>
              <w:t xml:space="preserve"> </w:t>
            </w:r>
            <w:r>
              <w:rPr>
                <w:sz w:val="20"/>
              </w:rPr>
              <w:t>typical</w:t>
            </w:r>
            <w:r>
              <w:rPr>
                <w:spacing w:val="-3"/>
                <w:sz w:val="20"/>
              </w:rPr>
              <w:t xml:space="preserve"> </w:t>
            </w:r>
            <w:r>
              <w:rPr>
                <w:sz w:val="20"/>
              </w:rPr>
              <w:t>office environment, using one or more personal computers on the 2nd floor of a two-story building.</w:t>
            </w:r>
          </w:p>
        </w:tc>
      </w:tr>
      <w:tr w:rsidR="00A877C4" w14:paraId="39CAA943" w14:textId="77777777">
        <w:trPr>
          <w:trHeight w:val="184"/>
        </w:trPr>
        <w:tc>
          <w:tcPr>
            <w:tcW w:w="10793" w:type="dxa"/>
            <w:gridSpan w:val="4"/>
            <w:shd w:val="clear" w:color="auto" w:fill="D9D9D9"/>
          </w:tcPr>
          <w:p w14:paraId="710DCEFD" w14:textId="77777777" w:rsidR="00A877C4" w:rsidRDefault="004B710B">
            <w:pPr>
              <w:pStyle w:val="TableParagraph"/>
              <w:spacing w:before="1" w:line="163" w:lineRule="exact"/>
              <w:rPr>
                <w:b/>
                <w:i/>
                <w:sz w:val="16"/>
              </w:rPr>
            </w:pPr>
            <w:r>
              <w:rPr>
                <w:b/>
                <w:sz w:val="16"/>
              </w:rPr>
              <w:t>SUPERVISOR’S</w:t>
            </w:r>
            <w:r>
              <w:rPr>
                <w:b/>
                <w:spacing w:val="-7"/>
                <w:sz w:val="16"/>
              </w:rPr>
              <w:t xml:space="preserve"> </w:t>
            </w:r>
            <w:r>
              <w:rPr>
                <w:b/>
                <w:sz w:val="16"/>
              </w:rPr>
              <w:t>STATEMENT:</w:t>
            </w:r>
            <w:r>
              <w:rPr>
                <w:b/>
                <w:spacing w:val="35"/>
                <w:sz w:val="16"/>
              </w:rPr>
              <w:t xml:space="preserve"> </w:t>
            </w:r>
            <w:r>
              <w:rPr>
                <w:b/>
                <w:i/>
                <w:sz w:val="16"/>
              </w:rPr>
              <w:t>I</w:t>
            </w:r>
            <w:r>
              <w:rPr>
                <w:b/>
                <w:i/>
                <w:spacing w:val="-7"/>
                <w:sz w:val="16"/>
              </w:rPr>
              <w:t xml:space="preserve"> </w:t>
            </w:r>
            <w:r>
              <w:rPr>
                <w:b/>
                <w:i/>
                <w:sz w:val="16"/>
              </w:rPr>
              <w:t>HAVE</w:t>
            </w:r>
            <w:r>
              <w:rPr>
                <w:b/>
                <w:i/>
                <w:spacing w:val="-3"/>
                <w:sz w:val="16"/>
              </w:rPr>
              <w:t xml:space="preserve"> </w:t>
            </w:r>
            <w:r>
              <w:rPr>
                <w:b/>
                <w:i/>
                <w:sz w:val="16"/>
              </w:rPr>
              <w:t>DISCUSSED</w:t>
            </w:r>
            <w:r>
              <w:rPr>
                <w:b/>
                <w:i/>
                <w:spacing w:val="-6"/>
                <w:sz w:val="16"/>
              </w:rPr>
              <w:t xml:space="preserve"> </w:t>
            </w:r>
            <w:r>
              <w:rPr>
                <w:b/>
                <w:i/>
                <w:sz w:val="16"/>
              </w:rPr>
              <w:t>THE</w:t>
            </w:r>
            <w:r>
              <w:rPr>
                <w:b/>
                <w:i/>
                <w:spacing w:val="-5"/>
                <w:sz w:val="16"/>
              </w:rPr>
              <w:t xml:space="preserve"> </w:t>
            </w:r>
            <w:r>
              <w:rPr>
                <w:b/>
                <w:i/>
                <w:sz w:val="16"/>
              </w:rPr>
              <w:t>DUTIES</w:t>
            </w:r>
            <w:r>
              <w:rPr>
                <w:b/>
                <w:i/>
                <w:spacing w:val="-4"/>
                <w:sz w:val="16"/>
              </w:rPr>
              <w:t xml:space="preserve"> </w:t>
            </w:r>
            <w:r>
              <w:rPr>
                <w:b/>
                <w:i/>
                <w:sz w:val="16"/>
              </w:rPr>
              <w:t>OF</w:t>
            </w:r>
            <w:r>
              <w:rPr>
                <w:b/>
                <w:i/>
                <w:spacing w:val="-6"/>
                <w:sz w:val="16"/>
              </w:rPr>
              <w:t xml:space="preserve"> </w:t>
            </w:r>
            <w:r>
              <w:rPr>
                <w:b/>
                <w:i/>
                <w:sz w:val="16"/>
              </w:rPr>
              <w:t>THE</w:t>
            </w:r>
            <w:r>
              <w:rPr>
                <w:b/>
                <w:i/>
                <w:spacing w:val="-5"/>
                <w:sz w:val="16"/>
              </w:rPr>
              <w:t xml:space="preserve"> </w:t>
            </w:r>
            <w:r>
              <w:rPr>
                <w:b/>
                <w:i/>
                <w:sz w:val="16"/>
              </w:rPr>
              <w:t>POSITION</w:t>
            </w:r>
            <w:r>
              <w:rPr>
                <w:b/>
                <w:i/>
                <w:spacing w:val="-3"/>
                <w:sz w:val="16"/>
              </w:rPr>
              <w:t xml:space="preserve"> </w:t>
            </w:r>
            <w:r>
              <w:rPr>
                <w:b/>
                <w:i/>
                <w:sz w:val="16"/>
              </w:rPr>
              <w:t>WITH</w:t>
            </w:r>
            <w:r>
              <w:rPr>
                <w:b/>
                <w:i/>
                <w:spacing w:val="-7"/>
                <w:sz w:val="16"/>
              </w:rPr>
              <w:t xml:space="preserve"> </w:t>
            </w:r>
            <w:r>
              <w:rPr>
                <w:b/>
                <w:i/>
                <w:sz w:val="16"/>
              </w:rPr>
              <w:t>THE</w:t>
            </w:r>
            <w:r>
              <w:rPr>
                <w:b/>
                <w:i/>
                <w:spacing w:val="-4"/>
                <w:sz w:val="16"/>
              </w:rPr>
              <w:t xml:space="preserve"> </w:t>
            </w:r>
            <w:r>
              <w:rPr>
                <w:b/>
                <w:i/>
                <w:spacing w:val="-2"/>
                <w:sz w:val="16"/>
              </w:rPr>
              <w:t>EMPLOYEE</w:t>
            </w:r>
          </w:p>
        </w:tc>
      </w:tr>
      <w:tr w:rsidR="00A877C4" w14:paraId="4D3EDA3C" w14:textId="77777777">
        <w:trPr>
          <w:trHeight w:val="505"/>
        </w:trPr>
        <w:tc>
          <w:tcPr>
            <w:tcW w:w="2809" w:type="dxa"/>
            <w:gridSpan w:val="2"/>
          </w:tcPr>
          <w:p w14:paraId="2ECC31CD" w14:textId="77777777" w:rsidR="00A877C4" w:rsidRDefault="004B710B">
            <w:pPr>
              <w:pStyle w:val="TableParagraph"/>
              <w:rPr>
                <w:sz w:val="12"/>
              </w:rPr>
            </w:pPr>
            <w:r>
              <w:rPr>
                <w:sz w:val="12"/>
              </w:rPr>
              <w:t>SUPERVISOR’S</w:t>
            </w:r>
            <w:r>
              <w:rPr>
                <w:spacing w:val="-8"/>
                <w:sz w:val="12"/>
              </w:rPr>
              <w:t xml:space="preserve"> </w:t>
            </w:r>
            <w:r>
              <w:rPr>
                <w:sz w:val="12"/>
              </w:rPr>
              <w:t>NAME</w:t>
            </w:r>
            <w:r>
              <w:rPr>
                <w:spacing w:val="-8"/>
                <w:sz w:val="12"/>
              </w:rPr>
              <w:t xml:space="preserve"> </w:t>
            </w:r>
            <w:r>
              <w:rPr>
                <w:spacing w:val="-2"/>
                <w:sz w:val="12"/>
              </w:rPr>
              <w:t>(PRINT)</w:t>
            </w:r>
          </w:p>
        </w:tc>
        <w:tc>
          <w:tcPr>
            <w:tcW w:w="4405" w:type="dxa"/>
          </w:tcPr>
          <w:p w14:paraId="6A9F63BB" w14:textId="77777777" w:rsidR="00A877C4" w:rsidRDefault="004B710B">
            <w:pPr>
              <w:pStyle w:val="TableParagraph"/>
              <w:ind w:left="106"/>
              <w:rPr>
                <w:sz w:val="12"/>
              </w:rPr>
            </w:pPr>
            <w:r>
              <w:rPr>
                <w:spacing w:val="-2"/>
                <w:sz w:val="12"/>
              </w:rPr>
              <w:t>SUPERVISOR’S</w:t>
            </w:r>
            <w:r>
              <w:rPr>
                <w:spacing w:val="14"/>
                <w:sz w:val="12"/>
              </w:rPr>
              <w:t xml:space="preserve"> </w:t>
            </w:r>
            <w:r>
              <w:rPr>
                <w:spacing w:val="-2"/>
                <w:sz w:val="12"/>
              </w:rPr>
              <w:t>SIGNATURE</w:t>
            </w:r>
          </w:p>
        </w:tc>
        <w:tc>
          <w:tcPr>
            <w:tcW w:w="3579" w:type="dxa"/>
          </w:tcPr>
          <w:p w14:paraId="7FC1EA1A" w14:textId="77777777" w:rsidR="00A877C4" w:rsidRDefault="004B710B">
            <w:pPr>
              <w:pStyle w:val="TableParagraph"/>
              <w:ind w:left="105"/>
              <w:rPr>
                <w:sz w:val="12"/>
              </w:rPr>
            </w:pPr>
            <w:r>
              <w:rPr>
                <w:spacing w:val="-4"/>
                <w:sz w:val="12"/>
              </w:rPr>
              <w:t>DATE</w:t>
            </w:r>
          </w:p>
        </w:tc>
      </w:tr>
      <w:tr w:rsidR="00A877C4" w14:paraId="64DBF1C7" w14:textId="77777777">
        <w:trPr>
          <w:trHeight w:val="366"/>
        </w:trPr>
        <w:tc>
          <w:tcPr>
            <w:tcW w:w="10793" w:type="dxa"/>
            <w:gridSpan w:val="4"/>
            <w:shd w:val="clear" w:color="auto" w:fill="D9D9D9"/>
          </w:tcPr>
          <w:p w14:paraId="7F47141F" w14:textId="77777777" w:rsidR="00A877C4" w:rsidRDefault="004B710B">
            <w:pPr>
              <w:pStyle w:val="TableParagraph"/>
              <w:spacing w:line="182" w:lineRule="exact"/>
              <w:ind w:right="149"/>
              <w:rPr>
                <w:b/>
                <w:i/>
                <w:sz w:val="16"/>
              </w:rPr>
            </w:pPr>
            <w:r>
              <w:rPr>
                <w:b/>
                <w:sz w:val="16"/>
              </w:rPr>
              <w:t>EMPLOYEE’S</w:t>
            </w:r>
            <w:r>
              <w:rPr>
                <w:b/>
                <w:spacing w:val="-3"/>
                <w:sz w:val="16"/>
              </w:rPr>
              <w:t xml:space="preserve"> </w:t>
            </w:r>
            <w:r>
              <w:rPr>
                <w:b/>
                <w:sz w:val="16"/>
              </w:rPr>
              <w:t>STATEMENT:</w:t>
            </w:r>
            <w:r>
              <w:rPr>
                <w:b/>
                <w:spacing w:val="37"/>
                <w:sz w:val="16"/>
              </w:rPr>
              <w:t xml:space="preserve"> </w:t>
            </w:r>
            <w:r>
              <w:rPr>
                <w:b/>
                <w:i/>
                <w:sz w:val="16"/>
              </w:rPr>
              <w:t>I HAVE</w:t>
            </w:r>
            <w:r>
              <w:rPr>
                <w:b/>
                <w:i/>
                <w:spacing w:val="-1"/>
                <w:sz w:val="16"/>
              </w:rPr>
              <w:t xml:space="preserve"> </w:t>
            </w:r>
            <w:r>
              <w:rPr>
                <w:b/>
                <w:i/>
                <w:sz w:val="16"/>
              </w:rPr>
              <w:t>DISCUSSED</w:t>
            </w:r>
            <w:r>
              <w:rPr>
                <w:b/>
                <w:i/>
                <w:spacing w:val="-2"/>
                <w:sz w:val="16"/>
              </w:rPr>
              <w:t xml:space="preserve"> </w:t>
            </w:r>
            <w:r>
              <w:rPr>
                <w:b/>
                <w:i/>
                <w:sz w:val="16"/>
              </w:rPr>
              <w:t>WITH</w:t>
            </w:r>
            <w:r>
              <w:rPr>
                <w:b/>
                <w:i/>
                <w:spacing w:val="-2"/>
                <w:sz w:val="16"/>
              </w:rPr>
              <w:t xml:space="preserve"> </w:t>
            </w:r>
            <w:r>
              <w:rPr>
                <w:b/>
                <w:i/>
                <w:sz w:val="16"/>
              </w:rPr>
              <w:t>MY</w:t>
            </w:r>
            <w:r>
              <w:rPr>
                <w:b/>
                <w:i/>
                <w:spacing w:val="-3"/>
                <w:sz w:val="16"/>
              </w:rPr>
              <w:t xml:space="preserve"> </w:t>
            </w:r>
            <w:r>
              <w:rPr>
                <w:b/>
                <w:i/>
                <w:sz w:val="16"/>
              </w:rPr>
              <w:t>SUPERVISOR</w:t>
            </w:r>
            <w:r>
              <w:rPr>
                <w:b/>
                <w:i/>
                <w:spacing w:val="-5"/>
                <w:sz w:val="16"/>
              </w:rPr>
              <w:t xml:space="preserve"> </w:t>
            </w:r>
            <w:r>
              <w:rPr>
                <w:b/>
                <w:i/>
                <w:sz w:val="16"/>
              </w:rPr>
              <w:t>THE</w:t>
            </w:r>
            <w:r>
              <w:rPr>
                <w:b/>
                <w:i/>
                <w:spacing w:val="-3"/>
                <w:sz w:val="16"/>
              </w:rPr>
              <w:t xml:space="preserve"> </w:t>
            </w:r>
            <w:r>
              <w:rPr>
                <w:b/>
                <w:i/>
                <w:sz w:val="16"/>
              </w:rPr>
              <w:t>DUTIES</w:t>
            </w:r>
            <w:r>
              <w:rPr>
                <w:b/>
                <w:i/>
                <w:spacing w:val="-3"/>
                <w:sz w:val="16"/>
              </w:rPr>
              <w:t xml:space="preserve"> </w:t>
            </w:r>
            <w:r>
              <w:rPr>
                <w:b/>
                <w:i/>
                <w:sz w:val="16"/>
              </w:rPr>
              <w:t>OF</w:t>
            </w:r>
            <w:r>
              <w:rPr>
                <w:b/>
                <w:i/>
                <w:spacing w:val="-4"/>
                <w:sz w:val="16"/>
              </w:rPr>
              <w:t xml:space="preserve"> </w:t>
            </w:r>
            <w:r>
              <w:rPr>
                <w:b/>
                <w:i/>
                <w:sz w:val="16"/>
              </w:rPr>
              <w:t>THE/</w:t>
            </w:r>
            <w:r>
              <w:rPr>
                <w:b/>
                <w:i/>
                <w:spacing w:val="-3"/>
                <w:sz w:val="16"/>
              </w:rPr>
              <w:t xml:space="preserve"> </w:t>
            </w:r>
            <w:r>
              <w:rPr>
                <w:b/>
                <w:i/>
                <w:sz w:val="16"/>
              </w:rPr>
              <w:t>POSITION</w:t>
            </w:r>
            <w:r>
              <w:rPr>
                <w:b/>
                <w:i/>
                <w:spacing w:val="-2"/>
                <w:sz w:val="16"/>
              </w:rPr>
              <w:t xml:space="preserve"> </w:t>
            </w:r>
            <w:r>
              <w:rPr>
                <w:b/>
                <w:i/>
                <w:sz w:val="16"/>
              </w:rPr>
              <w:t>AND</w:t>
            </w:r>
            <w:r>
              <w:rPr>
                <w:b/>
                <w:i/>
                <w:spacing w:val="-2"/>
                <w:sz w:val="16"/>
              </w:rPr>
              <w:t xml:space="preserve"> </w:t>
            </w:r>
            <w:r>
              <w:rPr>
                <w:b/>
                <w:i/>
                <w:sz w:val="16"/>
              </w:rPr>
              <w:t>HAVE</w:t>
            </w:r>
            <w:r>
              <w:rPr>
                <w:b/>
                <w:i/>
                <w:spacing w:val="-1"/>
                <w:sz w:val="16"/>
              </w:rPr>
              <w:t xml:space="preserve"> </w:t>
            </w:r>
            <w:r>
              <w:rPr>
                <w:b/>
                <w:i/>
                <w:sz w:val="16"/>
              </w:rPr>
              <w:t>RECEIVED</w:t>
            </w:r>
            <w:r>
              <w:rPr>
                <w:b/>
                <w:i/>
                <w:spacing w:val="-2"/>
                <w:sz w:val="16"/>
              </w:rPr>
              <w:t xml:space="preserve"> </w:t>
            </w:r>
            <w:r>
              <w:rPr>
                <w:b/>
                <w:i/>
                <w:sz w:val="16"/>
              </w:rPr>
              <w:t>A</w:t>
            </w:r>
            <w:r>
              <w:rPr>
                <w:b/>
                <w:i/>
                <w:spacing w:val="-2"/>
                <w:sz w:val="16"/>
              </w:rPr>
              <w:t xml:space="preserve"> </w:t>
            </w:r>
            <w:r>
              <w:rPr>
                <w:b/>
                <w:i/>
                <w:sz w:val="16"/>
              </w:rPr>
              <w:t>COPY OF THE DUTY STATEMENT/</w:t>
            </w:r>
          </w:p>
        </w:tc>
      </w:tr>
      <w:tr w:rsidR="00A877C4" w14:paraId="35325FEA" w14:textId="77777777">
        <w:trPr>
          <w:trHeight w:val="553"/>
        </w:trPr>
        <w:tc>
          <w:tcPr>
            <w:tcW w:w="10793" w:type="dxa"/>
            <w:gridSpan w:val="4"/>
          </w:tcPr>
          <w:p w14:paraId="64D75DB2" w14:textId="77777777" w:rsidR="00A877C4" w:rsidRDefault="004B710B">
            <w:pPr>
              <w:pStyle w:val="TableParagraph"/>
              <w:spacing w:line="180" w:lineRule="atLeast"/>
              <w:ind w:right="149"/>
              <w:rPr>
                <w:b/>
                <w:sz w:val="16"/>
              </w:rPr>
            </w:pPr>
            <w:r>
              <w:rPr>
                <w:b/>
                <w:sz w:val="16"/>
              </w:rPr>
              <w:t>The statements contained in this duty statement reflect general details as necessary to describe the principal functions of this job.</w:t>
            </w:r>
            <w:r>
              <w:rPr>
                <w:b/>
                <w:spacing w:val="40"/>
                <w:sz w:val="16"/>
              </w:rPr>
              <w:t xml:space="preserve"> </w:t>
            </w:r>
            <w:r>
              <w:rPr>
                <w:b/>
                <w:sz w:val="16"/>
              </w:rPr>
              <w:t>It should</w:t>
            </w:r>
            <w:r>
              <w:rPr>
                <w:b/>
                <w:spacing w:val="-3"/>
                <w:sz w:val="16"/>
              </w:rPr>
              <w:t xml:space="preserve"> </w:t>
            </w:r>
            <w:r>
              <w:rPr>
                <w:b/>
                <w:sz w:val="16"/>
              </w:rPr>
              <w:t>not</w:t>
            </w:r>
            <w:r>
              <w:rPr>
                <w:b/>
                <w:spacing w:val="-1"/>
                <w:sz w:val="16"/>
              </w:rPr>
              <w:t xml:space="preserve"> </w:t>
            </w:r>
            <w:r>
              <w:rPr>
                <w:b/>
                <w:sz w:val="16"/>
              </w:rPr>
              <w:t>be</w:t>
            </w:r>
            <w:r>
              <w:rPr>
                <w:b/>
                <w:spacing w:val="-1"/>
                <w:sz w:val="16"/>
              </w:rPr>
              <w:t xml:space="preserve"> </w:t>
            </w:r>
            <w:r>
              <w:rPr>
                <w:b/>
                <w:sz w:val="16"/>
              </w:rPr>
              <w:t>considered an</w:t>
            </w:r>
            <w:r>
              <w:rPr>
                <w:b/>
                <w:spacing w:val="-3"/>
                <w:sz w:val="16"/>
              </w:rPr>
              <w:t xml:space="preserve"> </w:t>
            </w:r>
            <w:r>
              <w:rPr>
                <w:b/>
                <w:sz w:val="16"/>
              </w:rPr>
              <w:t>all-inclusive</w:t>
            </w:r>
            <w:r>
              <w:rPr>
                <w:b/>
                <w:spacing w:val="-3"/>
                <w:sz w:val="16"/>
              </w:rPr>
              <w:t xml:space="preserve"> </w:t>
            </w:r>
            <w:r>
              <w:rPr>
                <w:b/>
                <w:sz w:val="16"/>
              </w:rPr>
              <w:t>listing</w:t>
            </w:r>
            <w:r>
              <w:rPr>
                <w:b/>
                <w:spacing w:val="-3"/>
                <w:sz w:val="16"/>
              </w:rPr>
              <w:t xml:space="preserve"> </w:t>
            </w:r>
            <w:r>
              <w:rPr>
                <w:b/>
                <w:sz w:val="16"/>
              </w:rPr>
              <w:t>of</w:t>
            </w:r>
            <w:r>
              <w:rPr>
                <w:b/>
                <w:spacing w:val="-1"/>
                <w:sz w:val="16"/>
              </w:rPr>
              <w:t xml:space="preserve"> </w:t>
            </w:r>
            <w:r>
              <w:rPr>
                <w:b/>
                <w:sz w:val="16"/>
              </w:rPr>
              <w:t>work</w:t>
            </w:r>
            <w:r>
              <w:rPr>
                <w:b/>
                <w:spacing w:val="-3"/>
                <w:sz w:val="16"/>
              </w:rPr>
              <w:t xml:space="preserve"> </w:t>
            </w:r>
            <w:r>
              <w:rPr>
                <w:b/>
                <w:sz w:val="16"/>
              </w:rPr>
              <w:t>requirements.</w:t>
            </w:r>
            <w:r>
              <w:rPr>
                <w:b/>
                <w:spacing w:val="40"/>
                <w:sz w:val="16"/>
              </w:rPr>
              <w:t xml:space="preserve"> </w:t>
            </w:r>
            <w:r>
              <w:rPr>
                <w:b/>
                <w:sz w:val="16"/>
              </w:rPr>
              <w:t>Individuals</w:t>
            </w:r>
            <w:r>
              <w:rPr>
                <w:b/>
                <w:spacing w:val="-3"/>
                <w:sz w:val="16"/>
              </w:rPr>
              <w:t xml:space="preserve"> </w:t>
            </w:r>
            <w:r>
              <w:rPr>
                <w:b/>
                <w:sz w:val="16"/>
              </w:rPr>
              <w:t>may</w:t>
            </w:r>
            <w:r>
              <w:rPr>
                <w:b/>
                <w:spacing w:val="-3"/>
                <w:sz w:val="16"/>
              </w:rPr>
              <w:t xml:space="preserve"> </w:t>
            </w:r>
            <w:r>
              <w:rPr>
                <w:b/>
                <w:sz w:val="16"/>
              </w:rPr>
              <w:t>perform</w:t>
            </w:r>
            <w:r>
              <w:rPr>
                <w:b/>
                <w:spacing w:val="-2"/>
                <w:sz w:val="16"/>
              </w:rPr>
              <w:t xml:space="preserve"> </w:t>
            </w:r>
            <w:r>
              <w:rPr>
                <w:b/>
                <w:sz w:val="16"/>
              </w:rPr>
              <w:t>other</w:t>
            </w:r>
            <w:r>
              <w:rPr>
                <w:b/>
                <w:spacing w:val="-3"/>
                <w:sz w:val="16"/>
              </w:rPr>
              <w:t xml:space="preserve"> </w:t>
            </w:r>
            <w:r>
              <w:rPr>
                <w:b/>
                <w:sz w:val="16"/>
              </w:rPr>
              <w:t>duties</w:t>
            </w:r>
            <w:r>
              <w:rPr>
                <w:b/>
                <w:spacing w:val="-1"/>
                <w:sz w:val="16"/>
              </w:rPr>
              <w:t xml:space="preserve"> </w:t>
            </w:r>
            <w:r>
              <w:rPr>
                <w:b/>
                <w:sz w:val="16"/>
              </w:rPr>
              <w:t>as</w:t>
            </w:r>
            <w:r>
              <w:rPr>
                <w:b/>
                <w:spacing w:val="-3"/>
                <w:sz w:val="16"/>
              </w:rPr>
              <w:t xml:space="preserve"> </w:t>
            </w:r>
            <w:r>
              <w:rPr>
                <w:b/>
                <w:sz w:val="16"/>
              </w:rPr>
              <w:t>assigned,</w:t>
            </w:r>
            <w:r>
              <w:rPr>
                <w:b/>
                <w:spacing w:val="-2"/>
                <w:sz w:val="16"/>
              </w:rPr>
              <w:t xml:space="preserve"> </w:t>
            </w:r>
            <w:r>
              <w:rPr>
                <w:b/>
                <w:sz w:val="16"/>
              </w:rPr>
              <w:t>including</w:t>
            </w:r>
            <w:r>
              <w:rPr>
                <w:b/>
                <w:spacing w:val="-3"/>
                <w:sz w:val="16"/>
              </w:rPr>
              <w:t xml:space="preserve"> </w:t>
            </w:r>
            <w:r>
              <w:rPr>
                <w:b/>
                <w:sz w:val="16"/>
              </w:rPr>
              <w:t>work in other functional areas to cover absence of relief, to equalize peak work periods or other balance the workload.</w:t>
            </w:r>
          </w:p>
        </w:tc>
      </w:tr>
      <w:tr w:rsidR="00A877C4" w14:paraId="409C5BE6" w14:textId="77777777">
        <w:trPr>
          <w:trHeight w:val="506"/>
        </w:trPr>
        <w:tc>
          <w:tcPr>
            <w:tcW w:w="2809" w:type="dxa"/>
            <w:gridSpan w:val="2"/>
          </w:tcPr>
          <w:p w14:paraId="68965D36" w14:textId="77777777" w:rsidR="00A877C4" w:rsidRDefault="004B710B">
            <w:pPr>
              <w:pStyle w:val="TableParagraph"/>
              <w:rPr>
                <w:sz w:val="12"/>
              </w:rPr>
            </w:pPr>
            <w:r>
              <w:rPr>
                <w:sz w:val="12"/>
              </w:rPr>
              <w:t>EMPLOYEE’S</w:t>
            </w:r>
            <w:r>
              <w:rPr>
                <w:spacing w:val="-7"/>
                <w:sz w:val="12"/>
              </w:rPr>
              <w:t xml:space="preserve"> </w:t>
            </w:r>
            <w:r>
              <w:rPr>
                <w:sz w:val="12"/>
              </w:rPr>
              <w:t>NAME</w:t>
            </w:r>
            <w:r>
              <w:rPr>
                <w:spacing w:val="-7"/>
                <w:sz w:val="12"/>
              </w:rPr>
              <w:t xml:space="preserve"> </w:t>
            </w:r>
            <w:r>
              <w:rPr>
                <w:spacing w:val="-2"/>
                <w:sz w:val="12"/>
              </w:rPr>
              <w:t>(PRINT)</w:t>
            </w:r>
          </w:p>
        </w:tc>
        <w:tc>
          <w:tcPr>
            <w:tcW w:w="4405" w:type="dxa"/>
          </w:tcPr>
          <w:p w14:paraId="6B82CC36" w14:textId="77777777" w:rsidR="00A877C4" w:rsidRDefault="004B710B">
            <w:pPr>
              <w:pStyle w:val="TableParagraph"/>
              <w:ind w:left="106"/>
              <w:rPr>
                <w:sz w:val="12"/>
              </w:rPr>
            </w:pPr>
            <w:r>
              <w:rPr>
                <w:spacing w:val="-2"/>
                <w:sz w:val="12"/>
              </w:rPr>
              <w:t>EMPLOYEE’S</w:t>
            </w:r>
            <w:r>
              <w:rPr>
                <w:spacing w:val="10"/>
                <w:sz w:val="12"/>
              </w:rPr>
              <w:t xml:space="preserve"> </w:t>
            </w:r>
            <w:r>
              <w:rPr>
                <w:spacing w:val="-2"/>
                <w:sz w:val="12"/>
              </w:rPr>
              <w:t>SIGNATURE</w:t>
            </w:r>
          </w:p>
        </w:tc>
        <w:tc>
          <w:tcPr>
            <w:tcW w:w="3579" w:type="dxa"/>
          </w:tcPr>
          <w:p w14:paraId="13E12D87" w14:textId="77777777" w:rsidR="00A877C4" w:rsidRDefault="004B710B">
            <w:pPr>
              <w:pStyle w:val="TableParagraph"/>
              <w:ind w:left="105"/>
              <w:rPr>
                <w:sz w:val="12"/>
              </w:rPr>
            </w:pPr>
            <w:r>
              <w:rPr>
                <w:spacing w:val="-4"/>
                <w:sz w:val="12"/>
              </w:rPr>
              <w:t>DATE</w:t>
            </w:r>
          </w:p>
        </w:tc>
      </w:tr>
    </w:tbl>
    <w:p w14:paraId="497E67D0" w14:textId="77777777" w:rsidR="004B710B" w:rsidRDefault="004B710B"/>
    <w:sectPr w:rsidR="004B710B">
      <w:type w:val="continuous"/>
      <w:pgSz w:w="12240" w:h="15840"/>
      <w:pgMar w:top="1060" w:right="620" w:bottom="280" w:left="600" w:header="36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D9C91" w14:textId="77777777" w:rsidR="00341CC3" w:rsidRDefault="00341CC3">
      <w:r>
        <w:separator/>
      </w:r>
    </w:p>
  </w:endnote>
  <w:endnote w:type="continuationSeparator" w:id="0">
    <w:p w14:paraId="5A2E1E35" w14:textId="77777777" w:rsidR="00341CC3" w:rsidRDefault="0034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BD347" w14:textId="77777777" w:rsidR="00341CC3" w:rsidRDefault="00341CC3">
      <w:r>
        <w:separator/>
      </w:r>
    </w:p>
  </w:footnote>
  <w:footnote w:type="continuationSeparator" w:id="0">
    <w:p w14:paraId="5F126DB4" w14:textId="77777777" w:rsidR="00341CC3" w:rsidRDefault="00341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0C77E" w14:textId="58724577" w:rsidR="00A877C4" w:rsidRDefault="00E81845">
    <w:pPr>
      <w:pStyle w:val="BodyText"/>
      <w:spacing w:line="14" w:lineRule="auto"/>
      <w:rPr>
        <w:b w:val="0"/>
        <w:i w:val="0"/>
        <w:sz w:val="20"/>
      </w:rPr>
    </w:pPr>
    <w:r>
      <w:rPr>
        <w:noProof/>
      </w:rPr>
      <mc:AlternateContent>
        <mc:Choice Requires="wps">
          <w:drawing>
            <wp:anchor distT="0" distB="0" distL="114300" distR="114300" simplePos="0" relativeHeight="251657728" behindDoc="1" locked="0" layoutInCell="1" allowOverlap="1" wp14:anchorId="2409DDE7" wp14:editId="1B7AFE16">
              <wp:simplePos x="0" y="0"/>
              <wp:positionH relativeFrom="page">
                <wp:posOffset>444500</wp:posOffset>
              </wp:positionH>
              <wp:positionV relativeFrom="page">
                <wp:posOffset>218440</wp:posOffset>
              </wp:positionV>
              <wp:extent cx="1414145" cy="372745"/>
              <wp:effectExtent l="0" t="0" r="0" b="0"/>
              <wp:wrapNone/>
              <wp:docPr id="28158517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9F7E" w14:textId="77777777" w:rsidR="00A877C4" w:rsidRDefault="004B710B">
                          <w:pPr>
                            <w:spacing w:before="16" w:line="138" w:lineRule="exact"/>
                            <w:ind w:left="20"/>
                            <w:rPr>
                              <w:sz w:val="12"/>
                            </w:rPr>
                          </w:pPr>
                          <w:r>
                            <w:rPr>
                              <w:sz w:val="12"/>
                            </w:rPr>
                            <w:t>STATE</w:t>
                          </w:r>
                          <w:r>
                            <w:rPr>
                              <w:spacing w:val="-3"/>
                              <w:sz w:val="12"/>
                            </w:rPr>
                            <w:t xml:space="preserve"> </w:t>
                          </w:r>
                          <w:r>
                            <w:rPr>
                              <w:sz w:val="12"/>
                            </w:rPr>
                            <w:t>OF</w:t>
                          </w:r>
                          <w:r>
                            <w:rPr>
                              <w:spacing w:val="1"/>
                              <w:sz w:val="12"/>
                            </w:rPr>
                            <w:t xml:space="preserve"> </w:t>
                          </w:r>
                          <w:r>
                            <w:rPr>
                              <w:spacing w:val="-2"/>
                              <w:sz w:val="12"/>
                            </w:rPr>
                            <w:t>CALIFORNIA</w:t>
                          </w:r>
                        </w:p>
                        <w:p w14:paraId="78FD5D91" w14:textId="77777777" w:rsidR="00A877C4" w:rsidRDefault="004B710B">
                          <w:pPr>
                            <w:spacing w:line="275" w:lineRule="exact"/>
                            <w:ind w:left="20"/>
                            <w:rPr>
                              <w:b/>
                              <w:sz w:val="24"/>
                            </w:rPr>
                          </w:pPr>
                          <w:r>
                            <w:rPr>
                              <w:b/>
                              <w:sz w:val="24"/>
                            </w:rPr>
                            <w:t>DUTY</w:t>
                          </w:r>
                          <w:r>
                            <w:rPr>
                              <w:b/>
                              <w:spacing w:val="1"/>
                              <w:sz w:val="24"/>
                            </w:rPr>
                            <w:t xml:space="preserve"> </w:t>
                          </w:r>
                          <w:r>
                            <w:rPr>
                              <w:b/>
                              <w:spacing w:val="-2"/>
                              <w:sz w:val="24"/>
                            </w:rPr>
                            <w:t>STATEMENT</w:t>
                          </w:r>
                        </w:p>
                        <w:p w14:paraId="2AFB77BE" w14:textId="77777777" w:rsidR="00A877C4" w:rsidRDefault="004B710B">
                          <w:pPr>
                            <w:pStyle w:val="BodyText"/>
                            <w:ind w:left="20"/>
                          </w:pPr>
                          <w:r>
                            <w:t>CALIFORNIA</w:t>
                          </w:r>
                          <w:r>
                            <w:rPr>
                              <w:spacing w:val="-4"/>
                            </w:rPr>
                            <w:t xml:space="preserve"> </w:t>
                          </w:r>
                          <w:r>
                            <w:t>HORSE</w:t>
                          </w:r>
                          <w:r>
                            <w:rPr>
                              <w:spacing w:val="-4"/>
                            </w:rPr>
                            <w:t xml:space="preserve"> </w:t>
                          </w:r>
                          <w:r>
                            <w:t>RACING</w:t>
                          </w:r>
                          <w:r>
                            <w:rPr>
                              <w:spacing w:val="-3"/>
                            </w:rPr>
                            <w:t xml:space="preserve"> </w:t>
                          </w:r>
                          <w:r>
                            <w:rPr>
                              <w:spacing w:val="-4"/>
                            </w:rPr>
                            <w:t>BOARD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9DDE7" id="_x0000_t202" coordsize="21600,21600" o:spt="202" path="m,l,21600r21600,l21600,xe">
              <v:stroke joinstyle="miter"/>
              <v:path gradientshapeok="t" o:connecttype="rect"/>
            </v:shapetype>
            <v:shape id="docshape1" o:spid="_x0000_s1026" type="#_x0000_t202" style="position:absolute;margin-left:35pt;margin-top:17.2pt;width:111.35pt;height:29.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" filled="f" stroked="f">
              <v:textbox inset="0,0,0,0">
                <w:txbxContent>
                  <w:p w14:paraId="29929F7E" w14:textId="77777777" w:rsidR="00A877C4" w:rsidRDefault="004B710B">
                    <w:pPr>
                      <w:spacing w:before="16" w:line="138" w:lineRule="exact"/>
                      <w:ind w:left="20"/>
                      <w:rPr>
                        <w:sz w:val="12"/>
                      </w:rPr>
                    </w:pPr>
                    <w:r>
                      <w:rPr>
                        <w:sz w:val="12"/>
                      </w:rPr>
                      <w:t>STATE</w:t>
                    </w:r>
                    <w:r>
                      <w:rPr>
                        <w:spacing w:val="-3"/>
                        <w:sz w:val="12"/>
                      </w:rPr>
                      <w:t xml:space="preserve"> </w:t>
                    </w:r>
                    <w:r>
                      <w:rPr>
                        <w:sz w:val="12"/>
                      </w:rPr>
                      <w:t>OF</w:t>
                    </w:r>
                    <w:r>
                      <w:rPr>
                        <w:spacing w:val="1"/>
                        <w:sz w:val="12"/>
                      </w:rPr>
                      <w:t xml:space="preserve"> </w:t>
                    </w:r>
                    <w:r>
                      <w:rPr>
                        <w:spacing w:val="-2"/>
                        <w:sz w:val="12"/>
                      </w:rPr>
                      <w:t>CALIFORNIA</w:t>
                    </w:r>
                  </w:p>
                  <w:p w14:paraId="78FD5D91" w14:textId="77777777" w:rsidR="00A877C4" w:rsidRDefault="004B710B">
                    <w:pPr>
                      <w:spacing w:line="275" w:lineRule="exact"/>
                      <w:ind w:left="20"/>
                      <w:rPr>
                        <w:b/>
                        <w:sz w:val="24"/>
                      </w:rPr>
                    </w:pPr>
                    <w:r>
                      <w:rPr>
                        <w:b/>
                        <w:sz w:val="24"/>
                      </w:rPr>
                      <w:t>DUTY</w:t>
                    </w:r>
                    <w:r>
                      <w:rPr>
                        <w:b/>
                        <w:spacing w:val="1"/>
                        <w:sz w:val="24"/>
                      </w:rPr>
                      <w:t xml:space="preserve"> </w:t>
                    </w:r>
                    <w:r>
                      <w:rPr>
                        <w:b/>
                        <w:spacing w:val="-2"/>
                        <w:sz w:val="24"/>
                      </w:rPr>
                      <w:t>STATEMENT</w:t>
                    </w:r>
                  </w:p>
                  <w:p w14:paraId="2AFB77BE" w14:textId="77777777" w:rsidR="00A877C4" w:rsidRDefault="004B710B">
                    <w:pPr>
                      <w:pStyle w:val="BodyText"/>
                      <w:ind w:left="20"/>
                    </w:pPr>
                    <w:r>
                      <w:t>CALIFORNIA</w:t>
                    </w:r>
                    <w:r>
                      <w:rPr>
                        <w:spacing w:val="-4"/>
                      </w:rPr>
                      <w:t xml:space="preserve"> </w:t>
                    </w:r>
                    <w:r>
                      <w:t>HORSE</w:t>
                    </w:r>
                    <w:r>
                      <w:rPr>
                        <w:spacing w:val="-4"/>
                      </w:rPr>
                      <w:t xml:space="preserve"> </w:t>
                    </w:r>
                    <w:r>
                      <w:t>RACING</w:t>
                    </w:r>
                    <w:r>
                      <w:rPr>
                        <w:spacing w:val="-3"/>
                      </w:rPr>
                      <w:t xml:space="preserve"> </w:t>
                    </w:r>
                    <w:r>
                      <w:rPr>
                        <w:spacing w:val="-4"/>
                      </w:rPr>
                      <w:t>BOARD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E26A36"/>
    <w:multiLevelType w:val="hybridMultilevel"/>
    <w:tmpl w:val="D5269A08"/>
    <w:lvl w:ilvl="0" w:tplc="B5562E62">
      <w:numFmt w:val="bullet"/>
      <w:lvlText w:val=""/>
      <w:lvlJc w:val="left"/>
      <w:pPr>
        <w:ind w:left="273" w:hanging="181"/>
      </w:pPr>
      <w:rPr>
        <w:rFonts w:ascii="Symbol" w:eastAsia="Symbol" w:hAnsi="Symbol" w:cs="Symbol" w:hint="default"/>
        <w:b w:val="0"/>
        <w:bCs w:val="0"/>
        <w:i w:val="0"/>
        <w:iCs w:val="0"/>
        <w:w w:val="99"/>
        <w:sz w:val="20"/>
        <w:szCs w:val="20"/>
        <w:lang w:val="en-US" w:eastAsia="en-US" w:bidi="ar-SA"/>
      </w:rPr>
    </w:lvl>
    <w:lvl w:ilvl="1" w:tplc="CCC2AF94">
      <w:numFmt w:val="bullet"/>
      <w:lvlText w:val="•"/>
      <w:lvlJc w:val="left"/>
      <w:pPr>
        <w:ind w:left="1231" w:hanging="181"/>
      </w:pPr>
      <w:rPr>
        <w:rFonts w:hint="default"/>
        <w:lang w:val="en-US" w:eastAsia="en-US" w:bidi="ar-SA"/>
      </w:rPr>
    </w:lvl>
    <w:lvl w:ilvl="2" w:tplc="4594C46E">
      <w:numFmt w:val="bullet"/>
      <w:lvlText w:val="•"/>
      <w:lvlJc w:val="left"/>
      <w:pPr>
        <w:ind w:left="2183" w:hanging="181"/>
      </w:pPr>
      <w:rPr>
        <w:rFonts w:hint="default"/>
        <w:lang w:val="en-US" w:eastAsia="en-US" w:bidi="ar-SA"/>
      </w:rPr>
    </w:lvl>
    <w:lvl w:ilvl="3" w:tplc="2312AF4C">
      <w:numFmt w:val="bullet"/>
      <w:lvlText w:val="•"/>
      <w:lvlJc w:val="left"/>
      <w:pPr>
        <w:ind w:left="3135" w:hanging="181"/>
      </w:pPr>
      <w:rPr>
        <w:rFonts w:hint="default"/>
        <w:lang w:val="en-US" w:eastAsia="en-US" w:bidi="ar-SA"/>
      </w:rPr>
    </w:lvl>
    <w:lvl w:ilvl="4" w:tplc="80303B30">
      <w:numFmt w:val="bullet"/>
      <w:lvlText w:val="•"/>
      <w:lvlJc w:val="left"/>
      <w:pPr>
        <w:ind w:left="4087" w:hanging="181"/>
      </w:pPr>
      <w:rPr>
        <w:rFonts w:hint="default"/>
        <w:lang w:val="en-US" w:eastAsia="en-US" w:bidi="ar-SA"/>
      </w:rPr>
    </w:lvl>
    <w:lvl w:ilvl="5" w:tplc="F11697EE">
      <w:numFmt w:val="bullet"/>
      <w:lvlText w:val="•"/>
      <w:lvlJc w:val="left"/>
      <w:pPr>
        <w:ind w:left="5039" w:hanging="181"/>
      </w:pPr>
      <w:rPr>
        <w:rFonts w:hint="default"/>
        <w:lang w:val="en-US" w:eastAsia="en-US" w:bidi="ar-SA"/>
      </w:rPr>
    </w:lvl>
    <w:lvl w:ilvl="6" w:tplc="19BC98E6">
      <w:numFmt w:val="bullet"/>
      <w:lvlText w:val="•"/>
      <w:lvlJc w:val="left"/>
      <w:pPr>
        <w:ind w:left="5991" w:hanging="181"/>
      </w:pPr>
      <w:rPr>
        <w:rFonts w:hint="default"/>
        <w:lang w:val="en-US" w:eastAsia="en-US" w:bidi="ar-SA"/>
      </w:rPr>
    </w:lvl>
    <w:lvl w:ilvl="7" w:tplc="2F6EFF62">
      <w:numFmt w:val="bullet"/>
      <w:lvlText w:val="•"/>
      <w:lvlJc w:val="left"/>
      <w:pPr>
        <w:ind w:left="6943" w:hanging="181"/>
      </w:pPr>
      <w:rPr>
        <w:rFonts w:hint="default"/>
        <w:lang w:val="en-US" w:eastAsia="en-US" w:bidi="ar-SA"/>
      </w:rPr>
    </w:lvl>
    <w:lvl w:ilvl="8" w:tplc="0D32A324">
      <w:numFmt w:val="bullet"/>
      <w:lvlText w:val="•"/>
      <w:lvlJc w:val="left"/>
      <w:pPr>
        <w:ind w:left="7895" w:hanging="181"/>
      </w:pPr>
      <w:rPr>
        <w:rFonts w:hint="default"/>
        <w:lang w:val="en-US" w:eastAsia="en-US" w:bidi="ar-SA"/>
      </w:rPr>
    </w:lvl>
  </w:abstractNum>
  <w:abstractNum w:abstractNumId="1" w15:restartNumberingAfterBreak="0">
    <w:nsid w:val="76FC64C8"/>
    <w:multiLevelType w:val="hybridMultilevel"/>
    <w:tmpl w:val="167CEBB4"/>
    <w:lvl w:ilvl="0" w:tplc="1160E9BE">
      <w:numFmt w:val="bullet"/>
      <w:lvlText w:val=""/>
      <w:lvlJc w:val="left"/>
      <w:pPr>
        <w:ind w:left="273" w:hanging="166"/>
      </w:pPr>
      <w:rPr>
        <w:rFonts w:ascii="Symbol" w:eastAsia="Symbol" w:hAnsi="Symbol" w:cs="Symbol" w:hint="default"/>
        <w:b w:val="0"/>
        <w:bCs w:val="0"/>
        <w:i w:val="0"/>
        <w:iCs w:val="0"/>
        <w:w w:val="99"/>
        <w:sz w:val="20"/>
        <w:szCs w:val="20"/>
        <w:lang w:val="en-US" w:eastAsia="en-US" w:bidi="ar-SA"/>
      </w:rPr>
    </w:lvl>
    <w:lvl w:ilvl="1" w:tplc="B0DED7AE">
      <w:numFmt w:val="bullet"/>
      <w:lvlText w:val="•"/>
      <w:lvlJc w:val="left"/>
      <w:pPr>
        <w:ind w:left="1231" w:hanging="166"/>
      </w:pPr>
      <w:rPr>
        <w:rFonts w:hint="default"/>
        <w:lang w:val="en-US" w:eastAsia="en-US" w:bidi="ar-SA"/>
      </w:rPr>
    </w:lvl>
    <w:lvl w:ilvl="2" w:tplc="B0D69E8A">
      <w:numFmt w:val="bullet"/>
      <w:lvlText w:val="•"/>
      <w:lvlJc w:val="left"/>
      <w:pPr>
        <w:ind w:left="2183" w:hanging="166"/>
      </w:pPr>
      <w:rPr>
        <w:rFonts w:hint="default"/>
        <w:lang w:val="en-US" w:eastAsia="en-US" w:bidi="ar-SA"/>
      </w:rPr>
    </w:lvl>
    <w:lvl w:ilvl="3" w:tplc="87EAC678">
      <w:numFmt w:val="bullet"/>
      <w:lvlText w:val="•"/>
      <w:lvlJc w:val="left"/>
      <w:pPr>
        <w:ind w:left="3135" w:hanging="166"/>
      </w:pPr>
      <w:rPr>
        <w:rFonts w:hint="default"/>
        <w:lang w:val="en-US" w:eastAsia="en-US" w:bidi="ar-SA"/>
      </w:rPr>
    </w:lvl>
    <w:lvl w:ilvl="4" w:tplc="8A1CFCF0">
      <w:numFmt w:val="bullet"/>
      <w:lvlText w:val="•"/>
      <w:lvlJc w:val="left"/>
      <w:pPr>
        <w:ind w:left="4087" w:hanging="166"/>
      </w:pPr>
      <w:rPr>
        <w:rFonts w:hint="default"/>
        <w:lang w:val="en-US" w:eastAsia="en-US" w:bidi="ar-SA"/>
      </w:rPr>
    </w:lvl>
    <w:lvl w:ilvl="5" w:tplc="0FB01B24">
      <w:numFmt w:val="bullet"/>
      <w:lvlText w:val="•"/>
      <w:lvlJc w:val="left"/>
      <w:pPr>
        <w:ind w:left="5039" w:hanging="166"/>
      </w:pPr>
      <w:rPr>
        <w:rFonts w:hint="default"/>
        <w:lang w:val="en-US" w:eastAsia="en-US" w:bidi="ar-SA"/>
      </w:rPr>
    </w:lvl>
    <w:lvl w:ilvl="6" w:tplc="BAA60246">
      <w:numFmt w:val="bullet"/>
      <w:lvlText w:val="•"/>
      <w:lvlJc w:val="left"/>
      <w:pPr>
        <w:ind w:left="5991" w:hanging="166"/>
      </w:pPr>
      <w:rPr>
        <w:rFonts w:hint="default"/>
        <w:lang w:val="en-US" w:eastAsia="en-US" w:bidi="ar-SA"/>
      </w:rPr>
    </w:lvl>
    <w:lvl w:ilvl="7" w:tplc="B784CB78">
      <w:numFmt w:val="bullet"/>
      <w:lvlText w:val="•"/>
      <w:lvlJc w:val="left"/>
      <w:pPr>
        <w:ind w:left="6943" w:hanging="166"/>
      </w:pPr>
      <w:rPr>
        <w:rFonts w:hint="default"/>
        <w:lang w:val="en-US" w:eastAsia="en-US" w:bidi="ar-SA"/>
      </w:rPr>
    </w:lvl>
    <w:lvl w:ilvl="8" w:tplc="6090D9B4">
      <w:numFmt w:val="bullet"/>
      <w:lvlText w:val="•"/>
      <w:lvlJc w:val="left"/>
      <w:pPr>
        <w:ind w:left="7895" w:hanging="166"/>
      </w:pPr>
      <w:rPr>
        <w:rFonts w:hint="default"/>
        <w:lang w:val="en-US" w:eastAsia="en-US" w:bidi="ar-SA"/>
      </w:rPr>
    </w:lvl>
  </w:abstractNum>
  <w:abstractNum w:abstractNumId="2" w15:restartNumberingAfterBreak="0">
    <w:nsid w:val="7F2C7C74"/>
    <w:multiLevelType w:val="hybridMultilevel"/>
    <w:tmpl w:val="74B8423C"/>
    <w:lvl w:ilvl="0" w:tplc="5B46E14E">
      <w:numFmt w:val="bullet"/>
      <w:lvlText w:val=""/>
      <w:lvlJc w:val="left"/>
      <w:pPr>
        <w:ind w:left="827" w:hanging="360"/>
      </w:pPr>
      <w:rPr>
        <w:rFonts w:ascii="Symbol" w:eastAsia="Symbol" w:hAnsi="Symbol" w:cs="Symbol" w:hint="default"/>
        <w:b w:val="0"/>
        <w:bCs w:val="0"/>
        <w:i w:val="0"/>
        <w:iCs w:val="0"/>
        <w:w w:val="99"/>
        <w:sz w:val="20"/>
        <w:szCs w:val="20"/>
        <w:lang w:val="en-US" w:eastAsia="en-US" w:bidi="ar-SA"/>
      </w:rPr>
    </w:lvl>
    <w:lvl w:ilvl="1" w:tplc="13CE2D00">
      <w:numFmt w:val="bullet"/>
      <w:lvlText w:val="•"/>
      <w:lvlJc w:val="left"/>
      <w:pPr>
        <w:ind w:left="1718" w:hanging="360"/>
      </w:pPr>
      <w:rPr>
        <w:rFonts w:hint="default"/>
        <w:lang w:val="en-US" w:eastAsia="en-US" w:bidi="ar-SA"/>
      </w:rPr>
    </w:lvl>
    <w:lvl w:ilvl="2" w:tplc="AD4A5A64">
      <w:numFmt w:val="bullet"/>
      <w:lvlText w:val="•"/>
      <w:lvlJc w:val="left"/>
      <w:pPr>
        <w:ind w:left="2616" w:hanging="360"/>
      </w:pPr>
      <w:rPr>
        <w:rFonts w:hint="default"/>
        <w:lang w:val="en-US" w:eastAsia="en-US" w:bidi="ar-SA"/>
      </w:rPr>
    </w:lvl>
    <w:lvl w:ilvl="3" w:tplc="22CC6DA4">
      <w:numFmt w:val="bullet"/>
      <w:lvlText w:val="•"/>
      <w:lvlJc w:val="left"/>
      <w:pPr>
        <w:ind w:left="3514" w:hanging="360"/>
      </w:pPr>
      <w:rPr>
        <w:rFonts w:hint="default"/>
        <w:lang w:val="en-US" w:eastAsia="en-US" w:bidi="ar-SA"/>
      </w:rPr>
    </w:lvl>
    <w:lvl w:ilvl="4" w:tplc="961A0A6A">
      <w:numFmt w:val="bullet"/>
      <w:lvlText w:val="•"/>
      <w:lvlJc w:val="left"/>
      <w:pPr>
        <w:ind w:left="4412" w:hanging="360"/>
      </w:pPr>
      <w:rPr>
        <w:rFonts w:hint="default"/>
        <w:lang w:val="en-US" w:eastAsia="en-US" w:bidi="ar-SA"/>
      </w:rPr>
    </w:lvl>
    <w:lvl w:ilvl="5" w:tplc="F0208E22">
      <w:numFmt w:val="bullet"/>
      <w:lvlText w:val="•"/>
      <w:lvlJc w:val="left"/>
      <w:pPr>
        <w:ind w:left="5310" w:hanging="360"/>
      </w:pPr>
      <w:rPr>
        <w:rFonts w:hint="default"/>
        <w:lang w:val="en-US" w:eastAsia="en-US" w:bidi="ar-SA"/>
      </w:rPr>
    </w:lvl>
    <w:lvl w:ilvl="6" w:tplc="4B56B666">
      <w:numFmt w:val="bullet"/>
      <w:lvlText w:val="•"/>
      <w:lvlJc w:val="left"/>
      <w:pPr>
        <w:ind w:left="6208" w:hanging="360"/>
      </w:pPr>
      <w:rPr>
        <w:rFonts w:hint="default"/>
        <w:lang w:val="en-US" w:eastAsia="en-US" w:bidi="ar-SA"/>
      </w:rPr>
    </w:lvl>
    <w:lvl w:ilvl="7" w:tplc="05DABBE2">
      <w:numFmt w:val="bullet"/>
      <w:lvlText w:val="•"/>
      <w:lvlJc w:val="left"/>
      <w:pPr>
        <w:ind w:left="7106" w:hanging="360"/>
      </w:pPr>
      <w:rPr>
        <w:rFonts w:hint="default"/>
        <w:lang w:val="en-US" w:eastAsia="en-US" w:bidi="ar-SA"/>
      </w:rPr>
    </w:lvl>
    <w:lvl w:ilvl="8" w:tplc="7CB6D1B8">
      <w:numFmt w:val="bullet"/>
      <w:lvlText w:val="•"/>
      <w:lvlJc w:val="left"/>
      <w:pPr>
        <w:ind w:left="8004" w:hanging="360"/>
      </w:pPr>
      <w:rPr>
        <w:rFonts w:hint="default"/>
        <w:lang w:val="en-US" w:eastAsia="en-US" w:bidi="ar-SA"/>
      </w:rPr>
    </w:lvl>
  </w:abstractNum>
  <w:num w:numId="1" w16cid:durableId="1464345984">
    <w:abstractNumId w:val="2"/>
  </w:num>
  <w:num w:numId="2" w16cid:durableId="592930617">
    <w:abstractNumId w:val="1"/>
  </w:num>
  <w:num w:numId="3" w16cid:durableId="272637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C4"/>
    <w:rsid w:val="0001765D"/>
    <w:rsid w:val="00017A28"/>
    <w:rsid w:val="00051A11"/>
    <w:rsid w:val="000635B3"/>
    <w:rsid w:val="00116AC2"/>
    <w:rsid w:val="001568FF"/>
    <w:rsid w:val="001634E2"/>
    <w:rsid w:val="00173D61"/>
    <w:rsid w:val="00177760"/>
    <w:rsid w:val="00190528"/>
    <w:rsid w:val="001E69BD"/>
    <w:rsid w:val="002757E8"/>
    <w:rsid w:val="00284888"/>
    <w:rsid w:val="00291C1B"/>
    <w:rsid w:val="002B0350"/>
    <w:rsid w:val="0030085C"/>
    <w:rsid w:val="003044ED"/>
    <w:rsid w:val="003130CA"/>
    <w:rsid w:val="00341CC3"/>
    <w:rsid w:val="00386D3A"/>
    <w:rsid w:val="003F1D81"/>
    <w:rsid w:val="0041408C"/>
    <w:rsid w:val="00460C39"/>
    <w:rsid w:val="00481B21"/>
    <w:rsid w:val="004B710B"/>
    <w:rsid w:val="004F4864"/>
    <w:rsid w:val="00513D55"/>
    <w:rsid w:val="00551F2A"/>
    <w:rsid w:val="005F4549"/>
    <w:rsid w:val="006159B6"/>
    <w:rsid w:val="00640818"/>
    <w:rsid w:val="0064770A"/>
    <w:rsid w:val="006765A1"/>
    <w:rsid w:val="00691D2F"/>
    <w:rsid w:val="006A24DE"/>
    <w:rsid w:val="006F15AE"/>
    <w:rsid w:val="00770171"/>
    <w:rsid w:val="00847B1E"/>
    <w:rsid w:val="00866FF7"/>
    <w:rsid w:val="00921BA9"/>
    <w:rsid w:val="00946606"/>
    <w:rsid w:val="00964A43"/>
    <w:rsid w:val="009731CE"/>
    <w:rsid w:val="00975139"/>
    <w:rsid w:val="00A46F9B"/>
    <w:rsid w:val="00A877C4"/>
    <w:rsid w:val="00B024ED"/>
    <w:rsid w:val="00B05BC3"/>
    <w:rsid w:val="00B33DE4"/>
    <w:rsid w:val="00B41DB7"/>
    <w:rsid w:val="00BC2D50"/>
    <w:rsid w:val="00C02798"/>
    <w:rsid w:val="00C421A8"/>
    <w:rsid w:val="00CB0BE9"/>
    <w:rsid w:val="00D21463"/>
    <w:rsid w:val="00DF15D6"/>
    <w:rsid w:val="00E03EEC"/>
    <w:rsid w:val="00E15164"/>
    <w:rsid w:val="00E45C1C"/>
    <w:rsid w:val="00E81845"/>
    <w:rsid w:val="00E85C3F"/>
    <w:rsid w:val="00EC0D14"/>
    <w:rsid w:val="00EE6C0D"/>
    <w:rsid w:val="00F04DEA"/>
    <w:rsid w:val="00F141E2"/>
    <w:rsid w:val="00F30F09"/>
    <w:rsid w:val="00F373D1"/>
    <w:rsid w:val="00F55382"/>
    <w:rsid w:val="00FC6DA3"/>
    <w:rsid w:val="00FD3656"/>
    <w:rsid w:val="00FD424D"/>
    <w:rsid w:val="00FD774A"/>
    <w:rsid w:val="00FE565F"/>
    <w:rsid w:val="00FF3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E86D1"/>
  <w15:docId w15:val="{8B85CCDE-B235-414B-81A9-0826B9E7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iCs/>
      <w:sz w:val="12"/>
      <w:szCs w:val="12"/>
    </w:rPr>
  </w:style>
  <w:style w:type="paragraph" w:styleId="Title">
    <w:name w:val="Title"/>
    <w:basedOn w:val="Normal"/>
    <w:uiPriority w:val="10"/>
    <w:qFormat/>
    <w:pPr>
      <w:spacing w:line="275" w:lineRule="exact"/>
      <w:ind w:left="20"/>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6159B6"/>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aab2eda-ff96-48de-8af8-72466edfbf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CB9EA7796932429373EBD2B9964C43" ma:contentTypeVersion="10" ma:contentTypeDescription="Create a new document." ma:contentTypeScope="" ma:versionID="743765a586f6d9ab908728c22bd4003d">
  <xsd:schema xmlns:xsd="http://www.w3.org/2001/XMLSchema" xmlns:xs="http://www.w3.org/2001/XMLSchema" xmlns:p="http://schemas.microsoft.com/office/2006/metadata/properties" xmlns:ns3="1aab2eda-ff96-48de-8af8-72466edfbfe7" targetNamespace="http://schemas.microsoft.com/office/2006/metadata/properties" ma:root="true" ma:fieldsID="436034946d0fefd05390a442fb1591b5" ns3:_="">
    <xsd:import namespace="1aab2eda-ff96-48de-8af8-72466edfbfe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b2eda-ff96-48de-8af8-72466edfb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510F35-FF5F-4B00-A21A-67B43BADC14C}">
  <ds:schemaRefs>
    <ds:schemaRef ds:uri="http://schemas.microsoft.com/sharepoint/v3/contenttype/forms"/>
  </ds:schemaRefs>
</ds:datastoreItem>
</file>

<file path=customXml/itemProps2.xml><?xml version="1.0" encoding="utf-8"?>
<ds:datastoreItem xmlns:ds="http://schemas.openxmlformats.org/officeDocument/2006/customXml" ds:itemID="{D19A5D2E-3E19-411D-BCDC-394A766810EE}">
  <ds:schemaRefs>
    <ds:schemaRef ds:uri="http://schemas.microsoft.com/office/2006/metadata/properties"/>
    <ds:schemaRef ds:uri="http://schemas.microsoft.com/office/infopath/2007/PartnerControls"/>
    <ds:schemaRef ds:uri="1aab2eda-ff96-48de-8af8-72466edfbfe7"/>
  </ds:schemaRefs>
</ds:datastoreItem>
</file>

<file path=customXml/itemProps3.xml><?xml version="1.0" encoding="utf-8"?>
<ds:datastoreItem xmlns:ds="http://schemas.openxmlformats.org/officeDocument/2006/customXml" ds:itemID="{9E1D4B6A-38B5-4AAB-97FA-B6A1F30AC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b2eda-ff96-48de-8af8-72466edfb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CHRB</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bglaholt</dc:creator>
  <cp:lastModifiedBy>Shinn, Sandra@CHRB</cp:lastModifiedBy>
  <cp:revision>28</cp:revision>
  <dcterms:created xsi:type="dcterms:W3CDTF">2024-08-27T19:55:00Z</dcterms:created>
  <dcterms:modified xsi:type="dcterms:W3CDTF">2024-08-28T16:03:00Z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2023-12-21T00:00:00Z</vt:filetime>
  </property>
  <property fmtid="{D5CDD505-2E9C-101B-9397-08002B2CF9AE}" pid="3" name="Creator">
    <vt:lpwstr>Acrobat PDFMaker 23 for Word</vt:lpwstr>
  </property>
  <property fmtid="{D5CDD505-2E9C-101B-9397-08002B2CF9AE}" pid="4" name="LastSaved">
    <vt:filetime>2024-08-22T00:00:00Z</vt:filetime>
  </property>
  <property fmtid="{D5CDD505-2E9C-101B-9397-08002B2CF9AE}" pid="5" name="Producer">
    <vt:lpwstr>Adobe PDF Library 23.6.156</vt:lpwstr>
  </property>
  <property fmtid="{D5CDD505-2E9C-101B-9397-08002B2CF9AE}" pid="6" name="SourceModified">
    <vt:lpwstr>D:20231221170752</vt:lpwstr>
  </property>
  <property fmtid="{D5CDD505-2E9C-101B-9397-08002B2CF9AE}" pid="7" name="ContentTypeId">
    <vt:lpwstr>0x010100C1CB9EA7796932429373EBD2B9964C43</vt:lpwstr>
  </property>
</Properties>
</file>