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A7E9F" w14:textId="77777777" w:rsidR="004F681D" w:rsidRPr="00AD090E" w:rsidRDefault="004F681D" w:rsidP="004F681D">
      <w:pPr>
        <w:widowControl w:val="0"/>
        <w:rPr>
          <w:b/>
        </w:rPr>
      </w:pPr>
    </w:p>
    <w:p w14:paraId="6E2B7A30" w14:textId="19EE1C25" w:rsidR="004F681D" w:rsidRPr="00303B2C" w:rsidRDefault="004F681D" w:rsidP="004F681D">
      <w:pPr>
        <w:widowControl w:val="0"/>
        <w:rPr>
          <w:b/>
          <w:bCs/>
        </w:rPr>
      </w:pPr>
      <w:r w:rsidRPr="00303B2C">
        <w:rPr>
          <w:b/>
          <w:bCs/>
        </w:rPr>
        <w:t>Department Statement:</w:t>
      </w:r>
    </w:p>
    <w:p w14:paraId="134A75FC" w14:textId="2A9CF33B" w:rsidR="00924821" w:rsidRDefault="00924821" w:rsidP="00AD090E">
      <w:pPr>
        <w:widowControl w:val="0"/>
        <w:rPr>
          <w:rFonts w:cs="Arial"/>
          <w:i/>
          <w:iCs/>
        </w:rPr>
      </w:pPr>
      <w:r w:rsidRPr="00924821">
        <w:rPr>
          <w:rFonts w:cs="Arial"/>
          <w:i/>
          <w:iCs/>
        </w:rPr>
        <w:t>California is one of the most biodiverse places on the planet. As such, the Department of Fish and Wildlife (CDFW) values diverse employees working together to protect nature for all Californians. CDFW is committed to fostering an inclusive work environment where all backgrounds, cultures, and personal experiences can thrive and connect others to our critical mission.</w:t>
      </w:r>
    </w:p>
    <w:p w14:paraId="048027EA" w14:textId="54B3DDA2" w:rsidR="00BD76BB" w:rsidRPr="00236847" w:rsidRDefault="00BD76BB" w:rsidP="00236847">
      <w:pPr>
        <w:widowControl w:val="0"/>
        <w:rPr>
          <w:rFonts w:ascii="Arial" w:hAnsi="Arial" w:cs="Arial"/>
          <w:sz w:val="20"/>
        </w:rPr>
      </w:pPr>
      <w:r w:rsidRPr="00236847">
        <w:rPr>
          <w:rFonts w:ascii="Arial" w:hAnsi="Arial" w:cs="Arial"/>
          <w:sz w:val="20"/>
        </w:rPr>
        <w:fldChar w:fldCharType="begin"/>
      </w:r>
      <w:r w:rsidRPr="00236847">
        <w:rPr>
          <w:rFonts w:ascii="Arial" w:hAnsi="Arial" w:cs="Arial"/>
          <w:sz w:val="20"/>
        </w:rPr>
        <w:instrText xml:space="preserve"> SEQ CHAPTER \h \r 1</w:instrText>
      </w:r>
      <w:r w:rsidRPr="00236847">
        <w:rPr>
          <w:rFonts w:ascii="Arial" w:hAnsi="Arial" w:cs="Arial"/>
          <w:sz w:val="20"/>
        </w:rPr>
        <w:fldChar w:fldCharType="end"/>
      </w: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shd w:val="clear" w:color="auto" w:fill="FFFFFF"/>
        <w:tblLayout w:type="fixed"/>
        <w:tblCellMar>
          <w:left w:w="110" w:type="dxa"/>
          <w:right w:w="110" w:type="dxa"/>
        </w:tblCellMar>
        <w:tblLook w:val="0600" w:firstRow="0" w:lastRow="0" w:firstColumn="0" w:lastColumn="0" w:noHBand="1" w:noVBand="1"/>
      </w:tblPr>
      <w:tblGrid>
        <w:gridCol w:w="5040"/>
        <w:gridCol w:w="5760"/>
      </w:tblGrid>
      <w:tr w:rsidR="00AD090E" w:rsidRPr="00236847" w14:paraId="70A6A26E" w14:textId="77777777" w:rsidTr="2197DB80">
        <w:trPr>
          <w:tblHeader/>
        </w:trPr>
        <w:tc>
          <w:tcPr>
            <w:tcW w:w="504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87E512" w14:textId="16C204A5" w:rsidR="00C25B20" w:rsidRPr="00236847" w:rsidRDefault="7DF18479" w:rsidP="00AD090E">
            <w:pPr>
              <w:widowControl w:val="0"/>
              <w:tabs>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2197DB80">
              <w:rPr>
                <w:rFonts w:ascii="Arial" w:hAnsi="Arial" w:cs="Arial"/>
                <w:b/>
                <w:bCs/>
                <w:sz w:val="20"/>
              </w:rPr>
              <w:t>INSTRUCTIONS:</w:t>
            </w:r>
            <w:r w:rsidRPr="2197DB80">
              <w:rPr>
                <w:rFonts w:ascii="Arial" w:hAnsi="Arial" w:cs="Arial"/>
                <w:sz w:val="20"/>
              </w:rPr>
              <w:t xml:space="preserve"> A duty statement and organizational chart must be submitted with each Request for Personnel Action, Form 242</w:t>
            </w:r>
          </w:p>
        </w:tc>
        <w:tc>
          <w:tcPr>
            <w:tcW w:w="5760" w:type="dxa"/>
            <w:tcBorders>
              <w:top w:val="single" w:sz="7"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6BABB2" w14:textId="3E813715" w:rsidR="00C25B20" w:rsidRPr="00236847" w:rsidRDefault="00C25B20" w:rsidP="00AD090E">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EFFECTIVE DATE</w:t>
            </w:r>
          </w:p>
        </w:tc>
      </w:tr>
      <w:tr w:rsidR="00AD090E" w:rsidRPr="00236847" w14:paraId="28D846AE" w14:textId="77777777" w:rsidTr="2197DB80">
        <w:trPr>
          <w:trHeight w:val="133"/>
          <w:tblHeader/>
        </w:trPr>
        <w:tc>
          <w:tcPr>
            <w:tcW w:w="5040" w:type="dxa"/>
            <w:tcBorders>
              <w:left w:val="nil"/>
              <w:bottom w:val="single" w:sz="8" w:space="0" w:color="000000" w:themeColor="text1"/>
              <w:right w:val="nil"/>
            </w:tcBorders>
            <w:shd w:val="clear" w:color="auto" w:fill="FFFFFF" w:themeFill="background1"/>
          </w:tcPr>
          <w:p w14:paraId="43B23CD6"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5760" w:type="dxa"/>
            <w:tcBorders>
              <w:top w:val="single" w:sz="7" w:space="0" w:color="000000" w:themeColor="text1"/>
              <w:left w:val="nil"/>
              <w:bottom w:val="single" w:sz="8" w:space="0" w:color="000000" w:themeColor="text1"/>
              <w:right w:val="nil"/>
            </w:tcBorders>
            <w:shd w:val="clear" w:color="auto" w:fill="FFFFFF" w:themeFill="background1"/>
          </w:tcPr>
          <w:p w14:paraId="27D4C6B8"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BD76BB" w:rsidRPr="00236847" w14:paraId="1F8AA500" w14:textId="77777777" w:rsidTr="00AD09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1C3FC8" w14:textId="5F3C3BE4"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DF</w:t>
            </w:r>
            <w:r w:rsidR="00875F43" w:rsidRPr="00236847">
              <w:rPr>
                <w:rFonts w:ascii="Arial" w:hAnsi="Arial" w:cs="Arial"/>
                <w:sz w:val="20"/>
              </w:rPr>
              <w:t>W</w:t>
            </w:r>
            <w:r w:rsidRPr="00236847">
              <w:rPr>
                <w:rFonts w:ascii="Arial" w:hAnsi="Arial" w:cs="Arial"/>
                <w:sz w:val="20"/>
              </w:rPr>
              <w:t xml:space="preserve"> DIVISION/BRANCH/REGION/OFFICE</w:t>
            </w:r>
          </w:p>
          <w:p w14:paraId="32C78278" w14:textId="6B7CD225" w:rsidR="00BD76BB" w:rsidRPr="00236847" w:rsidRDefault="009F6359"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Bay Delta Region (Region 3)</w:t>
            </w:r>
          </w:p>
        </w:tc>
        <w:tc>
          <w:tcPr>
            <w:tcW w:w="57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E512E2"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POSITION NUMBER (Agency-Unit-Class-Serial)</w:t>
            </w:r>
          </w:p>
          <w:p w14:paraId="3112210C" w14:textId="46560DC3"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BD76BB" w:rsidRPr="00236847" w14:paraId="09CEC50D" w14:textId="77777777" w:rsidTr="00AD09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E8AA19" w14:textId="53FA37A3" w:rsidR="00BD76BB" w:rsidRPr="00236847" w:rsidRDefault="00BD76BB" w:rsidP="00AD090E">
            <w:pPr>
              <w:widowControl w:val="0"/>
              <w:tabs>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2197DB80">
              <w:rPr>
                <w:rFonts w:ascii="Arial" w:hAnsi="Arial" w:cs="Arial"/>
                <w:sz w:val="20"/>
              </w:rPr>
              <w:t>UNIT NAME AND LOCATION</w:t>
            </w:r>
          </w:p>
          <w:p w14:paraId="0CD2444C" w14:textId="24A93AEA" w:rsidR="00BD76BB" w:rsidRPr="00236847" w:rsidRDefault="009A091A"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Inland Fisheries</w:t>
            </w:r>
            <w:r w:rsidR="00A8613E">
              <w:rPr>
                <w:rFonts w:ascii="Arial" w:hAnsi="Arial" w:cs="Arial"/>
                <w:sz w:val="20"/>
              </w:rPr>
              <w:t xml:space="preserve"> – [location TBD]</w:t>
            </w:r>
          </w:p>
        </w:tc>
        <w:tc>
          <w:tcPr>
            <w:tcW w:w="57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92C876"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CLASS TITLE</w:t>
            </w:r>
          </w:p>
          <w:p w14:paraId="0F214132" w14:textId="1B9BE85C" w:rsidR="00BD76BB" w:rsidRPr="00236847" w:rsidRDefault="009A091A"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Environmental </w:t>
            </w:r>
            <w:r w:rsidR="00C428C1">
              <w:rPr>
                <w:rFonts w:ascii="Arial" w:hAnsi="Arial" w:cs="Arial"/>
                <w:sz w:val="20"/>
              </w:rPr>
              <w:t xml:space="preserve">Program Manager </w:t>
            </w:r>
            <w:r w:rsidR="00C41988" w:rsidRPr="00C81640">
              <w:rPr>
                <w:rFonts w:ascii="Arial" w:hAnsi="Arial" w:cs="Arial"/>
                <w:sz w:val="20"/>
              </w:rPr>
              <w:t xml:space="preserve">I </w:t>
            </w:r>
            <w:r w:rsidR="00C428C1">
              <w:rPr>
                <w:rFonts w:ascii="Arial" w:hAnsi="Arial" w:cs="Arial"/>
                <w:sz w:val="20"/>
              </w:rPr>
              <w:t>(Supervisory)</w:t>
            </w:r>
          </w:p>
        </w:tc>
      </w:tr>
      <w:tr w:rsidR="00BD76BB" w:rsidRPr="00236847" w14:paraId="35E83EE2" w14:textId="77777777" w:rsidTr="00AD09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C6A4BCD"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 xml:space="preserve">INCUMBENT </w:t>
            </w:r>
            <w:r w:rsidR="00231CD8" w:rsidRPr="00236847">
              <w:rPr>
                <w:rFonts w:ascii="Arial" w:hAnsi="Arial" w:cs="Arial"/>
                <w:sz w:val="20"/>
              </w:rPr>
              <w:t xml:space="preserve"> </w:t>
            </w:r>
          </w:p>
          <w:p w14:paraId="74EAEDA2" w14:textId="161265D1"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57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AB4AD9"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CURRENT POSITION NUMBER (Agency-Unit-Class-Serial)</w:t>
            </w:r>
          </w:p>
          <w:p w14:paraId="0D634F5C" w14:textId="1C438DED" w:rsidR="00BD76BB" w:rsidRPr="00236847" w:rsidRDefault="008B67CB"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565-341-0756-001</w:t>
            </w:r>
          </w:p>
        </w:tc>
      </w:tr>
      <w:tr w:rsidR="00BD76BB" w:rsidRPr="00236847" w14:paraId="1F5283A6" w14:textId="77777777" w:rsidTr="00AD09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108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C1425D" w14:textId="2D9F45E7" w:rsidR="00BD76BB"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2197DB80">
              <w:rPr>
                <w:rFonts w:ascii="Arial" w:hAnsi="Arial" w:cs="Arial"/>
                <w:sz w:val="20"/>
              </w:rPr>
              <w:t>BRIEFLY DESCRIBE THE POSITION’S ORGANIZATION SETTING AND MAJOR FUNCTIONS</w:t>
            </w:r>
          </w:p>
          <w:p w14:paraId="4C5FB80C" w14:textId="4A254E08" w:rsidR="2197DB80" w:rsidRDefault="2197DB80" w:rsidP="00AD090E">
            <w:pPr>
              <w:widowControl w:val="0"/>
              <w:tabs>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761BB097" w14:textId="268BD6FB" w:rsidR="00BD76BB" w:rsidRPr="00236847" w:rsidRDefault="00915151"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C81640">
              <w:rPr>
                <w:rFonts w:ascii="Arial" w:hAnsi="Arial" w:cs="Arial"/>
                <w:sz w:val="20"/>
              </w:rPr>
              <w:t>Under the general direction of the Regional Manager (RM)</w:t>
            </w:r>
            <w:r w:rsidRPr="00C36EDF">
              <w:rPr>
                <w:rFonts w:ascii="Arial" w:hAnsi="Arial" w:cs="Arial"/>
                <w:sz w:val="20"/>
              </w:rPr>
              <w:t xml:space="preserve"> (C</w:t>
            </w:r>
            <w:r>
              <w:rPr>
                <w:rFonts w:ascii="Arial" w:hAnsi="Arial" w:cs="Arial"/>
                <w:sz w:val="20"/>
              </w:rPr>
              <w:t xml:space="preserve">areer </w:t>
            </w:r>
            <w:r w:rsidRPr="00C36EDF">
              <w:rPr>
                <w:rFonts w:ascii="Arial" w:hAnsi="Arial" w:cs="Arial"/>
                <w:sz w:val="20"/>
              </w:rPr>
              <w:t>E</w:t>
            </w:r>
            <w:r>
              <w:rPr>
                <w:rFonts w:ascii="Arial" w:hAnsi="Arial" w:cs="Arial"/>
                <w:sz w:val="20"/>
              </w:rPr>
              <w:t xml:space="preserve">xecutive </w:t>
            </w:r>
            <w:r w:rsidRPr="00C36EDF">
              <w:rPr>
                <w:rFonts w:ascii="Arial" w:hAnsi="Arial" w:cs="Arial"/>
                <w:sz w:val="20"/>
              </w:rPr>
              <w:t>A</w:t>
            </w:r>
            <w:r>
              <w:rPr>
                <w:rFonts w:ascii="Arial" w:hAnsi="Arial" w:cs="Arial"/>
                <w:sz w:val="20"/>
              </w:rPr>
              <w:t>ssignment [CEA]</w:t>
            </w:r>
            <w:r w:rsidRPr="00C36EDF">
              <w:rPr>
                <w:rFonts w:ascii="Arial" w:hAnsi="Arial" w:cs="Arial"/>
                <w:sz w:val="20"/>
              </w:rPr>
              <w:t>)</w:t>
            </w:r>
            <w:r w:rsidRPr="00C81640">
              <w:rPr>
                <w:rFonts w:ascii="Arial" w:hAnsi="Arial" w:cs="Arial"/>
                <w:sz w:val="20"/>
              </w:rPr>
              <w:t xml:space="preserve">, the incumbent directly oversees the </w:t>
            </w:r>
            <w:r>
              <w:rPr>
                <w:rFonts w:ascii="Arial" w:hAnsi="Arial" w:cs="Arial"/>
                <w:sz w:val="20"/>
              </w:rPr>
              <w:t xml:space="preserve">Bay Delta </w:t>
            </w:r>
            <w:r w:rsidRPr="00C81640">
              <w:rPr>
                <w:rFonts w:ascii="Arial" w:hAnsi="Arial" w:cs="Arial"/>
                <w:sz w:val="20"/>
              </w:rPr>
              <w:t xml:space="preserve">Region’s Interpretive Services </w:t>
            </w:r>
            <w:r>
              <w:rPr>
                <w:rFonts w:ascii="Arial" w:hAnsi="Arial" w:cs="Arial"/>
                <w:sz w:val="20"/>
              </w:rPr>
              <w:t xml:space="preserve">and </w:t>
            </w:r>
            <w:r w:rsidRPr="00C81640">
              <w:rPr>
                <w:rFonts w:ascii="Arial" w:hAnsi="Arial" w:cs="Arial"/>
                <w:sz w:val="20"/>
              </w:rPr>
              <w:t>Fisheries Programs</w:t>
            </w:r>
            <w:r>
              <w:rPr>
                <w:rFonts w:ascii="Arial" w:hAnsi="Arial" w:cs="Arial"/>
                <w:sz w:val="20"/>
              </w:rPr>
              <w:t xml:space="preserve"> including</w:t>
            </w:r>
            <w:r w:rsidRPr="00C81640">
              <w:rPr>
                <w:rFonts w:ascii="Arial" w:hAnsi="Arial" w:cs="Arial"/>
                <w:sz w:val="20"/>
              </w:rPr>
              <w:t xml:space="preserve"> Coastal and Delta Fisheries Management, </w:t>
            </w:r>
            <w:r>
              <w:rPr>
                <w:rFonts w:ascii="Arial" w:hAnsi="Arial" w:cs="Arial"/>
                <w:sz w:val="20"/>
              </w:rPr>
              <w:t>Fisheries Restoration</w:t>
            </w:r>
            <w:r w:rsidR="00720815">
              <w:rPr>
                <w:rFonts w:ascii="Arial" w:hAnsi="Arial" w:cs="Arial"/>
                <w:sz w:val="20"/>
              </w:rPr>
              <w:t xml:space="preserve">, </w:t>
            </w:r>
            <w:r w:rsidR="00695391">
              <w:rPr>
                <w:rFonts w:ascii="Arial" w:hAnsi="Arial" w:cs="Arial"/>
                <w:sz w:val="20"/>
              </w:rPr>
              <w:t>Cutting the Green Tape</w:t>
            </w:r>
            <w:r w:rsidR="00B87684">
              <w:rPr>
                <w:rFonts w:ascii="Arial" w:hAnsi="Arial" w:cs="Arial"/>
                <w:sz w:val="20"/>
              </w:rPr>
              <w:t xml:space="preserve">, </w:t>
            </w:r>
            <w:r>
              <w:rPr>
                <w:rFonts w:ascii="Arial" w:hAnsi="Arial" w:cs="Arial"/>
                <w:sz w:val="20"/>
              </w:rPr>
              <w:t>and</w:t>
            </w:r>
            <w:r w:rsidRPr="00C81640">
              <w:rPr>
                <w:rFonts w:ascii="Arial" w:hAnsi="Arial" w:cs="Arial"/>
                <w:sz w:val="20"/>
              </w:rPr>
              <w:t xml:space="preserve"> Hatcher</w:t>
            </w:r>
            <w:r>
              <w:rPr>
                <w:rFonts w:ascii="Arial" w:hAnsi="Arial" w:cs="Arial"/>
                <w:sz w:val="20"/>
              </w:rPr>
              <w:t xml:space="preserve">y </w:t>
            </w:r>
            <w:r w:rsidR="00695391">
              <w:rPr>
                <w:rFonts w:ascii="Arial" w:hAnsi="Arial" w:cs="Arial"/>
                <w:sz w:val="20"/>
              </w:rPr>
              <w:t>O</w:t>
            </w:r>
            <w:r>
              <w:rPr>
                <w:rFonts w:ascii="Arial" w:hAnsi="Arial" w:cs="Arial"/>
                <w:sz w:val="20"/>
              </w:rPr>
              <w:t>perations.</w:t>
            </w:r>
            <w:r w:rsidRPr="00C81640">
              <w:rPr>
                <w:rFonts w:ascii="Arial" w:hAnsi="Arial" w:cs="Arial"/>
                <w:sz w:val="20"/>
              </w:rPr>
              <w:t xml:space="preserve"> </w:t>
            </w:r>
            <w:r>
              <w:rPr>
                <w:rFonts w:ascii="Arial" w:hAnsi="Arial" w:cs="Arial"/>
                <w:sz w:val="20"/>
              </w:rPr>
              <w:t>I</w:t>
            </w:r>
            <w:r w:rsidRPr="00C81640">
              <w:rPr>
                <w:rFonts w:ascii="Arial" w:hAnsi="Arial" w:cs="Arial"/>
                <w:sz w:val="20"/>
              </w:rPr>
              <w:t>n consultation with the RM</w:t>
            </w:r>
            <w:r>
              <w:rPr>
                <w:rFonts w:ascii="Arial" w:hAnsi="Arial" w:cs="Arial"/>
                <w:sz w:val="20"/>
              </w:rPr>
              <w:t>, Fisheries Branch</w:t>
            </w:r>
            <w:r w:rsidRPr="00C81640">
              <w:rPr>
                <w:rFonts w:ascii="Arial" w:hAnsi="Arial" w:cs="Arial"/>
                <w:sz w:val="20"/>
              </w:rPr>
              <w:t xml:space="preserve">, </w:t>
            </w:r>
            <w:r>
              <w:rPr>
                <w:rFonts w:ascii="Arial" w:hAnsi="Arial" w:cs="Arial"/>
                <w:sz w:val="20"/>
              </w:rPr>
              <w:t xml:space="preserve">and </w:t>
            </w:r>
            <w:r w:rsidRPr="000C172B">
              <w:rPr>
                <w:rFonts w:ascii="Arial" w:hAnsi="Arial" w:cs="Arial"/>
                <w:sz w:val="20"/>
              </w:rPr>
              <w:t>National Oceanic and Atmospheric Administration</w:t>
            </w:r>
            <w:r>
              <w:rPr>
                <w:rFonts w:ascii="Arial" w:hAnsi="Arial" w:cs="Arial"/>
                <w:sz w:val="20"/>
              </w:rPr>
              <w:t xml:space="preserve"> (NOAA) Fisheries, the incumbent </w:t>
            </w:r>
            <w:r w:rsidRPr="00C81640">
              <w:rPr>
                <w:rFonts w:ascii="Arial" w:hAnsi="Arial" w:cs="Arial"/>
                <w:sz w:val="20"/>
              </w:rPr>
              <w:t xml:space="preserve">formulates regional fisheries policy. These programs involve complex issues and require extensive knowledge and understanding of ecosystems and ecosystem management including </w:t>
            </w:r>
            <w:r>
              <w:rPr>
                <w:rFonts w:ascii="Arial" w:hAnsi="Arial" w:cs="Arial"/>
                <w:sz w:val="20"/>
              </w:rPr>
              <w:t>riparian</w:t>
            </w:r>
            <w:r w:rsidRPr="00C81640">
              <w:rPr>
                <w:rFonts w:ascii="Arial" w:hAnsi="Arial" w:cs="Arial"/>
                <w:sz w:val="20"/>
              </w:rPr>
              <w:t xml:space="preserve"> and aquatic habitats and species; sensitive species management; local, state</w:t>
            </w:r>
            <w:r>
              <w:rPr>
                <w:rFonts w:ascii="Arial" w:hAnsi="Arial" w:cs="Arial"/>
                <w:sz w:val="20"/>
              </w:rPr>
              <w:t>,</w:t>
            </w:r>
            <w:r w:rsidRPr="00C81640">
              <w:rPr>
                <w:rFonts w:ascii="Arial" w:hAnsi="Arial" w:cs="Arial"/>
                <w:sz w:val="20"/>
              </w:rPr>
              <w:t xml:space="preserve"> and federal jurisdictions and regulations; and </w:t>
            </w:r>
            <w:r>
              <w:rPr>
                <w:rFonts w:ascii="Arial" w:hAnsi="Arial" w:cs="Arial"/>
                <w:sz w:val="20"/>
              </w:rPr>
              <w:t>principles and monitoring of habitat restoration</w:t>
            </w:r>
            <w:r w:rsidRPr="00C81640">
              <w:rPr>
                <w:rFonts w:ascii="Arial" w:hAnsi="Arial" w:cs="Arial"/>
                <w:sz w:val="20"/>
              </w:rPr>
              <w:t>. Incumbent provides leadership to the above programs; develop</w:t>
            </w:r>
            <w:r>
              <w:rPr>
                <w:rFonts w:ascii="Arial" w:hAnsi="Arial" w:cs="Arial"/>
                <w:sz w:val="20"/>
              </w:rPr>
              <w:t>s and maintains</w:t>
            </w:r>
            <w:r w:rsidRPr="00C81640">
              <w:rPr>
                <w:rFonts w:ascii="Arial" w:hAnsi="Arial" w:cs="Arial"/>
                <w:sz w:val="20"/>
              </w:rPr>
              <w:t xml:space="preserve"> partnerships with other government agencies</w:t>
            </w:r>
            <w:r>
              <w:rPr>
                <w:rFonts w:ascii="Arial" w:hAnsi="Arial" w:cs="Arial"/>
                <w:sz w:val="20"/>
              </w:rPr>
              <w:t>,</w:t>
            </w:r>
            <w:r w:rsidRPr="00C81640">
              <w:rPr>
                <w:rFonts w:ascii="Arial" w:hAnsi="Arial" w:cs="Arial"/>
                <w:sz w:val="20"/>
              </w:rPr>
              <w:t xml:space="preserve"> non-government organizations, and the public</w:t>
            </w:r>
            <w:r w:rsidR="000E654D">
              <w:rPr>
                <w:rFonts w:ascii="Arial" w:hAnsi="Arial" w:cs="Arial"/>
                <w:sz w:val="20"/>
              </w:rPr>
              <w:t>, as well as</w:t>
            </w:r>
            <w:r w:rsidRPr="00C81640">
              <w:rPr>
                <w:rFonts w:ascii="Arial" w:hAnsi="Arial" w:cs="Arial"/>
                <w:sz w:val="20"/>
              </w:rPr>
              <w:t xml:space="preserve"> other </w:t>
            </w:r>
            <w:r w:rsidR="000E654D">
              <w:rPr>
                <w:rFonts w:ascii="Arial" w:hAnsi="Arial" w:cs="Arial"/>
                <w:sz w:val="20"/>
              </w:rPr>
              <w:t xml:space="preserve">Department </w:t>
            </w:r>
            <w:r w:rsidRPr="00C81640">
              <w:rPr>
                <w:rFonts w:ascii="Arial" w:hAnsi="Arial" w:cs="Arial"/>
                <w:sz w:val="20"/>
              </w:rPr>
              <w:t>Regions and Divisions.</w:t>
            </w:r>
            <w:r w:rsidR="00BB4B5D">
              <w:rPr>
                <w:rFonts w:ascii="Arial" w:hAnsi="Arial" w:cs="Arial"/>
                <w:sz w:val="20"/>
              </w:rPr>
              <w:t xml:space="preserve"> Incumbent represents the Department in significant and complex </w:t>
            </w:r>
            <w:r w:rsidR="000E49B7">
              <w:rPr>
                <w:rFonts w:ascii="Arial" w:hAnsi="Arial" w:cs="Arial"/>
                <w:sz w:val="20"/>
              </w:rPr>
              <w:t xml:space="preserve">management issues and handles sensitive negotiations on conservation and recovery actions. </w:t>
            </w:r>
          </w:p>
        </w:tc>
      </w:tr>
    </w:tbl>
    <w:p w14:paraId="3B913545" w14:textId="77777777" w:rsidR="006F1A1A" w:rsidRPr="00236847" w:rsidRDefault="006F1A1A" w:rsidP="00236847">
      <w:pPr>
        <w:rPr>
          <w:rFonts w:ascii="Arial" w:hAnsi="Arial" w:cs="Arial"/>
          <w:sz w:val="20"/>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620" w:firstRow="1" w:lastRow="0" w:firstColumn="0" w:lastColumn="0" w:noHBand="1" w:noVBand="1"/>
      </w:tblPr>
      <w:tblGrid>
        <w:gridCol w:w="1620"/>
        <w:gridCol w:w="4382"/>
        <w:gridCol w:w="3637"/>
        <w:gridCol w:w="1161"/>
      </w:tblGrid>
      <w:tr w:rsidR="00BD76BB" w:rsidRPr="00236847" w14:paraId="5A032DE4" w14:textId="77777777" w:rsidTr="00DF13F7">
        <w:trPr>
          <w:tblHeader/>
        </w:trPr>
        <w:tc>
          <w:tcPr>
            <w:tcW w:w="1620" w:type="dxa"/>
            <w:tcBorders>
              <w:top w:val="single" w:sz="7" w:space="0" w:color="000000"/>
              <w:right w:val="single" w:sz="7" w:space="0" w:color="000000"/>
            </w:tcBorders>
          </w:tcPr>
          <w:p w14:paraId="4CB57A39" w14:textId="77777777" w:rsidR="00BD76BB" w:rsidRPr="00236847" w:rsidRDefault="00875F43" w:rsidP="0023684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PERCENTAGE OF TIME PERFORMING DUTIES</w:t>
            </w:r>
          </w:p>
        </w:tc>
        <w:tc>
          <w:tcPr>
            <w:tcW w:w="9180" w:type="dxa"/>
            <w:gridSpan w:val="3"/>
            <w:tcBorders>
              <w:top w:val="single" w:sz="7" w:space="0" w:color="000000"/>
              <w:left w:val="single" w:sz="7" w:space="0" w:color="000000"/>
            </w:tcBorders>
          </w:tcPr>
          <w:p w14:paraId="691EB499" w14:textId="77777777" w:rsidR="00BD76BB" w:rsidRPr="00236847" w:rsidRDefault="00BD76BB"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INDICATE THE DUTIES AND RESPONSIBILITIES ASSIGNED TO THE POSITION AND THE PERCENTAGE OF TIME SPENT ON EACH.  GROUP RELATED TASKS UNDER THE SAME PERCENTAGE WITH THE HIGHEST PERCENTAGE FIRST.  (USE THE REVERSE SIDE IF NECESSARY.)</w:t>
            </w:r>
          </w:p>
        </w:tc>
      </w:tr>
      <w:tr w:rsidR="001E4EF2" w:rsidRPr="00236847" w14:paraId="36BC46CE" w14:textId="77777777" w:rsidTr="00AD090E">
        <w:trPr>
          <w:trHeight w:val="402"/>
        </w:trPr>
        <w:tc>
          <w:tcPr>
            <w:tcW w:w="1620" w:type="dxa"/>
            <w:tcBorders>
              <w:top w:val="single" w:sz="7" w:space="0" w:color="000000"/>
              <w:right w:val="single" w:sz="7" w:space="0" w:color="000000"/>
            </w:tcBorders>
            <w:tcMar>
              <w:top w:w="58" w:type="dxa"/>
              <w:bottom w:w="58" w:type="dxa"/>
            </w:tcMar>
          </w:tcPr>
          <w:p w14:paraId="47047BA3" w14:textId="77777777" w:rsidR="00855A47" w:rsidRDefault="00855A47" w:rsidP="00AD090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EB9CC15" w14:textId="77777777" w:rsidR="00C40F5A" w:rsidRPr="00236847" w:rsidRDefault="00C40F5A" w:rsidP="00AD090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7371826" w14:textId="46FA53E9" w:rsidR="000D5670" w:rsidRPr="00195BF7" w:rsidRDefault="00CA7225" w:rsidP="00AD090E">
            <w:pPr>
              <w:widowControl w:val="0"/>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3</w:t>
            </w:r>
            <w:r w:rsidR="000D5670" w:rsidRPr="00195BF7">
              <w:rPr>
                <w:rFonts w:ascii="Arial" w:hAnsi="Arial" w:cs="Arial"/>
                <w:sz w:val="20"/>
              </w:rPr>
              <w:t>0%</w:t>
            </w:r>
          </w:p>
          <w:p w14:paraId="67A61C61" w14:textId="77777777" w:rsidR="000D5670" w:rsidRPr="00195BF7" w:rsidRDefault="000D5670"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A9BA661" w14:textId="77777777" w:rsidR="000D5670" w:rsidRPr="00195BF7" w:rsidRDefault="000D5670"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04ABBB7" w14:textId="77777777" w:rsidR="000D5670" w:rsidRPr="00195BF7" w:rsidRDefault="000D5670"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E104B92" w14:textId="77777777" w:rsidR="000D5670" w:rsidRPr="00195BF7" w:rsidRDefault="000D5670"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230160D" w14:textId="77777777" w:rsidR="000D5670" w:rsidRPr="00195BF7" w:rsidRDefault="000D5670"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9CACDDC" w14:textId="77777777" w:rsidR="000D5670" w:rsidRPr="00195BF7" w:rsidRDefault="000D5670"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448424C" w14:textId="77777777" w:rsidR="000D5670" w:rsidRDefault="000D5670"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411FFD4" w14:textId="77777777" w:rsidR="00250CF8" w:rsidRPr="00195BF7" w:rsidRDefault="00250CF8"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3241B20" w14:textId="77777777" w:rsidR="000D5670" w:rsidRPr="00195BF7" w:rsidRDefault="000D5670"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408A280" w14:textId="77777777" w:rsidR="000D5670" w:rsidRPr="00195BF7" w:rsidRDefault="000D5670"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A4EBC33" w14:textId="5D439B29" w:rsidR="000D5670" w:rsidRPr="00195BF7" w:rsidRDefault="00C942A4" w:rsidP="000D5670">
            <w:pPr>
              <w:widowControl w:val="0"/>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30</w:t>
            </w:r>
            <w:r w:rsidR="000D5670" w:rsidRPr="00195BF7">
              <w:rPr>
                <w:rFonts w:ascii="Arial" w:hAnsi="Arial" w:cs="Arial"/>
                <w:sz w:val="20"/>
              </w:rPr>
              <w:t>%</w:t>
            </w:r>
          </w:p>
          <w:p w14:paraId="1996D71B" w14:textId="77777777" w:rsidR="000D5670" w:rsidRPr="00195BF7" w:rsidRDefault="000D5670"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AC6F3D6" w14:textId="77777777" w:rsidR="000D5670" w:rsidRPr="00195BF7" w:rsidRDefault="000D5670"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D852817" w14:textId="77777777" w:rsidR="000D5670" w:rsidRPr="00195BF7" w:rsidRDefault="000D5670"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85FE1E9" w14:textId="77777777" w:rsidR="000D5670" w:rsidRPr="00195BF7" w:rsidRDefault="000D5670"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16A5C2B" w14:textId="77777777" w:rsidR="000D5670" w:rsidRPr="00195BF7" w:rsidRDefault="000D5670"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85EC41F" w14:textId="77777777" w:rsidR="000D5670" w:rsidRDefault="000D5670"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9C5A292" w14:textId="77777777" w:rsidR="00410F5A" w:rsidRDefault="00410F5A"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25CFC55" w14:textId="77777777" w:rsidR="00C40F5A" w:rsidRDefault="00C40F5A" w:rsidP="000D5670">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3690C69" w14:textId="77777777" w:rsidR="002C381C" w:rsidRPr="00195BF7" w:rsidRDefault="002C381C" w:rsidP="0039098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696C5AE" w14:textId="77777777" w:rsidR="000D5670" w:rsidRPr="00195BF7" w:rsidRDefault="000D5670" w:rsidP="00390987">
            <w:pPr>
              <w:widowControl w:val="0"/>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D8B9CD9" w14:textId="09C000D6" w:rsidR="00C942A4" w:rsidRDefault="00205F4F"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15</w:t>
            </w:r>
            <w:r w:rsidR="00C942A4">
              <w:rPr>
                <w:rFonts w:ascii="Arial" w:hAnsi="Arial" w:cs="Arial"/>
                <w:sz w:val="20"/>
              </w:rPr>
              <w:t>%</w:t>
            </w:r>
          </w:p>
          <w:p w14:paraId="0912FECF" w14:textId="77777777" w:rsidR="00C942A4" w:rsidRDefault="00C942A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FA27AB1" w14:textId="77777777" w:rsidR="00C942A4" w:rsidRDefault="00C942A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0412C64" w14:textId="77777777" w:rsidR="00C942A4" w:rsidRDefault="00C942A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8A1A40E" w14:textId="77777777" w:rsidR="00C942A4" w:rsidRDefault="00C942A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FF28A7E" w14:textId="77777777" w:rsidR="00C942A4" w:rsidRDefault="00C942A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A0ABBC3" w14:textId="77777777" w:rsidR="00C942A4" w:rsidRDefault="00C942A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938BD2C" w14:textId="77777777" w:rsidR="00C942A4" w:rsidRDefault="00C942A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61B1938" w14:textId="5EFE31A5" w:rsidR="00C942A4" w:rsidRDefault="00C942A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10%</w:t>
            </w:r>
          </w:p>
          <w:p w14:paraId="5E753B83" w14:textId="77777777" w:rsidR="00C942A4" w:rsidRDefault="00C942A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45BC8E9" w14:textId="77777777" w:rsidR="00C942A4" w:rsidRDefault="00C942A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993A498" w14:textId="77777777" w:rsidR="00803EC1" w:rsidRDefault="00803EC1"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5DA0A4A" w14:textId="77777777" w:rsidR="00C942A4" w:rsidRDefault="00C942A4" w:rsidP="000D5670">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CFF5C0C" w14:textId="1A51C11D" w:rsidR="00C942A4" w:rsidRDefault="00C942A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10%</w:t>
            </w:r>
          </w:p>
          <w:p w14:paraId="0259B76E" w14:textId="77777777" w:rsidR="00586C24" w:rsidRDefault="00586C2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8235203" w14:textId="77777777" w:rsidR="00586C24" w:rsidRDefault="00586C2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349984E" w14:textId="77777777" w:rsidR="00586C24" w:rsidRDefault="00586C2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B43159B" w14:textId="77777777" w:rsidR="00586C24" w:rsidRDefault="00586C2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CE1D280" w14:textId="77777777" w:rsidR="00586C24" w:rsidRDefault="00586C2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A980187" w14:textId="77777777" w:rsidR="00586C24" w:rsidRDefault="00586C2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788C50C" w14:textId="77777777" w:rsidR="00586C24" w:rsidRDefault="00586C24" w:rsidP="00AD090E">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B197121" w14:textId="25BB7134" w:rsidR="00700A22" w:rsidRDefault="00700A22" w:rsidP="000D5670">
            <w:pPr>
              <w:tabs>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5%</w:t>
            </w:r>
          </w:p>
          <w:p w14:paraId="019EF90D" w14:textId="77777777" w:rsidR="0092068A" w:rsidRPr="00236847" w:rsidRDefault="0092068A" w:rsidP="00AD090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9180" w:type="dxa"/>
            <w:gridSpan w:val="3"/>
            <w:tcBorders>
              <w:top w:val="single" w:sz="7" w:space="0" w:color="000000"/>
              <w:left w:val="single" w:sz="7" w:space="0" w:color="000000"/>
            </w:tcBorders>
            <w:tcMar>
              <w:top w:w="58" w:type="dxa"/>
              <w:bottom w:w="58" w:type="dxa"/>
            </w:tcMar>
          </w:tcPr>
          <w:p w14:paraId="4AC517E7" w14:textId="77777777" w:rsidR="00FD5F97" w:rsidRDefault="00FD5F97"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sidRPr="00236847">
              <w:rPr>
                <w:rFonts w:ascii="Arial" w:hAnsi="Arial" w:cs="Arial"/>
                <w:b/>
                <w:sz w:val="20"/>
                <w:u w:val="single"/>
              </w:rPr>
              <w:lastRenderedPageBreak/>
              <w:t>ESSENTIAL FUNCTIONS</w:t>
            </w:r>
            <w:r w:rsidRPr="00236847">
              <w:rPr>
                <w:rFonts w:ascii="Arial" w:hAnsi="Arial" w:cs="Arial"/>
                <w:sz w:val="20"/>
              </w:rPr>
              <w:t>:</w:t>
            </w:r>
          </w:p>
          <w:p w14:paraId="4E7FAD1E" w14:textId="77777777" w:rsidR="00C40F5A" w:rsidRPr="00236847" w:rsidRDefault="00C40F5A"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5B121FD8" w14:textId="6E5ADE69" w:rsidR="006C6D31" w:rsidRPr="00C81640" w:rsidRDefault="006C6D31" w:rsidP="006C6D31">
            <w:pPr>
              <w:widowControl w:val="0"/>
              <w:tabs>
                <w:tab w:val="left" w:pos="-360"/>
                <w:tab w:val="left" w:pos="0"/>
                <w:tab w:val="left" w:pos="720"/>
                <w:tab w:val="left" w:pos="2880"/>
                <w:tab w:val="left" w:pos="3600"/>
                <w:tab w:val="left" w:pos="4320"/>
                <w:tab w:val="left" w:pos="4684"/>
                <w:tab w:val="left" w:pos="6480"/>
                <w:tab w:val="left" w:pos="8100"/>
                <w:tab w:val="left" w:pos="8640"/>
                <w:tab w:val="left" w:pos="9360"/>
                <w:tab w:val="left" w:pos="10080"/>
                <w:tab w:val="left" w:pos="1053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630"/>
              <w:rPr>
                <w:rFonts w:ascii="Arial" w:hAnsi="Arial" w:cs="Arial"/>
                <w:sz w:val="20"/>
              </w:rPr>
            </w:pPr>
            <w:r w:rsidRPr="00C81640">
              <w:rPr>
                <w:rFonts w:ascii="Arial" w:hAnsi="Arial" w:cs="Arial"/>
                <w:sz w:val="20"/>
              </w:rPr>
              <w:t>Provide direct management of Regional Fisheries</w:t>
            </w:r>
            <w:r>
              <w:rPr>
                <w:rFonts w:ascii="Arial" w:hAnsi="Arial" w:cs="Arial"/>
                <w:sz w:val="20"/>
              </w:rPr>
              <w:t>, Grants,</w:t>
            </w:r>
            <w:r w:rsidRPr="00C81640">
              <w:rPr>
                <w:rFonts w:ascii="Arial" w:hAnsi="Arial" w:cs="Arial"/>
                <w:sz w:val="20"/>
              </w:rPr>
              <w:t xml:space="preserve"> and Interpretive Services Programs. Work with program supervisors to establish program goals</w:t>
            </w:r>
            <w:r w:rsidR="00C51A8C">
              <w:rPr>
                <w:rFonts w:ascii="Arial" w:hAnsi="Arial" w:cs="Arial"/>
                <w:sz w:val="20"/>
              </w:rPr>
              <w:t xml:space="preserve"> and objectives</w:t>
            </w:r>
            <w:r w:rsidRPr="00C81640">
              <w:rPr>
                <w:rFonts w:ascii="Arial" w:hAnsi="Arial" w:cs="Arial"/>
                <w:sz w:val="20"/>
              </w:rPr>
              <w:t>, develop and implement annual work plans, grants</w:t>
            </w:r>
            <w:r>
              <w:rPr>
                <w:rFonts w:ascii="Arial" w:hAnsi="Arial" w:cs="Arial"/>
                <w:sz w:val="20"/>
              </w:rPr>
              <w:t>,</w:t>
            </w:r>
            <w:r w:rsidRPr="00C81640">
              <w:rPr>
                <w:rFonts w:ascii="Arial" w:hAnsi="Arial" w:cs="Arial"/>
                <w:sz w:val="20"/>
              </w:rPr>
              <w:t xml:space="preserve"> and contracts consistent with </w:t>
            </w:r>
            <w:r>
              <w:rPr>
                <w:rFonts w:ascii="Arial" w:hAnsi="Arial" w:cs="Arial"/>
                <w:sz w:val="20"/>
              </w:rPr>
              <w:t>the R</w:t>
            </w:r>
            <w:r w:rsidRPr="00C81640">
              <w:rPr>
                <w:rFonts w:ascii="Arial" w:hAnsi="Arial" w:cs="Arial"/>
                <w:sz w:val="20"/>
              </w:rPr>
              <w:t>egion</w:t>
            </w:r>
            <w:r>
              <w:rPr>
                <w:rFonts w:ascii="Arial" w:hAnsi="Arial" w:cs="Arial"/>
                <w:sz w:val="20"/>
              </w:rPr>
              <w:t>’s</w:t>
            </w:r>
            <w:r w:rsidRPr="00C81640">
              <w:rPr>
                <w:rFonts w:ascii="Arial" w:hAnsi="Arial" w:cs="Arial"/>
                <w:sz w:val="20"/>
              </w:rPr>
              <w:t xml:space="preserve"> goals that include criteria to evaluate success towards achieving those goals</w:t>
            </w:r>
            <w:r>
              <w:rPr>
                <w:rFonts w:ascii="Arial" w:hAnsi="Arial" w:cs="Arial"/>
                <w:sz w:val="20"/>
              </w:rPr>
              <w:t>. A</w:t>
            </w:r>
            <w:r w:rsidRPr="00C81640">
              <w:rPr>
                <w:rFonts w:ascii="Arial" w:hAnsi="Arial" w:cs="Arial"/>
                <w:sz w:val="20"/>
              </w:rPr>
              <w:t xml:space="preserve">ssist staff in accomplishing specific program and </w:t>
            </w:r>
            <w:r w:rsidR="0078242A">
              <w:rPr>
                <w:rFonts w:ascii="Arial" w:hAnsi="Arial" w:cs="Arial"/>
                <w:sz w:val="20"/>
              </w:rPr>
              <w:t>r</w:t>
            </w:r>
            <w:r w:rsidRPr="00C81640">
              <w:rPr>
                <w:rFonts w:ascii="Arial" w:hAnsi="Arial" w:cs="Arial"/>
                <w:sz w:val="20"/>
              </w:rPr>
              <w:t>egional goals.  Exercise authority and accountability to ensure timely completion of program objectives and submittal of satisfactory work products. In consultation with program supervisors, conduct operations planning and assigning of projects, develop and manage budgets for time and funds, and ensure program consistency with State and Federal regulations and Department policies.</w:t>
            </w:r>
            <w:r w:rsidR="007357CF">
              <w:rPr>
                <w:rFonts w:ascii="Arial" w:hAnsi="Arial" w:cs="Arial"/>
                <w:sz w:val="20"/>
              </w:rPr>
              <w:t xml:space="preserve"> Evaluate and reports on program achievements.</w:t>
            </w:r>
          </w:p>
          <w:p w14:paraId="615C8220" w14:textId="77777777" w:rsidR="006C6D31" w:rsidRPr="00C81640" w:rsidRDefault="006C6D31" w:rsidP="006C6D31">
            <w:pPr>
              <w:tabs>
                <w:tab w:val="left" w:pos="-360"/>
                <w:tab w:val="left" w:pos="0"/>
                <w:tab w:val="left" w:pos="720"/>
                <w:tab w:val="left" w:pos="2160"/>
                <w:tab w:val="left" w:pos="2880"/>
                <w:tab w:val="left" w:pos="3600"/>
                <w:tab w:val="left" w:pos="4320"/>
                <w:tab w:val="left" w:pos="4684"/>
                <w:tab w:val="left" w:pos="5760"/>
                <w:tab w:val="left" w:pos="6480"/>
                <w:tab w:val="left" w:pos="7200"/>
                <w:tab w:val="left" w:pos="8100"/>
                <w:tab w:val="left" w:pos="8640"/>
                <w:tab w:val="left" w:pos="9360"/>
                <w:tab w:val="left" w:pos="10080"/>
                <w:tab w:val="left" w:pos="10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ight="630"/>
              <w:rPr>
                <w:rFonts w:ascii="Arial" w:hAnsi="Arial" w:cs="Arial"/>
                <w:sz w:val="20"/>
              </w:rPr>
            </w:pPr>
          </w:p>
          <w:p w14:paraId="34F8EB9A" w14:textId="4AE51805" w:rsidR="006C6D31" w:rsidRPr="00C81640" w:rsidRDefault="006C6D31" w:rsidP="006C6D31">
            <w:pPr>
              <w:tabs>
                <w:tab w:val="left" w:pos="-360"/>
                <w:tab w:val="left" w:pos="0"/>
                <w:tab w:val="left" w:pos="720"/>
                <w:tab w:val="left" w:pos="1080"/>
                <w:tab w:val="left" w:pos="2160"/>
                <w:tab w:val="left" w:pos="3600"/>
                <w:tab w:val="left" w:pos="4320"/>
                <w:tab w:val="left" w:pos="4684"/>
                <w:tab w:val="left" w:pos="5760"/>
                <w:tab w:val="left" w:pos="6480"/>
                <w:tab w:val="left" w:pos="7200"/>
                <w:tab w:val="left" w:pos="8100"/>
                <w:tab w:val="left" w:pos="8640"/>
                <w:tab w:val="left" w:pos="9360"/>
                <w:tab w:val="left" w:pos="10080"/>
                <w:tab w:val="left" w:pos="10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30"/>
              <w:rPr>
                <w:rFonts w:ascii="Arial" w:hAnsi="Arial" w:cs="Arial"/>
                <w:sz w:val="20"/>
              </w:rPr>
            </w:pPr>
            <w:r w:rsidRPr="00C81640">
              <w:rPr>
                <w:rFonts w:ascii="Arial" w:hAnsi="Arial" w:cs="Arial"/>
                <w:sz w:val="20"/>
              </w:rPr>
              <w:t>Plan, lead, organize</w:t>
            </w:r>
            <w:r>
              <w:rPr>
                <w:rFonts w:ascii="Arial" w:hAnsi="Arial" w:cs="Arial"/>
                <w:sz w:val="20"/>
              </w:rPr>
              <w:t>,</w:t>
            </w:r>
            <w:r w:rsidRPr="00C81640">
              <w:rPr>
                <w:rFonts w:ascii="Arial" w:hAnsi="Arial" w:cs="Arial"/>
                <w:sz w:val="20"/>
              </w:rPr>
              <w:t xml:space="preserve"> and monitor the staff and activities of the Region’s Fisheries</w:t>
            </w:r>
            <w:r>
              <w:rPr>
                <w:rFonts w:ascii="Arial" w:hAnsi="Arial" w:cs="Arial"/>
                <w:sz w:val="20"/>
              </w:rPr>
              <w:t>, Grants,</w:t>
            </w:r>
            <w:r w:rsidRPr="00C81640">
              <w:rPr>
                <w:rFonts w:ascii="Arial" w:hAnsi="Arial" w:cs="Arial"/>
                <w:sz w:val="20"/>
              </w:rPr>
              <w:t xml:space="preserve"> and Interpretive Services Programs. Directly supervise program supervisors and senior staff, and indirectly supervise </w:t>
            </w:r>
            <w:r w:rsidR="00CF34D2">
              <w:rPr>
                <w:rFonts w:ascii="Arial" w:hAnsi="Arial" w:cs="Arial"/>
                <w:sz w:val="20"/>
              </w:rPr>
              <w:t>staff</w:t>
            </w:r>
            <w:r w:rsidRPr="00C81640">
              <w:rPr>
                <w:rFonts w:ascii="Arial" w:hAnsi="Arial" w:cs="Arial"/>
                <w:sz w:val="20"/>
              </w:rPr>
              <w:t xml:space="preserve"> within </w:t>
            </w:r>
            <w:r w:rsidR="000A6393">
              <w:rPr>
                <w:rFonts w:ascii="Arial" w:hAnsi="Arial" w:cs="Arial"/>
                <w:sz w:val="20"/>
              </w:rPr>
              <w:t>these programs</w:t>
            </w:r>
            <w:r w:rsidRPr="00C81640">
              <w:rPr>
                <w:rFonts w:ascii="Arial" w:hAnsi="Arial" w:cs="Arial"/>
                <w:sz w:val="20"/>
              </w:rPr>
              <w:t xml:space="preserve">. </w:t>
            </w:r>
            <w:r w:rsidR="000A6393">
              <w:rPr>
                <w:rFonts w:ascii="Arial" w:hAnsi="Arial" w:cs="Arial"/>
                <w:sz w:val="20"/>
              </w:rPr>
              <w:t xml:space="preserve">Hire, promote, reward, and </w:t>
            </w:r>
            <w:r w:rsidR="008744C1">
              <w:rPr>
                <w:rFonts w:ascii="Arial" w:hAnsi="Arial" w:cs="Arial"/>
                <w:sz w:val="20"/>
              </w:rPr>
              <w:t>discipline employees</w:t>
            </w:r>
            <w:r w:rsidR="00CC73C2">
              <w:rPr>
                <w:rFonts w:ascii="Arial" w:hAnsi="Arial" w:cs="Arial"/>
                <w:sz w:val="20"/>
              </w:rPr>
              <w:t>; establish and communicate expectations</w:t>
            </w:r>
            <w:r w:rsidR="005672EA">
              <w:rPr>
                <w:rFonts w:ascii="Arial" w:hAnsi="Arial" w:cs="Arial"/>
                <w:sz w:val="20"/>
              </w:rPr>
              <w:t xml:space="preserve"> both verbal and written </w:t>
            </w:r>
            <w:r w:rsidR="003B2192">
              <w:rPr>
                <w:rFonts w:ascii="Arial" w:hAnsi="Arial" w:cs="Arial"/>
                <w:sz w:val="20"/>
              </w:rPr>
              <w:t>methods and skills; address employee grievances</w:t>
            </w:r>
            <w:r w:rsidR="00AD090E">
              <w:rPr>
                <w:rFonts w:ascii="Arial" w:hAnsi="Arial" w:cs="Arial"/>
                <w:sz w:val="20"/>
              </w:rPr>
              <w:t>;</w:t>
            </w:r>
            <w:r w:rsidR="003B2192">
              <w:rPr>
                <w:rFonts w:ascii="Arial" w:hAnsi="Arial" w:cs="Arial"/>
                <w:sz w:val="20"/>
              </w:rPr>
              <w:t xml:space="preserve"> and recommend</w:t>
            </w:r>
            <w:r w:rsidR="008744C1">
              <w:rPr>
                <w:rFonts w:ascii="Arial" w:hAnsi="Arial" w:cs="Arial"/>
                <w:sz w:val="20"/>
              </w:rPr>
              <w:t xml:space="preserve">/initiate personnel actions as needed. </w:t>
            </w:r>
            <w:r w:rsidRPr="00C81640">
              <w:rPr>
                <w:rFonts w:ascii="Arial" w:hAnsi="Arial" w:cs="Arial"/>
                <w:sz w:val="20"/>
              </w:rPr>
              <w:t xml:space="preserve">Assign and distribute work, monitor and evaluate performance, prepare annual performance reviews, determine training needs and approve training requests. </w:t>
            </w:r>
            <w:r w:rsidR="00872257">
              <w:rPr>
                <w:rFonts w:ascii="Arial" w:hAnsi="Arial" w:cs="Arial"/>
                <w:sz w:val="20"/>
              </w:rPr>
              <w:t xml:space="preserve">Use available human </w:t>
            </w:r>
            <w:r w:rsidR="00B44A7F">
              <w:rPr>
                <w:rFonts w:ascii="Arial" w:hAnsi="Arial" w:cs="Arial"/>
                <w:sz w:val="20"/>
              </w:rPr>
              <w:t xml:space="preserve">and personnel resources, policies, and programs of the Sate to ensure compliance with applicable </w:t>
            </w:r>
            <w:r w:rsidR="00B44A7F">
              <w:rPr>
                <w:rFonts w:ascii="Arial" w:hAnsi="Arial" w:cs="Arial"/>
                <w:sz w:val="20"/>
              </w:rPr>
              <w:lastRenderedPageBreak/>
              <w:t>laws and policies</w:t>
            </w:r>
            <w:r w:rsidR="008B6269">
              <w:rPr>
                <w:rFonts w:ascii="Arial" w:hAnsi="Arial" w:cs="Arial"/>
                <w:sz w:val="20"/>
              </w:rPr>
              <w:t xml:space="preserve">. </w:t>
            </w:r>
            <w:r w:rsidR="00785B59">
              <w:rPr>
                <w:rFonts w:ascii="Arial" w:hAnsi="Arial" w:cs="Arial"/>
                <w:sz w:val="20"/>
              </w:rPr>
              <w:t xml:space="preserve">Create and maintain </w:t>
            </w:r>
            <w:r w:rsidR="005A1DE7">
              <w:rPr>
                <w:rFonts w:ascii="Arial" w:hAnsi="Arial" w:cs="Arial"/>
                <w:sz w:val="20"/>
              </w:rPr>
              <w:t>a</w:t>
            </w:r>
            <w:r w:rsidR="00785B59">
              <w:rPr>
                <w:rFonts w:ascii="Arial" w:hAnsi="Arial" w:cs="Arial"/>
                <w:sz w:val="20"/>
              </w:rPr>
              <w:t xml:space="preserve"> </w:t>
            </w:r>
            <w:r w:rsidR="00C17E4D">
              <w:rPr>
                <w:rFonts w:ascii="Arial" w:hAnsi="Arial" w:cs="Arial"/>
                <w:sz w:val="20"/>
              </w:rPr>
              <w:t>respectful, inclusive, and</w:t>
            </w:r>
            <w:r w:rsidR="00785B59">
              <w:rPr>
                <w:rFonts w:ascii="Arial" w:hAnsi="Arial" w:cs="Arial"/>
                <w:sz w:val="20"/>
              </w:rPr>
              <w:t xml:space="preserve"> equitable </w:t>
            </w:r>
            <w:r w:rsidR="00410F5A">
              <w:rPr>
                <w:rFonts w:ascii="Arial" w:hAnsi="Arial" w:cs="Arial"/>
                <w:sz w:val="20"/>
              </w:rPr>
              <w:t>work environment</w:t>
            </w:r>
            <w:r w:rsidR="00C17E4D">
              <w:rPr>
                <w:rFonts w:ascii="Arial" w:hAnsi="Arial" w:cs="Arial"/>
                <w:sz w:val="20"/>
              </w:rPr>
              <w:t xml:space="preserve"> for Program employees.</w:t>
            </w:r>
            <w:r w:rsidR="002C381C">
              <w:rPr>
                <w:rFonts w:ascii="Arial" w:hAnsi="Arial" w:cs="Arial"/>
                <w:sz w:val="20"/>
              </w:rPr>
              <w:t xml:space="preserve"> </w:t>
            </w:r>
          </w:p>
          <w:p w14:paraId="4C7354F3" w14:textId="77777777" w:rsidR="006C6D31" w:rsidRPr="00C81640" w:rsidRDefault="006C6D31" w:rsidP="006C6D31">
            <w:pPr>
              <w:tabs>
                <w:tab w:val="left" w:pos="-360"/>
                <w:tab w:val="left" w:pos="0"/>
                <w:tab w:val="left" w:pos="720"/>
                <w:tab w:val="left" w:pos="1080"/>
                <w:tab w:val="left" w:pos="2160"/>
                <w:tab w:val="left" w:pos="3600"/>
                <w:tab w:val="left" w:pos="4320"/>
                <w:tab w:val="left" w:pos="4684"/>
                <w:tab w:val="left" w:pos="5760"/>
                <w:tab w:val="left" w:pos="6480"/>
                <w:tab w:val="left" w:pos="7200"/>
                <w:tab w:val="left" w:pos="8100"/>
                <w:tab w:val="left" w:pos="8640"/>
                <w:tab w:val="left" w:pos="9360"/>
                <w:tab w:val="left" w:pos="10080"/>
                <w:tab w:val="left" w:pos="10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30"/>
              <w:rPr>
                <w:rFonts w:ascii="Arial" w:hAnsi="Arial" w:cs="Arial"/>
                <w:sz w:val="20"/>
              </w:rPr>
            </w:pPr>
          </w:p>
          <w:p w14:paraId="7F8EDE97" w14:textId="77777777" w:rsidR="006C6D31" w:rsidRPr="00C81640" w:rsidRDefault="006C6D31" w:rsidP="006C6D31">
            <w:pPr>
              <w:widowControl w:val="0"/>
              <w:tabs>
                <w:tab w:val="left" w:pos="-360"/>
                <w:tab w:val="left" w:pos="0"/>
                <w:tab w:val="left" w:pos="720"/>
                <w:tab w:val="left" w:pos="2880"/>
                <w:tab w:val="left" w:pos="3600"/>
                <w:tab w:val="left" w:pos="4320"/>
                <w:tab w:val="left" w:pos="4684"/>
                <w:tab w:val="left" w:pos="6480"/>
                <w:tab w:val="left" w:pos="8100"/>
                <w:tab w:val="left" w:pos="8640"/>
                <w:tab w:val="left" w:pos="9360"/>
                <w:tab w:val="left" w:pos="10080"/>
                <w:tab w:val="left" w:pos="1053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630"/>
              <w:rPr>
                <w:rFonts w:ascii="Arial" w:hAnsi="Arial" w:cs="Arial"/>
                <w:sz w:val="20"/>
              </w:rPr>
            </w:pPr>
            <w:r w:rsidRPr="00C81640">
              <w:rPr>
                <w:rFonts w:ascii="Arial" w:hAnsi="Arial" w:cs="Arial"/>
                <w:sz w:val="20"/>
              </w:rPr>
              <w:t>In consultation with the Regional Manager, Fisheries Branch</w:t>
            </w:r>
            <w:r>
              <w:rPr>
                <w:rFonts w:ascii="Arial" w:hAnsi="Arial" w:cs="Arial"/>
                <w:sz w:val="20"/>
              </w:rPr>
              <w:t>,</w:t>
            </w:r>
            <w:r w:rsidRPr="00C81640">
              <w:rPr>
                <w:rFonts w:ascii="Arial" w:hAnsi="Arial" w:cs="Arial"/>
                <w:sz w:val="20"/>
              </w:rPr>
              <w:t xml:space="preserve"> </w:t>
            </w:r>
            <w:r>
              <w:rPr>
                <w:rFonts w:ascii="Arial" w:hAnsi="Arial" w:cs="Arial"/>
                <w:sz w:val="20"/>
              </w:rPr>
              <w:t xml:space="preserve">Watershed Restoration Grants Branch, </w:t>
            </w:r>
            <w:r w:rsidRPr="00C81640">
              <w:rPr>
                <w:rFonts w:ascii="Arial" w:hAnsi="Arial" w:cs="Arial"/>
                <w:sz w:val="20"/>
              </w:rPr>
              <w:t>and Office of Communication Education and Outreach, implement existing program policies and procedures</w:t>
            </w:r>
            <w:r>
              <w:rPr>
                <w:rFonts w:ascii="Arial" w:hAnsi="Arial" w:cs="Arial"/>
                <w:sz w:val="20"/>
              </w:rPr>
              <w:t>;</w:t>
            </w:r>
            <w:r w:rsidRPr="00C81640">
              <w:rPr>
                <w:rFonts w:ascii="Arial" w:hAnsi="Arial" w:cs="Arial"/>
                <w:sz w:val="20"/>
              </w:rPr>
              <w:t xml:space="preserve"> formulate regional fisheries and interpretive services policy, goals</w:t>
            </w:r>
            <w:r>
              <w:rPr>
                <w:rFonts w:ascii="Arial" w:hAnsi="Arial" w:cs="Arial"/>
                <w:sz w:val="20"/>
              </w:rPr>
              <w:t>,</w:t>
            </w:r>
            <w:r w:rsidRPr="00C81640">
              <w:rPr>
                <w:rFonts w:ascii="Arial" w:hAnsi="Arial" w:cs="Arial"/>
                <w:sz w:val="20"/>
              </w:rPr>
              <w:t xml:space="preserve"> and priorities and manage the programs consistent with those goals and priorities</w:t>
            </w:r>
            <w:r>
              <w:rPr>
                <w:rFonts w:ascii="Arial" w:hAnsi="Arial" w:cs="Arial"/>
                <w:sz w:val="20"/>
              </w:rPr>
              <w:t>;</w:t>
            </w:r>
            <w:r w:rsidRPr="00C81640">
              <w:rPr>
                <w:rFonts w:ascii="Arial" w:hAnsi="Arial" w:cs="Arial"/>
                <w:sz w:val="20"/>
              </w:rPr>
              <w:t xml:space="preserve"> assist in developing policy recommendations and procedures through participation and engagement with the Fisheries Management Committee and </w:t>
            </w:r>
            <w:r>
              <w:rPr>
                <w:rFonts w:ascii="Arial" w:hAnsi="Arial" w:cs="Arial"/>
                <w:sz w:val="20"/>
              </w:rPr>
              <w:t>other</w:t>
            </w:r>
            <w:r w:rsidRPr="00C81640">
              <w:rPr>
                <w:rFonts w:ascii="Arial" w:hAnsi="Arial" w:cs="Arial"/>
                <w:sz w:val="20"/>
              </w:rPr>
              <w:t xml:space="preserve"> policy and operations committees</w:t>
            </w:r>
            <w:r>
              <w:rPr>
                <w:rFonts w:ascii="Arial" w:hAnsi="Arial" w:cs="Arial"/>
                <w:sz w:val="20"/>
              </w:rPr>
              <w:t>;</w:t>
            </w:r>
            <w:r w:rsidRPr="00C81640">
              <w:rPr>
                <w:rFonts w:ascii="Arial" w:hAnsi="Arial" w:cs="Arial"/>
                <w:sz w:val="20"/>
              </w:rPr>
              <w:t xml:space="preserve"> and assist in developing policy recommendations to the Executive Team.  </w:t>
            </w:r>
          </w:p>
          <w:p w14:paraId="26FE51C6" w14:textId="77777777" w:rsidR="006C6D31" w:rsidRPr="00C81640" w:rsidRDefault="006C6D31" w:rsidP="006C6D31">
            <w:pPr>
              <w:widowControl w:val="0"/>
              <w:tabs>
                <w:tab w:val="left" w:pos="-360"/>
                <w:tab w:val="left" w:pos="0"/>
                <w:tab w:val="left" w:pos="720"/>
                <w:tab w:val="left" w:pos="2880"/>
                <w:tab w:val="left" w:pos="3600"/>
                <w:tab w:val="left" w:pos="4320"/>
                <w:tab w:val="left" w:pos="4684"/>
                <w:tab w:val="left" w:pos="6480"/>
                <w:tab w:val="left" w:pos="8100"/>
                <w:tab w:val="left" w:pos="8640"/>
                <w:tab w:val="left" w:pos="9360"/>
                <w:tab w:val="left" w:pos="10080"/>
                <w:tab w:val="left" w:pos="1053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630"/>
              <w:rPr>
                <w:rFonts w:ascii="Arial" w:hAnsi="Arial" w:cs="Arial"/>
                <w:sz w:val="20"/>
              </w:rPr>
            </w:pPr>
          </w:p>
          <w:p w14:paraId="0593E9C8" w14:textId="7ACFE158" w:rsidR="006C6D31" w:rsidRPr="00C81640" w:rsidRDefault="006C6D31" w:rsidP="006C6D31">
            <w:pPr>
              <w:widowControl w:val="0"/>
              <w:tabs>
                <w:tab w:val="left" w:pos="-360"/>
                <w:tab w:val="left" w:pos="0"/>
                <w:tab w:val="left" w:pos="720"/>
                <w:tab w:val="left" w:pos="2880"/>
                <w:tab w:val="left" w:pos="3600"/>
                <w:tab w:val="left" w:pos="4320"/>
                <w:tab w:val="left" w:pos="4684"/>
                <w:tab w:val="left" w:pos="6480"/>
                <w:tab w:val="left" w:pos="8100"/>
                <w:tab w:val="left" w:pos="8640"/>
                <w:tab w:val="left" w:pos="9360"/>
                <w:tab w:val="left" w:pos="10080"/>
                <w:tab w:val="left" w:pos="1053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630"/>
              <w:rPr>
                <w:rFonts w:ascii="Arial" w:hAnsi="Arial" w:cs="Arial"/>
                <w:sz w:val="20"/>
              </w:rPr>
            </w:pPr>
            <w:r w:rsidRPr="00C81640">
              <w:rPr>
                <w:rFonts w:ascii="Arial" w:hAnsi="Arial" w:cs="Arial"/>
                <w:sz w:val="20"/>
              </w:rPr>
              <w:t>Serve on the Regional Management Team and act for the Regional Manager as necessary. Participate and provide leadership on regional teams</w:t>
            </w:r>
            <w:r w:rsidR="00046DA5">
              <w:rPr>
                <w:rFonts w:ascii="Arial" w:hAnsi="Arial" w:cs="Arial"/>
                <w:sz w:val="20"/>
              </w:rPr>
              <w:t xml:space="preserve"> and </w:t>
            </w:r>
            <w:r w:rsidR="00803EC1">
              <w:rPr>
                <w:rFonts w:ascii="Arial" w:hAnsi="Arial" w:cs="Arial"/>
                <w:sz w:val="20"/>
              </w:rPr>
              <w:t>support regional planning efforts</w:t>
            </w:r>
            <w:r w:rsidRPr="00C81640">
              <w:rPr>
                <w:rFonts w:ascii="Arial" w:hAnsi="Arial" w:cs="Arial"/>
                <w:sz w:val="20"/>
              </w:rPr>
              <w:t>. Complete program planning, reporting</w:t>
            </w:r>
            <w:r>
              <w:rPr>
                <w:rFonts w:ascii="Arial" w:hAnsi="Arial" w:cs="Arial"/>
                <w:sz w:val="20"/>
              </w:rPr>
              <w:t>,</w:t>
            </w:r>
            <w:r w:rsidRPr="00C81640">
              <w:rPr>
                <w:rFonts w:ascii="Arial" w:hAnsi="Arial" w:cs="Arial"/>
                <w:sz w:val="20"/>
              </w:rPr>
              <w:t xml:space="preserve"> and administrative assignments from the Regional Manager or Administrative Officers.</w:t>
            </w:r>
            <w:r w:rsidR="00996F35">
              <w:rPr>
                <w:rFonts w:ascii="Arial" w:hAnsi="Arial" w:cs="Arial"/>
                <w:sz w:val="20"/>
              </w:rPr>
              <w:t xml:space="preserve"> Develop and analyze legislation</w:t>
            </w:r>
            <w:r w:rsidR="00752C7E">
              <w:rPr>
                <w:rFonts w:ascii="Arial" w:hAnsi="Arial" w:cs="Arial"/>
                <w:sz w:val="20"/>
              </w:rPr>
              <w:t xml:space="preserve"> and regulations. </w:t>
            </w:r>
          </w:p>
          <w:p w14:paraId="167C50C3" w14:textId="77777777" w:rsidR="006C6D31" w:rsidRPr="00C81640" w:rsidRDefault="006C6D31" w:rsidP="006C6D31">
            <w:pPr>
              <w:tabs>
                <w:tab w:val="left" w:pos="-360"/>
                <w:tab w:val="left" w:pos="0"/>
                <w:tab w:val="left" w:pos="720"/>
                <w:tab w:val="left" w:pos="1080"/>
                <w:tab w:val="left" w:pos="2160"/>
                <w:tab w:val="left" w:pos="3600"/>
                <w:tab w:val="left" w:pos="4320"/>
                <w:tab w:val="left" w:pos="4684"/>
                <w:tab w:val="left" w:pos="5760"/>
                <w:tab w:val="left" w:pos="6480"/>
                <w:tab w:val="left" w:pos="7200"/>
                <w:tab w:val="left" w:pos="8100"/>
                <w:tab w:val="left" w:pos="8640"/>
                <w:tab w:val="left" w:pos="9360"/>
                <w:tab w:val="left" w:pos="10080"/>
                <w:tab w:val="left" w:pos="10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ight="630" w:hanging="1080"/>
              <w:rPr>
                <w:rFonts w:ascii="Arial" w:hAnsi="Arial" w:cs="Arial"/>
                <w:sz w:val="20"/>
              </w:rPr>
            </w:pPr>
          </w:p>
          <w:p w14:paraId="3A32F7AC" w14:textId="0C880307" w:rsidR="006C6D31" w:rsidRPr="00C81640" w:rsidRDefault="006C6D31" w:rsidP="006C6D31">
            <w:pPr>
              <w:widowControl w:val="0"/>
              <w:tabs>
                <w:tab w:val="left" w:pos="-360"/>
                <w:tab w:val="left" w:pos="0"/>
                <w:tab w:val="left" w:pos="720"/>
                <w:tab w:val="left" w:pos="2880"/>
                <w:tab w:val="left" w:pos="3600"/>
                <w:tab w:val="left" w:pos="4320"/>
                <w:tab w:val="left" w:pos="4684"/>
                <w:tab w:val="left" w:pos="6480"/>
                <w:tab w:val="left" w:pos="8100"/>
                <w:tab w:val="left" w:pos="8640"/>
                <w:tab w:val="left" w:pos="9360"/>
                <w:tab w:val="left" w:pos="10080"/>
                <w:tab w:val="left" w:pos="1053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630"/>
              <w:rPr>
                <w:rFonts w:ascii="Arial" w:hAnsi="Arial" w:cs="Arial"/>
                <w:sz w:val="20"/>
              </w:rPr>
            </w:pPr>
            <w:r w:rsidRPr="00C81640">
              <w:rPr>
                <w:rFonts w:ascii="Arial" w:hAnsi="Arial" w:cs="Arial"/>
                <w:sz w:val="20"/>
              </w:rPr>
              <w:t xml:space="preserve">Represent the Department and Regional Management at various meetings and conferences, and before Boards and Commissions. Maintain effective public relations and close liaisons with other government agencies. </w:t>
            </w:r>
            <w:r w:rsidR="00752C7E">
              <w:rPr>
                <w:rFonts w:ascii="Arial" w:hAnsi="Arial" w:cs="Arial"/>
                <w:sz w:val="20"/>
              </w:rPr>
              <w:t>Facilitate resolution of difficult</w:t>
            </w:r>
            <w:r w:rsidR="005262EB">
              <w:rPr>
                <w:rFonts w:ascii="Arial" w:hAnsi="Arial" w:cs="Arial"/>
                <w:sz w:val="20"/>
              </w:rPr>
              <w:t xml:space="preserve"> and/or sensitive</w:t>
            </w:r>
            <w:r w:rsidR="00752C7E">
              <w:rPr>
                <w:rFonts w:ascii="Arial" w:hAnsi="Arial" w:cs="Arial"/>
                <w:sz w:val="20"/>
              </w:rPr>
              <w:t xml:space="preserve"> issue</w:t>
            </w:r>
            <w:r w:rsidR="00BE1CAB">
              <w:rPr>
                <w:rFonts w:ascii="Arial" w:hAnsi="Arial" w:cs="Arial"/>
                <w:sz w:val="20"/>
              </w:rPr>
              <w:t xml:space="preserve">s. </w:t>
            </w:r>
            <w:r w:rsidRPr="00C81640">
              <w:rPr>
                <w:rFonts w:ascii="Arial" w:hAnsi="Arial" w:cs="Arial"/>
                <w:sz w:val="20"/>
              </w:rPr>
              <w:t>Closely monitor and manage politically sensitive elements of the above programs and keep the Regional Manager apprised of developing significant issues.</w:t>
            </w:r>
          </w:p>
          <w:p w14:paraId="0E0A554C" w14:textId="77777777" w:rsidR="001261CA" w:rsidRPr="00390987" w:rsidRDefault="001261CA" w:rsidP="0039098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u w:val="single"/>
              </w:rPr>
            </w:pPr>
          </w:p>
          <w:p w14:paraId="3D76ED4C" w14:textId="77777777" w:rsidR="001261CA" w:rsidRPr="00AD090E" w:rsidRDefault="001261CA" w:rsidP="00AD090E">
            <w:pPr>
              <w:rPr>
                <w:rFonts w:ascii="Arial" w:hAnsi="Arial"/>
                <w:b/>
                <w:color w:val="000000" w:themeColor="text1"/>
                <w:sz w:val="20"/>
                <w:u w:val="single"/>
              </w:rPr>
            </w:pPr>
            <w:r w:rsidRPr="00AD090E">
              <w:rPr>
                <w:rFonts w:ascii="Arial" w:hAnsi="Arial"/>
                <w:b/>
                <w:color w:val="000000" w:themeColor="text1"/>
                <w:sz w:val="20"/>
                <w:u w:val="single"/>
              </w:rPr>
              <w:t>NON-ESSENTIAL FUNCTIONS:</w:t>
            </w:r>
          </w:p>
          <w:p w14:paraId="52F2FB0D" w14:textId="77777777" w:rsidR="00C40F5A" w:rsidRPr="00AD090E" w:rsidRDefault="00C40F5A" w:rsidP="00AD090E">
            <w:pPr>
              <w:rPr>
                <w:rFonts w:ascii="Arial" w:hAnsi="Arial"/>
                <w:b/>
                <w:color w:val="000000"/>
                <w:sz w:val="20"/>
                <w:u w:val="single"/>
              </w:rPr>
            </w:pPr>
          </w:p>
          <w:p w14:paraId="73F10A3B" w14:textId="77777777" w:rsidR="00586C24" w:rsidRDefault="00586C24" w:rsidP="00586C24">
            <w:pPr>
              <w:tabs>
                <w:tab w:val="left" w:pos="-360"/>
                <w:tab w:val="left" w:pos="0"/>
                <w:tab w:val="left" w:pos="2160"/>
                <w:tab w:val="left" w:pos="2880"/>
                <w:tab w:val="left" w:pos="3600"/>
                <w:tab w:val="left" w:pos="4320"/>
                <w:tab w:val="left" w:pos="4684"/>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C81640">
              <w:rPr>
                <w:rFonts w:ascii="Arial" w:hAnsi="Arial" w:cs="Arial"/>
                <w:sz w:val="20"/>
              </w:rPr>
              <w:t>Perform routine administrative duties including time reporting</w:t>
            </w:r>
            <w:r>
              <w:rPr>
                <w:rFonts w:ascii="Arial" w:hAnsi="Arial" w:cs="Arial"/>
                <w:sz w:val="20"/>
              </w:rPr>
              <w:t xml:space="preserve"> and</w:t>
            </w:r>
            <w:r w:rsidRPr="00C81640">
              <w:rPr>
                <w:rFonts w:ascii="Arial" w:hAnsi="Arial" w:cs="Arial"/>
                <w:sz w:val="20"/>
              </w:rPr>
              <w:t xml:space="preserve"> monthly reporting of activities.  Implement Individual Development Plan objectives. Maintain professional qualifications through training, conference attendance, professional/scientific committee participation</w:t>
            </w:r>
            <w:r>
              <w:rPr>
                <w:rFonts w:ascii="Arial" w:hAnsi="Arial" w:cs="Arial"/>
                <w:sz w:val="20"/>
              </w:rPr>
              <w:t>,</w:t>
            </w:r>
            <w:r w:rsidRPr="00C81640">
              <w:rPr>
                <w:rFonts w:ascii="Arial" w:hAnsi="Arial" w:cs="Arial"/>
                <w:sz w:val="20"/>
              </w:rPr>
              <w:t xml:space="preserve"> and reviewing scientific literature.  </w:t>
            </w:r>
          </w:p>
          <w:p w14:paraId="0632CAE5" w14:textId="77777777" w:rsidR="00FD5F97" w:rsidRDefault="00FD5F97"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23C80DE0" w14:textId="77777777" w:rsidR="00C40F5A" w:rsidRPr="00236847" w:rsidRDefault="00C40F5A" w:rsidP="00AD090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024DF04F" w14:textId="39D829F9" w:rsidR="00DB7FF4" w:rsidRPr="00C81640" w:rsidRDefault="00DB7FF4" w:rsidP="00DB7FF4">
            <w:pPr>
              <w:rPr>
                <w:rFonts w:ascii="Arial" w:hAnsi="Arial" w:cs="Arial"/>
                <w:bCs/>
                <w:sz w:val="20"/>
              </w:rPr>
            </w:pPr>
            <w:r w:rsidRPr="00C81640">
              <w:rPr>
                <w:rFonts w:ascii="Arial" w:hAnsi="Arial" w:cs="Arial"/>
                <w:b/>
                <w:bCs/>
                <w:sz w:val="20"/>
              </w:rPr>
              <w:t xml:space="preserve">Special Personal Characteristics:  </w:t>
            </w:r>
            <w:r w:rsidRPr="00C81640">
              <w:rPr>
                <w:rFonts w:ascii="Arial" w:hAnsi="Arial" w:cs="Arial"/>
                <w:bCs/>
                <w:sz w:val="20"/>
              </w:rPr>
              <w:t xml:space="preserve">Strong communication skills, a demonstrated ability to work </w:t>
            </w:r>
            <w:r>
              <w:rPr>
                <w:rFonts w:ascii="Arial" w:hAnsi="Arial" w:cs="Arial"/>
                <w:bCs/>
                <w:sz w:val="20"/>
              </w:rPr>
              <w:t xml:space="preserve">both </w:t>
            </w:r>
            <w:r w:rsidRPr="00C81640">
              <w:rPr>
                <w:rFonts w:ascii="Arial" w:hAnsi="Arial" w:cs="Arial"/>
                <w:bCs/>
                <w:sz w:val="20"/>
              </w:rPr>
              <w:t>independently</w:t>
            </w:r>
            <w:r>
              <w:rPr>
                <w:rFonts w:ascii="Arial" w:hAnsi="Arial" w:cs="Arial"/>
                <w:bCs/>
                <w:sz w:val="20"/>
              </w:rPr>
              <w:t xml:space="preserve"> and collaboratively; and</w:t>
            </w:r>
            <w:r w:rsidRPr="00C81640">
              <w:rPr>
                <w:rFonts w:ascii="Arial" w:hAnsi="Arial" w:cs="Arial"/>
                <w:bCs/>
                <w:sz w:val="20"/>
              </w:rPr>
              <w:t xml:space="preserve"> high degree of initiative and flexibility. </w:t>
            </w:r>
            <w:r w:rsidR="00DA26A8">
              <w:rPr>
                <w:rFonts w:ascii="Arial" w:hAnsi="Arial" w:cs="Arial"/>
                <w:bCs/>
                <w:sz w:val="20"/>
              </w:rPr>
              <w:t>Possess and demonstrate strong leadership skills</w:t>
            </w:r>
            <w:r w:rsidR="0090080C">
              <w:rPr>
                <w:rFonts w:ascii="Arial" w:hAnsi="Arial" w:cs="Arial"/>
                <w:bCs/>
                <w:sz w:val="20"/>
              </w:rPr>
              <w:t>, ability to evaluate and proceed on difficult decisions through structured processes, and the ability to inspire high quality work among the sci</w:t>
            </w:r>
            <w:r w:rsidR="00903B5B">
              <w:rPr>
                <w:rFonts w:ascii="Arial" w:hAnsi="Arial" w:cs="Arial"/>
                <w:bCs/>
                <w:sz w:val="20"/>
              </w:rPr>
              <w:t>entific team.</w:t>
            </w:r>
          </w:p>
          <w:p w14:paraId="0308BDA0" w14:textId="77777777" w:rsidR="00DB7FF4" w:rsidRPr="00C81640" w:rsidRDefault="00DB7FF4" w:rsidP="00DB7FF4">
            <w:pPr>
              <w:rPr>
                <w:rFonts w:ascii="Arial" w:hAnsi="Arial" w:cs="Arial"/>
                <w:bCs/>
                <w:sz w:val="20"/>
              </w:rPr>
            </w:pPr>
          </w:p>
          <w:p w14:paraId="015F5C14" w14:textId="51D7509B" w:rsidR="00DB7FF4" w:rsidRPr="00C81640" w:rsidRDefault="00DB7FF4" w:rsidP="00DB7FF4">
            <w:pPr>
              <w:rPr>
                <w:rFonts w:ascii="Arial" w:hAnsi="Arial" w:cs="Arial"/>
                <w:b/>
                <w:bCs/>
                <w:sz w:val="20"/>
              </w:rPr>
            </w:pPr>
            <w:r w:rsidRPr="00C81640">
              <w:rPr>
                <w:rFonts w:ascii="Arial" w:hAnsi="Arial" w:cs="Arial"/>
                <w:b/>
                <w:bCs/>
                <w:sz w:val="20"/>
              </w:rPr>
              <w:t>Interpersonal Skills:</w:t>
            </w:r>
            <w:r w:rsidR="00AD090E" w:rsidRPr="00390987">
              <w:rPr>
                <w:rFonts w:ascii="Arial" w:hAnsi="Arial"/>
                <w:sz w:val="20"/>
              </w:rPr>
              <w:t xml:space="preserve">  </w:t>
            </w:r>
            <w:r w:rsidR="00AD090E">
              <w:rPr>
                <w:rFonts w:ascii="Arial" w:hAnsi="Arial" w:cs="Arial"/>
                <w:sz w:val="20"/>
              </w:rPr>
              <w:t>Able to w</w:t>
            </w:r>
            <w:r w:rsidRPr="00C81640">
              <w:rPr>
                <w:rFonts w:ascii="Arial" w:hAnsi="Arial" w:cs="Arial"/>
                <w:bCs/>
                <w:sz w:val="20"/>
              </w:rPr>
              <w:t xml:space="preserve">ork independently and in a team setting; communicate politely, tactfully, and firmly as necessary with other agency representatives and members of the public; </w:t>
            </w:r>
            <w:r>
              <w:rPr>
                <w:rFonts w:ascii="Arial" w:hAnsi="Arial" w:cs="Arial"/>
                <w:bCs/>
                <w:sz w:val="20"/>
              </w:rPr>
              <w:t xml:space="preserve">and </w:t>
            </w:r>
            <w:r w:rsidRPr="00C81640">
              <w:rPr>
                <w:rFonts w:ascii="Arial" w:hAnsi="Arial" w:cs="Arial"/>
                <w:bCs/>
                <w:sz w:val="20"/>
              </w:rPr>
              <w:t>demonstrate excellent listening skills and effective negotiation skills.</w:t>
            </w:r>
          </w:p>
          <w:p w14:paraId="425C112D" w14:textId="77777777" w:rsidR="00DB7FF4" w:rsidRDefault="00DB7FF4" w:rsidP="00DB7FF4">
            <w:pPr>
              <w:rPr>
                <w:rFonts w:ascii="Arial" w:hAnsi="Arial" w:cs="Arial"/>
                <w:b/>
                <w:bCs/>
                <w:sz w:val="20"/>
              </w:rPr>
            </w:pPr>
          </w:p>
          <w:p w14:paraId="57FE4C00" w14:textId="77777777" w:rsidR="00C40F5A" w:rsidRPr="00C81640" w:rsidRDefault="00C40F5A" w:rsidP="00DB7FF4">
            <w:pPr>
              <w:rPr>
                <w:rFonts w:ascii="Arial" w:hAnsi="Arial" w:cs="Arial"/>
                <w:b/>
                <w:bCs/>
                <w:sz w:val="20"/>
              </w:rPr>
            </w:pPr>
          </w:p>
          <w:p w14:paraId="610BBA1C" w14:textId="77777777" w:rsidR="00DB7FF4" w:rsidRPr="00C81640" w:rsidRDefault="00DB7FF4" w:rsidP="00DB7FF4">
            <w:pPr>
              <w:rPr>
                <w:rFonts w:ascii="Arial" w:hAnsi="Arial" w:cs="Arial"/>
                <w:bCs/>
                <w:sz w:val="20"/>
              </w:rPr>
            </w:pPr>
            <w:r w:rsidRPr="00C81640">
              <w:rPr>
                <w:rFonts w:ascii="Arial" w:hAnsi="Arial" w:cs="Arial"/>
                <w:b/>
                <w:bCs/>
                <w:sz w:val="20"/>
              </w:rPr>
              <w:t>WORKING CONDITIONS</w:t>
            </w:r>
            <w:r w:rsidRPr="00C81640">
              <w:rPr>
                <w:rFonts w:ascii="Arial" w:hAnsi="Arial" w:cs="Arial"/>
                <w:bCs/>
                <w:sz w:val="20"/>
              </w:rPr>
              <w:t>:</w:t>
            </w:r>
          </w:p>
          <w:p w14:paraId="19EFBCBC" w14:textId="77777777" w:rsidR="00DB7FF4" w:rsidRPr="00812ACF" w:rsidRDefault="00DB7FF4" w:rsidP="00DB7FF4">
            <w:pPr>
              <w:rPr>
                <w:rFonts w:ascii="Arial" w:hAnsi="Arial" w:cs="Arial"/>
                <w:bCs/>
                <w:sz w:val="20"/>
              </w:rPr>
            </w:pPr>
          </w:p>
          <w:p w14:paraId="72B3328E" w14:textId="77777777" w:rsidR="00A13065" w:rsidRDefault="006B23B1" w:rsidP="00AD090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bCs/>
                <w:sz w:val="20"/>
              </w:rPr>
            </w:pPr>
            <w:r w:rsidRPr="00AD090E">
              <w:rPr>
                <w:rFonts w:ascii="Arial" w:hAnsi="Arial"/>
                <w:sz w:val="20"/>
              </w:rPr>
              <w:t>Ability to use a computer keyboard for several hours each day. Complete office tasks that require sitting, standing, and walking to other locations. Attend meetings and conference calls. Visit hatcheries and remote facilities requiring travel of up to three or more hours each way and sometimes including early mornings and late nights. Occasional overnight travel of two or more days per week to reach some meeting locations. Hiking over uneven and possibly steep or wet terrain at fish spawning or release sites.</w:t>
            </w:r>
            <w:r w:rsidRPr="006B23B1">
              <w:rPr>
                <w:rFonts w:ascii="Arial" w:hAnsi="Arial" w:cs="Arial"/>
                <w:bCs/>
                <w:sz w:val="20"/>
              </w:rPr>
              <w:t xml:space="preserve">  This position may be required to wear a uniform.</w:t>
            </w:r>
          </w:p>
          <w:p w14:paraId="32FC4434" w14:textId="77777777" w:rsidR="00AD090E" w:rsidRDefault="00AD090E" w:rsidP="00AD090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bCs/>
                <w:sz w:val="20"/>
              </w:rPr>
            </w:pPr>
          </w:p>
          <w:p w14:paraId="299791AC" w14:textId="089A1A91" w:rsidR="00AD090E" w:rsidRPr="00AD090E" w:rsidRDefault="00AD090E" w:rsidP="00AD090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sz w:val="20"/>
              </w:rPr>
            </w:pPr>
          </w:p>
        </w:tc>
      </w:tr>
      <w:tr w:rsidR="00FB37FD" w:rsidRPr="00236847" w14:paraId="2AC28D8E" w14:textId="77777777" w:rsidTr="00390987">
        <w:trPr>
          <w:trHeight w:val="29"/>
        </w:trPr>
        <w:tc>
          <w:tcPr>
            <w:tcW w:w="10800" w:type="dxa"/>
            <w:gridSpan w:val="4"/>
            <w:tcBorders>
              <w:top w:val="double" w:sz="7" w:space="0" w:color="000000"/>
              <w:bottom w:val="single" w:sz="7" w:space="0" w:color="000000"/>
            </w:tcBorders>
            <w:shd w:val="clear" w:color="auto" w:fill="BFBFBF"/>
          </w:tcPr>
          <w:p w14:paraId="6FF5261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b/>
                <w:sz w:val="20"/>
              </w:rPr>
              <w:lastRenderedPageBreak/>
              <w:t>SUPERVISOR’S STATEMENT</w:t>
            </w:r>
            <w:r w:rsidRPr="00236847">
              <w:rPr>
                <w:rFonts w:ascii="Arial" w:hAnsi="Arial" w:cs="Arial"/>
                <w:sz w:val="20"/>
              </w:rPr>
              <w:t xml:space="preserve">: </w:t>
            </w:r>
            <w:r w:rsidRPr="00236847">
              <w:rPr>
                <w:rFonts w:ascii="Arial" w:hAnsi="Arial" w:cs="Arial"/>
                <w:b/>
                <w:sz w:val="20"/>
              </w:rPr>
              <w:t>I HAVE DISCUSSED THE DUTIES OF THE POSITION WITH THE EMPLOYEE</w:t>
            </w:r>
            <w:r w:rsidR="00F91706" w:rsidRPr="00236847">
              <w:rPr>
                <w:rFonts w:ascii="Arial" w:hAnsi="Arial" w:cs="Arial"/>
                <w:b/>
                <w:sz w:val="20"/>
              </w:rPr>
              <w:t>.</w:t>
            </w:r>
          </w:p>
        </w:tc>
      </w:tr>
      <w:tr w:rsidR="00AD090E" w:rsidRPr="00236847" w14:paraId="621144EA" w14:textId="77777777" w:rsidTr="00AD090E">
        <w:trPr>
          <w:trHeight w:val="658"/>
        </w:trPr>
        <w:tc>
          <w:tcPr>
            <w:tcW w:w="6002" w:type="dxa"/>
            <w:gridSpan w:val="2"/>
            <w:tcBorders>
              <w:top w:val="single" w:sz="7" w:space="0" w:color="000000"/>
              <w:bottom w:val="single" w:sz="7" w:space="0" w:color="000000"/>
              <w:right w:val="single" w:sz="7" w:space="0" w:color="000000"/>
            </w:tcBorders>
            <w:tcMar>
              <w:bottom w:w="43" w:type="dxa"/>
            </w:tcMar>
          </w:tcPr>
          <w:p w14:paraId="04BD54BC"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SUPERVISOR’S NAME</w:t>
            </w:r>
          </w:p>
          <w:p w14:paraId="6E686319" w14:textId="4A339E42" w:rsidR="00FB37FD" w:rsidRPr="00236847" w:rsidRDefault="006B23B1" w:rsidP="0039098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sz w:val="20"/>
              </w:rPr>
            </w:pPr>
            <w:r>
              <w:rPr>
                <w:rFonts w:ascii="Arial" w:hAnsi="Arial" w:cs="Arial"/>
                <w:sz w:val="20"/>
              </w:rPr>
              <w:t>Erin Chappell, Regional Manager</w:t>
            </w:r>
          </w:p>
        </w:tc>
        <w:tc>
          <w:tcPr>
            <w:tcW w:w="3637" w:type="dxa"/>
            <w:tcBorders>
              <w:top w:val="single" w:sz="7" w:space="0" w:color="000000"/>
              <w:left w:val="single" w:sz="7" w:space="0" w:color="000000"/>
              <w:bottom w:val="single" w:sz="7" w:space="0" w:color="000000"/>
              <w:right w:val="single" w:sz="7" w:space="0" w:color="000000"/>
            </w:tcBorders>
          </w:tcPr>
          <w:p w14:paraId="35AE95C4"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SUPERVISOR’S SIGNATURE</w:t>
            </w:r>
          </w:p>
          <w:p w14:paraId="05B45866"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1161" w:type="dxa"/>
            <w:tcBorders>
              <w:top w:val="single" w:sz="7" w:space="0" w:color="000000"/>
              <w:left w:val="single" w:sz="7" w:space="0" w:color="000000"/>
              <w:bottom w:val="single" w:sz="7" w:space="0" w:color="000000"/>
            </w:tcBorders>
          </w:tcPr>
          <w:p w14:paraId="72AFEC8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tc>
      </w:tr>
      <w:tr w:rsidR="00FB37FD" w:rsidRPr="00236847" w14:paraId="4B6A0F23" w14:textId="77777777" w:rsidTr="00390987">
        <w:trPr>
          <w:trHeight w:val="63"/>
        </w:trPr>
        <w:tc>
          <w:tcPr>
            <w:tcW w:w="10800" w:type="dxa"/>
            <w:gridSpan w:val="4"/>
            <w:tcBorders>
              <w:top w:val="single" w:sz="7" w:space="0" w:color="000000"/>
              <w:bottom w:val="single" w:sz="7" w:space="0" w:color="000000"/>
            </w:tcBorders>
            <w:shd w:val="clear" w:color="auto" w:fill="BFBFBF"/>
          </w:tcPr>
          <w:p w14:paraId="4B8DB16E"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lastRenderedPageBreak/>
              <w:t>EMPLOYEE’S STATEMENT</w:t>
            </w:r>
            <w:r w:rsidRPr="00236847">
              <w:rPr>
                <w:rFonts w:ascii="Arial" w:hAnsi="Arial" w:cs="Arial"/>
                <w:sz w:val="20"/>
              </w:rPr>
              <w:t xml:space="preserve">: </w:t>
            </w:r>
            <w:r w:rsidRPr="00236847">
              <w:rPr>
                <w:rFonts w:ascii="Arial" w:hAnsi="Arial" w:cs="Arial"/>
                <w:b/>
                <w:sz w:val="20"/>
              </w:rPr>
              <w:t>I HAVE DISCUSSED WITH MY SUPERVISOR THE DUTIES OF THE POSITION AND HAVE RECEIVED A COPY OF THE DUTY STATEMENT.</w:t>
            </w:r>
          </w:p>
          <w:p w14:paraId="15DC9C6F"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 xml:space="preserve">I HAVE READ AND UNDERSTAND THE DUTIES AND ESSENTIAL FUNCTIONS OF THE POSITION AND CAN PERFORM THESE DUTIES WITH OR WITHOUT REASONABLE ACCOMMODATION. </w:t>
            </w:r>
          </w:p>
        </w:tc>
      </w:tr>
      <w:tr w:rsidR="00AD090E" w:rsidRPr="00236847" w14:paraId="3117A65D" w14:textId="77777777" w:rsidTr="00AD090E">
        <w:trPr>
          <w:trHeight w:val="460"/>
        </w:trPr>
        <w:tc>
          <w:tcPr>
            <w:tcW w:w="6002" w:type="dxa"/>
            <w:gridSpan w:val="2"/>
            <w:tcBorders>
              <w:top w:val="single" w:sz="7" w:space="0" w:color="000000"/>
              <w:bottom w:val="single" w:sz="7" w:space="0" w:color="000000"/>
              <w:right w:val="single" w:sz="7" w:space="0" w:color="000000"/>
            </w:tcBorders>
            <w:tcMar>
              <w:bottom w:w="43" w:type="dxa"/>
            </w:tcMar>
          </w:tcPr>
          <w:p w14:paraId="3ED39020"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EMPLOYEE’S NAME</w:t>
            </w:r>
          </w:p>
          <w:p w14:paraId="554CF05E" w14:textId="022D9F92" w:rsidR="00FB37FD" w:rsidRPr="00236847" w:rsidRDefault="00C40F5A" w:rsidP="0039098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sz w:val="20"/>
              </w:rPr>
            </w:pPr>
            <w:r>
              <w:rPr>
                <w:rFonts w:ascii="Arial" w:hAnsi="Arial" w:cs="Arial"/>
                <w:sz w:val="20"/>
              </w:rPr>
              <w:t>VACANT, Environmental Program Manager I (Supervisory)</w:t>
            </w:r>
          </w:p>
        </w:tc>
        <w:tc>
          <w:tcPr>
            <w:tcW w:w="3637" w:type="dxa"/>
            <w:tcBorders>
              <w:top w:val="single" w:sz="7" w:space="0" w:color="000000"/>
              <w:left w:val="single" w:sz="7" w:space="0" w:color="000000"/>
              <w:bottom w:val="single" w:sz="7" w:space="0" w:color="000000"/>
              <w:right w:val="single" w:sz="7" w:space="0" w:color="000000"/>
            </w:tcBorders>
          </w:tcPr>
          <w:p w14:paraId="03AE30B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EMPLOYEE’S SIGNATURE</w:t>
            </w:r>
          </w:p>
          <w:p w14:paraId="4C8F01BE" w14:textId="77777777" w:rsidR="00BA11DD" w:rsidRPr="00236847" w:rsidRDefault="00BA11D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1161" w:type="dxa"/>
            <w:tcBorders>
              <w:top w:val="single" w:sz="7" w:space="0" w:color="000000"/>
              <w:left w:val="single" w:sz="7" w:space="0" w:color="000000"/>
              <w:bottom w:val="single" w:sz="7" w:space="0" w:color="000000"/>
            </w:tcBorders>
          </w:tcPr>
          <w:p w14:paraId="2542B12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p w14:paraId="0A9260C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p w14:paraId="2C96D289"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r>
    </w:tbl>
    <w:p w14:paraId="73561A65" w14:textId="77777777" w:rsidR="00FB37FD" w:rsidRPr="00236847" w:rsidRDefault="00FB37FD" w:rsidP="00AD090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sz w:val="20"/>
        </w:rPr>
      </w:pPr>
    </w:p>
    <w:sectPr w:rsidR="00FB37FD" w:rsidRPr="00236847" w:rsidSect="00EE137B">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pgSz w:w="12240" w:h="15840" w:code="1"/>
      <w:pgMar w:top="1152" w:right="720" w:bottom="720" w:left="720" w:header="36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698C6" w14:textId="77777777" w:rsidR="001E0C11" w:rsidRDefault="001E0C11" w:rsidP="00BD0D5A">
      <w:r>
        <w:separator/>
      </w:r>
    </w:p>
  </w:endnote>
  <w:endnote w:type="continuationSeparator" w:id="0">
    <w:p w14:paraId="1F1C3C6B" w14:textId="77777777" w:rsidR="001E0C11" w:rsidRDefault="001E0C11" w:rsidP="00BD0D5A">
      <w:r>
        <w:continuationSeparator/>
      </w:r>
    </w:p>
  </w:endnote>
  <w:endnote w:type="continuationNotice" w:id="1">
    <w:p w14:paraId="26807138" w14:textId="77777777" w:rsidR="00AD090E" w:rsidRDefault="00AD0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DE45" w14:textId="77777777" w:rsidR="0095003C" w:rsidRDefault="00950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197DB80" w14:paraId="3AF3A249" w14:textId="77777777" w:rsidTr="2197DB80">
      <w:trPr>
        <w:trHeight w:val="300"/>
      </w:trPr>
      <w:tc>
        <w:tcPr>
          <w:tcW w:w="3600" w:type="dxa"/>
        </w:tcPr>
        <w:p w14:paraId="33A33850" w14:textId="4B5AD784" w:rsidR="2197DB80" w:rsidRDefault="2197DB80" w:rsidP="2197DB80">
          <w:pPr>
            <w:pStyle w:val="Header"/>
            <w:ind w:left="-115"/>
          </w:pPr>
        </w:p>
      </w:tc>
      <w:tc>
        <w:tcPr>
          <w:tcW w:w="3600" w:type="dxa"/>
        </w:tcPr>
        <w:p w14:paraId="429A5B5B" w14:textId="0890B8DD" w:rsidR="2197DB80" w:rsidRDefault="2197DB80" w:rsidP="2197DB80">
          <w:pPr>
            <w:pStyle w:val="Header"/>
            <w:jc w:val="center"/>
          </w:pPr>
        </w:p>
      </w:tc>
      <w:tc>
        <w:tcPr>
          <w:tcW w:w="3600" w:type="dxa"/>
        </w:tcPr>
        <w:p w14:paraId="686BCD5B" w14:textId="7CEEDEB3" w:rsidR="2197DB80" w:rsidRDefault="2197DB80" w:rsidP="2197DB80">
          <w:pPr>
            <w:pStyle w:val="Header"/>
            <w:ind w:right="-115"/>
            <w:jc w:val="right"/>
          </w:pPr>
        </w:p>
      </w:tc>
    </w:tr>
  </w:tbl>
  <w:p w14:paraId="21BA4DBA" w14:textId="11363F63" w:rsidR="2197DB80" w:rsidRDefault="2197DB80" w:rsidP="2197D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197DB80" w14:paraId="5E4A1E8C" w14:textId="77777777" w:rsidTr="2197DB80">
      <w:trPr>
        <w:trHeight w:val="300"/>
      </w:trPr>
      <w:tc>
        <w:tcPr>
          <w:tcW w:w="3600" w:type="dxa"/>
        </w:tcPr>
        <w:p w14:paraId="157FD484" w14:textId="0AE57C84" w:rsidR="2197DB80" w:rsidRDefault="2197DB80" w:rsidP="2197DB80">
          <w:pPr>
            <w:pStyle w:val="Header"/>
            <w:ind w:left="-115"/>
          </w:pPr>
        </w:p>
      </w:tc>
      <w:tc>
        <w:tcPr>
          <w:tcW w:w="3600" w:type="dxa"/>
        </w:tcPr>
        <w:p w14:paraId="75864C4C" w14:textId="5EE5C8E4" w:rsidR="2197DB80" w:rsidRDefault="2197DB80" w:rsidP="2197DB80">
          <w:pPr>
            <w:pStyle w:val="Header"/>
            <w:jc w:val="center"/>
          </w:pPr>
        </w:p>
      </w:tc>
      <w:tc>
        <w:tcPr>
          <w:tcW w:w="3600" w:type="dxa"/>
        </w:tcPr>
        <w:p w14:paraId="6203EB7D" w14:textId="32D044A5" w:rsidR="2197DB80" w:rsidRDefault="2197DB80" w:rsidP="2197DB80">
          <w:pPr>
            <w:pStyle w:val="Header"/>
            <w:ind w:right="-115"/>
            <w:jc w:val="right"/>
          </w:pPr>
        </w:p>
      </w:tc>
    </w:tr>
  </w:tbl>
  <w:p w14:paraId="6C3CF659" w14:textId="2FC2EF64" w:rsidR="2197DB80" w:rsidRDefault="2197DB80" w:rsidP="2197D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32EE7" w14:textId="77777777" w:rsidR="001E0C11" w:rsidRDefault="001E0C11" w:rsidP="00BD0D5A">
      <w:r>
        <w:separator/>
      </w:r>
    </w:p>
  </w:footnote>
  <w:footnote w:type="continuationSeparator" w:id="0">
    <w:p w14:paraId="5F3A5F3B" w14:textId="77777777" w:rsidR="001E0C11" w:rsidRDefault="001E0C11" w:rsidP="00BD0D5A">
      <w:r>
        <w:continuationSeparator/>
      </w:r>
    </w:p>
  </w:footnote>
  <w:footnote w:type="continuationNotice" w:id="1">
    <w:p w14:paraId="4E3D92E4" w14:textId="77777777" w:rsidR="00AD090E" w:rsidRDefault="00AD09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F8CFF" w14:textId="77777777" w:rsidR="0095003C" w:rsidRDefault="00950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D821" w14:textId="77777777" w:rsidR="00BD0D5A" w:rsidRDefault="00D80D3D" w:rsidP="00D80D3D">
    <w:pPr>
      <w:widowControl w:val="0"/>
      <w:tabs>
        <w:tab w:val="left" w:pos="-360"/>
      </w:tabs>
      <w:rPr>
        <w:rFonts w:ascii="Arial" w:hAnsi="Arial"/>
        <w:b/>
        <w:szCs w:val="24"/>
      </w:rPr>
    </w:pPr>
    <w:r w:rsidRPr="00EE137B">
      <w:rPr>
        <w:rFonts w:ascii="Arial" w:hAnsi="Arial"/>
        <w:sz w:val="18"/>
        <w:szCs w:val="18"/>
      </w:rPr>
      <w:t>State of California Department of Fish and Wildlife</w:t>
    </w:r>
    <w:r w:rsidRPr="00EE137B">
      <w:rPr>
        <w:rFonts w:ascii="Arial" w:hAnsi="Arial"/>
        <w:b/>
        <w:szCs w:val="24"/>
      </w:rPr>
      <w:t xml:space="preserve"> </w:t>
    </w:r>
    <w:r>
      <w:rPr>
        <w:rFonts w:ascii="Arial" w:hAnsi="Arial"/>
        <w:b/>
        <w:szCs w:val="24"/>
      </w:rPr>
      <w:t xml:space="preserve"> </w:t>
    </w:r>
  </w:p>
  <w:p w14:paraId="69B85223" w14:textId="77777777" w:rsidR="00D80D3D" w:rsidRPr="00D80D3D" w:rsidRDefault="00D80D3D" w:rsidP="00D80D3D">
    <w:pPr>
      <w:widowControl w:val="0"/>
      <w:tabs>
        <w:tab w:val="left" w:pos="-360"/>
        <w:tab w:val="left" w:pos="8730"/>
        <w:tab w:val="right" w:pos="10080"/>
      </w:tabs>
      <w:rPr>
        <w:rFonts w:ascii="Arial" w:hAnsi="Arial"/>
        <w:b/>
        <w:sz w:val="16"/>
      </w:rPr>
    </w:pPr>
    <w:r>
      <w:rPr>
        <w:rFonts w:ascii="Arial" w:hAnsi="Arial"/>
        <w:b/>
        <w:sz w:val="20"/>
      </w:rPr>
      <w:t>DUTY STATEMENT</w:t>
    </w:r>
  </w:p>
  <w:p w14:paraId="5F33F522" w14:textId="41778743" w:rsidR="00BD0D5A" w:rsidRPr="00D80D3D" w:rsidRDefault="2197DB80" w:rsidP="00D80D3D">
    <w:r w:rsidRPr="2197DB80">
      <w:rPr>
        <w:rFonts w:ascii="Arial" w:hAnsi="Arial"/>
        <w:sz w:val="18"/>
        <w:szCs w:val="18"/>
      </w:rPr>
      <w:t>DFW 242A (REV. 07/18/22)</w:t>
    </w:r>
    <w:r w:rsidRPr="2197DB80">
      <w:rPr>
        <w:rFonts w:ascii="Arial" w:hAnsi="Arial"/>
        <w:sz w:val="20"/>
      </w:rPr>
      <w:t xml:space="preserve"> Page </w:t>
    </w:r>
    <w:r w:rsidR="00D80D3D" w:rsidRPr="2197DB80">
      <w:rPr>
        <w:rFonts w:ascii="Arial" w:hAnsi="Arial"/>
        <w:noProof/>
        <w:sz w:val="20"/>
      </w:rPr>
      <w:fldChar w:fldCharType="begin"/>
    </w:r>
    <w:r w:rsidR="00D80D3D" w:rsidRPr="2197DB80">
      <w:rPr>
        <w:rFonts w:ascii="Arial" w:hAnsi="Arial"/>
        <w:sz w:val="20"/>
      </w:rPr>
      <w:instrText xml:space="preserve"> PAGE   \* MERGEFORMAT </w:instrText>
    </w:r>
    <w:r w:rsidR="00D80D3D" w:rsidRPr="2197DB80">
      <w:rPr>
        <w:rFonts w:ascii="Arial" w:hAnsi="Arial"/>
        <w:sz w:val="20"/>
      </w:rPr>
      <w:fldChar w:fldCharType="separate"/>
    </w:r>
    <w:r w:rsidRPr="2197DB80">
      <w:rPr>
        <w:rFonts w:ascii="Arial" w:hAnsi="Arial"/>
        <w:noProof/>
        <w:sz w:val="20"/>
      </w:rPr>
      <w:t>2</w:t>
    </w:r>
    <w:r w:rsidR="00D80D3D" w:rsidRPr="2197DB80">
      <w:rPr>
        <w:rFonts w:ascii="Arial" w:hAnsi="Arial"/>
        <w:noProof/>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CD941" w14:textId="58E1FE69" w:rsidR="00732928" w:rsidRPr="00EE137B" w:rsidRDefault="00732928" w:rsidP="00AD090E">
    <w:pPr>
      <w:widowControl w:val="0"/>
      <w:tabs>
        <w:tab w:val="left" w:pos="-360"/>
        <w:tab w:val="left" w:pos="0"/>
        <w:tab w:val="left" w:pos="8565"/>
      </w:tabs>
      <w:ind w:left="8640" w:hanging="8640"/>
      <w:rPr>
        <w:rFonts w:ascii="Arial" w:hAnsi="Arial"/>
        <w:sz w:val="18"/>
        <w:szCs w:val="18"/>
      </w:rPr>
    </w:pPr>
    <w:r w:rsidRPr="00EE137B">
      <w:rPr>
        <w:rFonts w:ascii="Arial" w:hAnsi="Arial"/>
        <w:sz w:val="18"/>
        <w:szCs w:val="18"/>
      </w:rPr>
      <w:t>S</w:t>
    </w:r>
    <w:r w:rsidR="00EE137B" w:rsidRPr="00EE137B">
      <w:rPr>
        <w:rFonts w:ascii="Arial" w:hAnsi="Arial"/>
        <w:sz w:val="18"/>
        <w:szCs w:val="18"/>
      </w:rPr>
      <w:t>tate of California Department of Fish and Wildlife</w:t>
    </w:r>
    <w:r w:rsidR="00EE137B" w:rsidRPr="00EE137B">
      <w:rPr>
        <w:rFonts w:ascii="Arial" w:hAnsi="Arial"/>
        <w:b/>
        <w:szCs w:val="24"/>
      </w:rPr>
      <w:t xml:space="preserve"> </w:t>
    </w:r>
    <w:r w:rsidR="00EE137B">
      <w:rPr>
        <w:rFonts w:ascii="Arial" w:hAnsi="Arial"/>
        <w:b/>
        <w:szCs w:val="24"/>
      </w:rPr>
      <w:t xml:space="preserve"> </w:t>
    </w:r>
    <w:r w:rsidR="00EE137B">
      <w:rPr>
        <w:rFonts w:ascii="Arial" w:hAnsi="Arial"/>
        <w:b/>
        <w:szCs w:val="24"/>
      </w:rPr>
      <w:tab/>
    </w:r>
    <w:r w:rsidR="00EE137B">
      <w:rPr>
        <w:rFonts w:ascii="Arial" w:hAnsi="Arial"/>
        <w:b/>
        <w:szCs w:val="24"/>
      </w:rPr>
      <w:tab/>
    </w:r>
    <w:sdt>
      <w:sdtPr>
        <w:rPr>
          <w:rFonts w:ascii="Arial" w:hAnsi="Arial"/>
          <w:b/>
          <w:szCs w:val="24"/>
        </w:rPr>
        <w:id w:val="-1356576424"/>
        <w14:checkbox>
          <w14:checked w14:val="0"/>
          <w14:checkedState w14:val="2612" w14:font="MS Gothic"/>
          <w14:uncheckedState w14:val="2610" w14:font="MS Gothic"/>
        </w14:checkbox>
      </w:sdtPr>
      <w:sdtEndPr/>
      <w:sdtContent>
        <w:r w:rsidR="0095003C">
          <w:rPr>
            <w:rFonts w:ascii="MS Gothic" w:eastAsia="MS Gothic" w:hAnsi="MS Gothic" w:hint="eastAsia"/>
            <w:b/>
            <w:szCs w:val="24"/>
          </w:rPr>
          <w:t>☐</w:t>
        </w:r>
      </w:sdtContent>
    </w:sdt>
    <w:r w:rsidR="00EE137B">
      <w:rPr>
        <w:rFonts w:ascii="Arial" w:hAnsi="Arial"/>
        <w:b/>
        <w:szCs w:val="24"/>
      </w:rPr>
      <w:t xml:space="preserve"> </w:t>
    </w:r>
    <w:r w:rsidR="00EE137B" w:rsidRPr="00C97A9D">
      <w:rPr>
        <w:rFonts w:ascii="Arial" w:hAnsi="Arial"/>
        <w:b/>
        <w:sz w:val="20"/>
      </w:rPr>
      <w:t>PROPOSED</w:t>
    </w:r>
    <w:r w:rsidR="00EE137B" w:rsidRPr="00967855">
      <w:rPr>
        <w:rFonts w:ascii="Arial" w:hAnsi="Arial"/>
        <w:b/>
        <w:szCs w:val="24"/>
      </w:rPr>
      <w:t xml:space="preserve"> </w:t>
    </w:r>
    <w:r w:rsidR="00EE137B">
      <w:rPr>
        <w:rFonts w:ascii="Arial" w:hAnsi="Arial"/>
        <w:b/>
        <w:szCs w:val="24"/>
      </w:rPr>
      <w:t xml:space="preserve"> </w:t>
    </w:r>
  </w:p>
  <w:p w14:paraId="50274AA9" w14:textId="77777777" w:rsidR="00732928" w:rsidRPr="00EE137B" w:rsidRDefault="00732928" w:rsidP="00AD090E">
    <w:pPr>
      <w:widowControl w:val="0"/>
      <w:tabs>
        <w:tab w:val="left" w:pos="-360"/>
        <w:tab w:val="left" w:pos="8730"/>
        <w:tab w:val="right" w:pos="10080"/>
      </w:tabs>
      <w:rPr>
        <w:rFonts w:ascii="Arial" w:hAnsi="Arial"/>
        <w:b/>
        <w:sz w:val="16"/>
      </w:rPr>
    </w:pPr>
    <w:r>
      <w:rPr>
        <w:rFonts w:ascii="Arial" w:hAnsi="Arial"/>
        <w:b/>
        <w:sz w:val="20"/>
      </w:rPr>
      <w:t>DUTY STATEMENT</w:t>
    </w:r>
  </w:p>
  <w:p w14:paraId="0E680A24" w14:textId="6B8BBFEF" w:rsidR="00732928" w:rsidRPr="00EE137B" w:rsidRDefault="00EE137B" w:rsidP="00AD090E">
    <w:pPr>
      <w:widowControl w:val="0"/>
      <w:tabs>
        <w:tab w:val="left" w:pos="-360"/>
        <w:tab w:val="left" w:pos="8294"/>
        <w:tab w:val="left" w:pos="8640"/>
      </w:tabs>
      <w:spacing w:line="200" w:lineRule="exact"/>
      <w:rPr>
        <w:rFonts w:ascii="Arial" w:hAnsi="Arial"/>
        <w:sz w:val="18"/>
        <w:szCs w:val="18"/>
      </w:rPr>
    </w:pPr>
    <w:r w:rsidRPr="00EE137B">
      <w:rPr>
        <w:rFonts w:ascii="Arial" w:hAnsi="Arial"/>
        <w:sz w:val="18"/>
        <w:szCs w:val="18"/>
      </w:rPr>
      <w:t>DFW 242A</w:t>
    </w:r>
    <w:r w:rsidR="00732928" w:rsidRPr="00EE137B">
      <w:rPr>
        <w:rFonts w:ascii="Arial" w:hAnsi="Arial"/>
        <w:sz w:val="18"/>
        <w:szCs w:val="18"/>
      </w:rPr>
      <w:t xml:space="preserve"> (REV. </w:t>
    </w:r>
    <w:r w:rsidR="00F36CBC">
      <w:rPr>
        <w:rFonts w:ascii="Arial" w:hAnsi="Arial"/>
        <w:sz w:val="18"/>
        <w:szCs w:val="18"/>
      </w:rPr>
      <w:t>0</w:t>
    </w:r>
    <w:r w:rsidR="00605D67">
      <w:rPr>
        <w:rFonts w:ascii="Arial" w:hAnsi="Arial"/>
        <w:sz w:val="18"/>
        <w:szCs w:val="18"/>
      </w:rPr>
      <w:t>7</w:t>
    </w:r>
    <w:r w:rsidRPr="00EE137B">
      <w:rPr>
        <w:rFonts w:ascii="Arial" w:hAnsi="Arial"/>
        <w:sz w:val="18"/>
        <w:szCs w:val="18"/>
      </w:rPr>
      <w:t>/</w:t>
    </w:r>
    <w:r w:rsidR="00605D67">
      <w:rPr>
        <w:rFonts w:ascii="Arial" w:hAnsi="Arial"/>
        <w:sz w:val="18"/>
        <w:szCs w:val="18"/>
      </w:rPr>
      <w:t>1</w:t>
    </w:r>
    <w:r w:rsidR="00F36CBC">
      <w:rPr>
        <w:rFonts w:ascii="Arial" w:hAnsi="Arial"/>
        <w:sz w:val="18"/>
        <w:szCs w:val="18"/>
      </w:rPr>
      <w:t>8</w:t>
    </w:r>
    <w:r w:rsidRPr="00EE137B">
      <w:rPr>
        <w:rFonts w:ascii="Arial" w:hAnsi="Arial"/>
        <w:sz w:val="18"/>
        <w:szCs w:val="18"/>
      </w:rPr>
      <w:t>/</w:t>
    </w:r>
    <w:r w:rsidR="00F36CBC">
      <w:rPr>
        <w:rFonts w:ascii="Arial" w:hAnsi="Arial"/>
        <w:sz w:val="18"/>
        <w:szCs w:val="18"/>
      </w:rPr>
      <w:t>2</w:t>
    </w:r>
    <w:r w:rsidR="00605D67">
      <w:rPr>
        <w:rFonts w:ascii="Arial" w:hAnsi="Arial"/>
        <w:sz w:val="18"/>
        <w:szCs w:val="18"/>
      </w:rPr>
      <w:t>2</w:t>
    </w:r>
    <w:r w:rsidRPr="00EE137B">
      <w:rPr>
        <w:rFonts w:ascii="Arial" w:hAnsi="Arial"/>
        <w:sz w:val="18"/>
        <w:szCs w:val="18"/>
      </w:rPr>
      <w:t>)</w:t>
    </w:r>
    <w:r>
      <w:rPr>
        <w:rFonts w:ascii="Arial" w:hAnsi="Arial"/>
        <w:sz w:val="18"/>
        <w:szCs w:val="18"/>
      </w:rPr>
      <w:tab/>
    </w:r>
    <w:r>
      <w:rPr>
        <w:rFonts w:ascii="Arial" w:hAnsi="Arial"/>
        <w:sz w:val="18"/>
        <w:szCs w:val="18"/>
      </w:rPr>
      <w:tab/>
    </w:r>
    <w:sdt>
      <w:sdtPr>
        <w:rPr>
          <w:rFonts w:ascii="Arial" w:hAnsi="Arial"/>
          <w:b/>
          <w:szCs w:val="24"/>
        </w:rPr>
        <w:id w:val="-1260064986"/>
        <w14:checkbox>
          <w14:checked w14:val="1"/>
          <w14:checkedState w14:val="2612" w14:font="MS Gothic"/>
          <w14:uncheckedState w14:val="2610" w14:font="MS Gothic"/>
        </w14:checkbox>
      </w:sdtPr>
      <w:sdtEndPr/>
      <w:sdtContent>
        <w:r w:rsidR="0095003C">
          <w:rPr>
            <w:rFonts w:ascii="MS Gothic" w:eastAsia="MS Gothic" w:hAnsi="MS Gothic" w:hint="eastAsia"/>
            <w:b/>
            <w:szCs w:val="24"/>
          </w:rPr>
          <w:t>☒</w:t>
        </w:r>
      </w:sdtContent>
    </w:sdt>
    <w:r>
      <w:rPr>
        <w:rFonts w:ascii="Arial" w:hAnsi="Arial"/>
        <w:b/>
        <w:sz w:val="20"/>
      </w:rPr>
      <w:t xml:space="preserve"> CURRENT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9EC7E3"/>
    <w:multiLevelType w:val="hybridMultilevel"/>
    <w:tmpl w:val="5DDA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2"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1DF4972C"/>
    <w:multiLevelType w:val="hybridMultilevel"/>
    <w:tmpl w:val="B6585F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E1A7CCB"/>
    <w:multiLevelType w:val="hybridMultilevel"/>
    <w:tmpl w:val="A06E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104526">
    <w:abstractNumId w:val="1"/>
  </w:num>
  <w:num w:numId="2" w16cid:durableId="1627196267">
    <w:abstractNumId w:val="2"/>
  </w:num>
  <w:num w:numId="3" w16cid:durableId="572932655">
    <w:abstractNumId w:val="0"/>
  </w:num>
  <w:num w:numId="4" w16cid:durableId="808935773">
    <w:abstractNumId w:val="3"/>
  </w:num>
  <w:num w:numId="5" w16cid:durableId="364209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0F"/>
    <w:rsid w:val="000011E2"/>
    <w:rsid w:val="0000121A"/>
    <w:rsid w:val="000063A4"/>
    <w:rsid w:val="00022901"/>
    <w:rsid w:val="00033A1E"/>
    <w:rsid w:val="00041768"/>
    <w:rsid w:val="00043079"/>
    <w:rsid w:val="0004642F"/>
    <w:rsid w:val="00046DA5"/>
    <w:rsid w:val="0005683E"/>
    <w:rsid w:val="000707CF"/>
    <w:rsid w:val="0007402A"/>
    <w:rsid w:val="00083507"/>
    <w:rsid w:val="0009643F"/>
    <w:rsid w:val="000A35C2"/>
    <w:rsid w:val="000A3CEC"/>
    <w:rsid w:val="000A5AA0"/>
    <w:rsid w:val="000A6393"/>
    <w:rsid w:val="000A7AE1"/>
    <w:rsid w:val="000C172B"/>
    <w:rsid w:val="000C297A"/>
    <w:rsid w:val="000C490F"/>
    <w:rsid w:val="000D5670"/>
    <w:rsid w:val="000E49B7"/>
    <w:rsid w:val="000E654D"/>
    <w:rsid w:val="000F20BC"/>
    <w:rsid w:val="000F292C"/>
    <w:rsid w:val="000F2C11"/>
    <w:rsid w:val="000F345B"/>
    <w:rsid w:val="00107BB7"/>
    <w:rsid w:val="001261CA"/>
    <w:rsid w:val="00134D81"/>
    <w:rsid w:val="0013511D"/>
    <w:rsid w:val="001374FD"/>
    <w:rsid w:val="0014537F"/>
    <w:rsid w:val="001556FA"/>
    <w:rsid w:val="00165BB7"/>
    <w:rsid w:val="001674C8"/>
    <w:rsid w:val="001844E8"/>
    <w:rsid w:val="001845B8"/>
    <w:rsid w:val="00187889"/>
    <w:rsid w:val="001922CB"/>
    <w:rsid w:val="00193E96"/>
    <w:rsid w:val="001A1D7D"/>
    <w:rsid w:val="001B2213"/>
    <w:rsid w:val="001B59FE"/>
    <w:rsid w:val="001B7E77"/>
    <w:rsid w:val="001C7A59"/>
    <w:rsid w:val="001D08AE"/>
    <w:rsid w:val="001D3992"/>
    <w:rsid w:val="001D3B5E"/>
    <w:rsid w:val="001D70AC"/>
    <w:rsid w:val="001E0241"/>
    <w:rsid w:val="001E0C11"/>
    <w:rsid w:val="001E177B"/>
    <w:rsid w:val="001E34EB"/>
    <w:rsid w:val="001E3A76"/>
    <w:rsid w:val="001E4EF2"/>
    <w:rsid w:val="001F00D4"/>
    <w:rsid w:val="001F5A75"/>
    <w:rsid w:val="00205F4F"/>
    <w:rsid w:val="00206914"/>
    <w:rsid w:val="00217F23"/>
    <w:rsid w:val="0022123E"/>
    <w:rsid w:val="00231CD8"/>
    <w:rsid w:val="00232AC4"/>
    <w:rsid w:val="00236847"/>
    <w:rsid w:val="002461AA"/>
    <w:rsid w:val="00250CF8"/>
    <w:rsid w:val="002525A7"/>
    <w:rsid w:val="00264D3A"/>
    <w:rsid w:val="002927E9"/>
    <w:rsid w:val="00293FC9"/>
    <w:rsid w:val="0029616B"/>
    <w:rsid w:val="002A2DE3"/>
    <w:rsid w:val="002C381C"/>
    <w:rsid w:val="002D6C69"/>
    <w:rsid w:val="002E0DCD"/>
    <w:rsid w:val="002E536D"/>
    <w:rsid w:val="002F495B"/>
    <w:rsid w:val="00300C93"/>
    <w:rsid w:val="0030388B"/>
    <w:rsid w:val="00307127"/>
    <w:rsid w:val="00314947"/>
    <w:rsid w:val="00323D30"/>
    <w:rsid w:val="00323DDC"/>
    <w:rsid w:val="00335AED"/>
    <w:rsid w:val="00336FAA"/>
    <w:rsid w:val="00341B61"/>
    <w:rsid w:val="003428EA"/>
    <w:rsid w:val="0034296F"/>
    <w:rsid w:val="00354C72"/>
    <w:rsid w:val="00357D2B"/>
    <w:rsid w:val="00360FFC"/>
    <w:rsid w:val="003651E6"/>
    <w:rsid w:val="00371F9F"/>
    <w:rsid w:val="00381E8D"/>
    <w:rsid w:val="00390987"/>
    <w:rsid w:val="003A3EF8"/>
    <w:rsid w:val="003A7563"/>
    <w:rsid w:val="003B0A4C"/>
    <w:rsid w:val="003B2192"/>
    <w:rsid w:val="003B64C8"/>
    <w:rsid w:val="003B7A20"/>
    <w:rsid w:val="003D33CC"/>
    <w:rsid w:val="003E3A26"/>
    <w:rsid w:val="003E4194"/>
    <w:rsid w:val="003F5C00"/>
    <w:rsid w:val="0040539D"/>
    <w:rsid w:val="00407CC6"/>
    <w:rsid w:val="00410F5A"/>
    <w:rsid w:val="00415E75"/>
    <w:rsid w:val="00426469"/>
    <w:rsid w:val="0043007A"/>
    <w:rsid w:val="0043017E"/>
    <w:rsid w:val="00432974"/>
    <w:rsid w:val="00462A98"/>
    <w:rsid w:val="004714BF"/>
    <w:rsid w:val="00486998"/>
    <w:rsid w:val="00490D5C"/>
    <w:rsid w:val="00496151"/>
    <w:rsid w:val="004A4EB1"/>
    <w:rsid w:val="004C4274"/>
    <w:rsid w:val="004C6041"/>
    <w:rsid w:val="004D12A3"/>
    <w:rsid w:val="004E7C9E"/>
    <w:rsid w:val="004F00DE"/>
    <w:rsid w:val="004F1311"/>
    <w:rsid w:val="004F2964"/>
    <w:rsid w:val="004F681D"/>
    <w:rsid w:val="00511481"/>
    <w:rsid w:val="005262EB"/>
    <w:rsid w:val="0052774A"/>
    <w:rsid w:val="00535DFB"/>
    <w:rsid w:val="0054092B"/>
    <w:rsid w:val="00541320"/>
    <w:rsid w:val="00542E05"/>
    <w:rsid w:val="005503C2"/>
    <w:rsid w:val="00550916"/>
    <w:rsid w:val="00550A4C"/>
    <w:rsid w:val="00553C99"/>
    <w:rsid w:val="00554DB1"/>
    <w:rsid w:val="00566A12"/>
    <w:rsid w:val="005672EA"/>
    <w:rsid w:val="00567D66"/>
    <w:rsid w:val="0057235A"/>
    <w:rsid w:val="00586C24"/>
    <w:rsid w:val="005A1426"/>
    <w:rsid w:val="005A1DE7"/>
    <w:rsid w:val="005A1F50"/>
    <w:rsid w:val="005A6034"/>
    <w:rsid w:val="005A6C21"/>
    <w:rsid w:val="005A78B7"/>
    <w:rsid w:val="005B33A9"/>
    <w:rsid w:val="005B4BBE"/>
    <w:rsid w:val="005C68E8"/>
    <w:rsid w:val="005D3398"/>
    <w:rsid w:val="005F5652"/>
    <w:rsid w:val="00605D67"/>
    <w:rsid w:val="006146D5"/>
    <w:rsid w:val="006212BF"/>
    <w:rsid w:val="00624D25"/>
    <w:rsid w:val="0064418A"/>
    <w:rsid w:val="00654CE6"/>
    <w:rsid w:val="00666E03"/>
    <w:rsid w:val="00676AA5"/>
    <w:rsid w:val="0069441F"/>
    <w:rsid w:val="00695391"/>
    <w:rsid w:val="006A50FD"/>
    <w:rsid w:val="006A5912"/>
    <w:rsid w:val="006B23B1"/>
    <w:rsid w:val="006B30B3"/>
    <w:rsid w:val="006B5534"/>
    <w:rsid w:val="006B5796"/>
    <w:rsid w:val="006C2164"/>
    <w:rsid w:val="006C4866"/>
    <w:rsid w:val="006C6D31"/>
    <w:rsid w:val="006D454B"/>
    <w:rsid w:val="006D69A7"/>
    <w:rsid w:val="006D7FEF"/>
    <w:rsid w:val="006E1D18"/>
    <w:rsid w:val="006E31E8"/>
    <w:rsid w:val="006F1A1A"/>
    <w:rsid w:val="006F21C5"/>
    <w:rsid w:val="00700A22"/>
    <w:rsid w:val="00701327"/>
    <w:rsid w:val="00710F99"/>
    <w:rsid w:val="0071222B"/>
    <w:rsid w:val="00713619"/>
    <w:rsid w:val="00720815"/>
    <w:rsid w:val="00721556"/>
    <w:rsid w:val="00732928"/>
    <w:rsid w:val="007357CF"/>
    <w:rsid w:val="007476EA"/>
    <w:rsid w:val="00752C7E"/>
    <w:rsid w:val="0075565A"/>
    <w:rsid w:val="007611A8"/>
    <w:rsid w:val="00767AB9"/>
    <w:rsid w:val="0078242A"/>
    <w:rsid w:val="00782DB5"/>
    <w:rsid w:val="00785B59"/>
    <w:rsid w:val="007955A8"/>
    <w:rsid w:val="007A2BB4"/>
    <w:rsid w:val="007A57E3"/>
    <w:rsid w:val="007B4B47"/>
    <w:rsid w:val="007C34FB"/>
    <w:rsid w:val="007C5C6B"/>
    <w:rsid w:val="007D7DF7"/>
    <w:rsid w:val="007E5A6F"/>
    <w:rsid w:val="007E6569"/>
    <w:rsid w:val="007F4E11"/>
    <w:rsid w:val="00803EC1"/>
    <w:rsid w:val="008041E8"/>
    <w:rsid w:val="008046DC"/>
    <w:rsid w:val="00812ACF"/>
    <w:rsid w:val="00816AF8"/>
    <w:rsid w:val="008347D0"/>
    <w:rsid w:val="00844152"/>
    <w:rsid w:val="00850600"/>
    <w:rsid w:val="00855A47"/>
    <w:rsid w:val="008562BC"/>
    <w:rsid w:val="008570AC"/>
    <w:rsid w:val="00872257"/>
    <w:rsid w:val="008744C1"/>
    <w:rsid w:val="00875F43"/>
    <w:rsid w:val="008965DE"/>
    <w:rsid w:val="008A6458"/>
    <w:rsid w:val="008B1350"/>
    <w:rsid w:val="008B6269"/>
    <w:rsid w:val="008B67CB"/>
    <w:rsid w:val="008F5080"/>
    <w:rsid w:val="008F6FA0"/>
    <w:rsid w:val="0090080C"/>
    <w:rsid w:val="00903B5B"/>
    <w:rsid w:val="00912C9C"/>
    <w:rsid w:val="00915151"/>
    <w:rsid w:val="0092068A"/>
    <w:rsid w:val="00922B8E"/>
    <w:rsid w:val="00923D64"/>
    <w:rsid w:val="00924821"/>
    <w:rsid w:val="00925B85"/>
    <w:rsid w:val="0092773B"/>
    <w:rsid w:val="00927D3B"/>
    <w:rsid w:val="00942271"/>
    <w:rsid w:val="009425E5"/>
    <w:rsid w:val="0095003C"/>
    <w:rsid w:val="00954F8B"/>
    <w:rsid w:val="0096428E"/>
    <w:rsid w:val="00967855"/>
    <w:rsid w:val="00973721"/>
    <w:rsid w:val="00974086"/>
    <w:rsid w:val="00981E33"/>
    <w:rsid w:val="009843F1"/>
    <w:rsid w:val="00985615"/>
    <w:rsid w:val="00987084"/>
    <w:rsid w:val="0099036A"/>
    <w:rsid w:val="0099327F"/>
    <w:rsid w:val="00996F35"/>
    <w:rsid w:val="009A091A"/>
    <w:rsid w:val="009C4A6A"/>
    <w:rsid w:val="009C63C8"/>
    <w:rsid w:val="009D4D24"/>
    <w:rsid w:val="009E27BD"/>
    <w:rsid w:val="009E7909"/>
    <w:rsid w:val="009F01D7"/>
    <w:rsid w:val="009F0556"/>
    <w:rsid w:val="009F229D"/>
    <w:rsid w:val="009F23FB"/>
    <w:rsid w:val="009F6359"/>
    <w:rsid w:val="00A13065"/>
    <w:rsid w:val="00A1583A"/>
    <w:rsid w:val="00A222E3"/>
    <w:rsid w:val="00A23754"/>
    <w:rsid w:val="00A254B0"/>
    <w:rsid w:val="00A26B86"/>
    <w:rsid w:val="00A27F57"/>
    <w:rsid w:val="00A322B5"/>
    <w:rsid w:val="00A36B11"/>
    <w:rsid w:val="00A51EFC"/>
    <w:rsid w:val="00A57DA0"/>
    <w:rsid w:val="00A67477"/>
    <w:rsid w:val="00A67B2A"/>
    <w:rsid w:val="00A7791A"/>
    <w:rsid w:val="00A8613E"/>
    <w:rsid w:val="00A9238F"/>
    <w:rsid w:val="00AA00B8"/>
    <w:rsid w:val="00AB10C3"/>
    <w:rsid w:val="00AB54D5"/>
    <w:rsid w:val="00AB7994"/>
    <w:rsid w:val="00AD090E"/>
    <w:rsid w:val="00AD1B68"/>
    <w:rsid w:val="00AD1E22"/>
    <w:rsid w:val="00AE0634"/>
    <w:rsid w:val="00AE3288"/>
    <w:rsid w:val="00AE6F4C"/>
    <w:rsid w:val="00AF404F"/>
    <w:rsid w:val="00AF4D18"/>
    <w:rsid w:val="00AF5633"/>
    <w:rsid w:val="00B0058F"/>
    <w:rsid w:val="00B21FF9"/>
    <w:rsid w:val="00B225BF"/>
    <w:rsid w:val="00B24D45"/>
    <w:rsid w:val="00B260E3"/>
    <w:rsid w:val="00B32313"/>
    <w:rsid w:val="00B4150D"/>
    <w:rsid w:val="00B42730"/>
    <w:rsid w:val="00B43118"/>
    <w:rsid w:val="00B44A7F"/>
    <w:rsid w:val="00B57310"/>
    <w:rsid w:val="00B64340"/>
    <w:rsid w:val="00B72DA2"/>
    <w:rsid w:val="00B87684"/>
    <w:rsid w:val="00B95A8A"/>
    <w:rsid w:val="00BA11DD"/>
    <w:rsid w:val="00BA539A"/>
    <w:rsid w:val="00BB4070"/>
    <w:rsid w:val="00BB4B5D"/>
    <w:rsid w:val="00BB6DA4"/>
    <w:rsid w:val="00BC1D76"/>
    <w:rsid w:val="00BC47F7"/>
    <w:rsid w:val="00BD0D5A"/>
    <w:rsid w:val="00BD76BB"/>
    <w:rsid w:val="00BE1CAB"/>
    <w:rsid w:val="00BE20E8"/>
    <w:rsid w:val="00BF3268"/>
    <w:rsid w:val="00BF5660"/>
    <w:rsid w:val="00C03C55"/>
    <w:rsid w:val="00C06155"/>
    <w:rsid w:val="00C066B4"/>
    <w:rsid w:val="00C14262"/>
    <w:rsid w:val="00C17E4D"/>
    <w:rsid w:val="00C22380"/>
    <w:rsid w:val="00C23EEF"/>
    <w:rsid w:val="00C25B20"/>
    <w:rsid w:val="00C32EB4"/>
    <w:rsid w:val="00C34101"/>
    <w:rsid w:val="00C37AE9"/>
    <w:rsid w:val="00C40F5A"/>
    <w:rsid w:val="00C4112B"/>
    <w:rsid w:val="00C41988"/>
    <w:rsid w:val="00C428C1"/>
    <w:rsid w:val="00C47E28"/>
    <w:rsid w:val="00C50D5F"/>
    <w:rsid w:val="00C51A8C"/>
    <w:rsid w:val="00C51F0B"/>
    <w:rsid w:val="00C54D16"/>
    <w:rsid w:val="00C56E6A"/>
    <w:rsid w:val="00C73347"/>
    <w:rsid w:val="00C81640"/>
    <w:rsid w:val="00C84AF7"/>
    <w:rsid w:val="00C86FC6"/>
    <w:rsid w:val="00C87372"/>
    <w:rsid w:val="00C90D36"/>
    <w:rsid w:val="00C91732"/>
    <w:rsid w:val="00C942A4"/>
    <w:rsid w:val="00C97A9D"/>
    <w:rsid w:val="00C97E96"/>
    <w:rsid w:val="00CA357B"/>
    <w:rsid w:val="00CA4208"/>
    <w:rsid w:val="00CA7225"/>
    <w:rsid w:val="00CA7813"/>
    <w:rsid w:val="00CB0808"/>
    <w:rsid w:val="00CC73C2"/>
    <w:rsid w:val="00CD103B"/>
    <w:rsid w:val="00CD144B"/>
    <w:rsid w:val="00CE4013"/>
    <w:rsid w:val="00CF34D2"/>
    <w:rsid w:val="00CF551D"/>
    <w:rsid w:val="00D177F7"/>
    <w:rsid w:val="00D32F08"/>
    <w:rsid w:val="00D35832"/>
    <w:rsid w:val="00D35B4D"/>
    <w:rsid w:val="00D5714D"/>
    <w:rsid w:val="00D603BF"/>
    <w:rsid w:val="00D618FC"/>
    <w:rsid w:val="00D657FB"/>
    <w:rsid w:val="00D763DD"/>
    <w:rsid w:val="00D80D3D"/>
    <w:rsid w:val="00D90756"/>
    <w:rsid w:val="00D910F4"/>
    <w:rsid w:val="00D91A7F"/>
    <w:rsid w:val="00D9373E"/>
    <w:rsid w:val="00DA26A8"/>
    <w:rsid w:val="00DB3C78"/>
    <w:rsid w:val="00DB6B91"/>
    <w:rsid w:val="00DB7FF4"/>
    <w:rsid w:val="00DD2096"/>
    <w:rsid w:val="00DD59C7"/>
    <w:rsid w:val="00DE6DDC"/>
    <w:rsid w:val="00DE7530"/>
    <w:rsid w:val="00DF1137"/>
    <w:rsid w:val="00DF13F7"/>
    <w:rsid w:val="00DF4B3E"/>
    <w:rsid w:val="00DF60E1"/>
    <w:rsid w:val="00E14CC3"/>
    <w:rsid w:val="00E16DB7"/>
    <w:rsid w:val="00E3120F"/>
    <w:rsid w:val="00E36CF1"/>
    <w:rsid w:val="00E40712"/>
    <w:rsid w:val="00E46B3E"/>
    <w:rsid w:val="00E47BA9"/>
    <w:rsid w:val="00E527BB"/>
    <w:rsid w:val="00E72EA4"/>
    <w:rsid w:val="00E74CFF"/>
    <w:rsid w:val="00E81AA3"/>
    <w:rsid w:val="00E8546D"/>
    <w:rsid w:val="00EB2B2B"/>
    <w:rsid w:val="00EB2F56"/>
    <w:rsid w:val="00EC068F"/>
    <w:rsid w:val="00EC6537"/>
    <w:rsid w:val="00ED13CA"/>
    <w:rsid w:val="00ED71FA"/>
    <w:rsid w:val="00EE137B"/>
    <w:rsid w:val="00EF4788"/>
    <w:rsid w:val="00F116FF"/>
    <w:rsid w:val="00F12538"/>
    <w:rsid w:val="00F1746E"/>
    <w:rsid w:val="00F272A8"/>
    <w:rsid w:val="00F36CBC"/>
    <w:rsid w:val="00F37F53"/>
    <w:rsid w:val="00F4264B"/>
    <w:rsid w:val="00F6065C"/>
    <w:rsid w:val="00F7553B"/>
    <w:rsid w:val="00F831E0"/>
    <w:rsid w:val="00F91706"/>
    <w:rsid w:val="00FA5B99"/>
    <w:rsid w:val="00FB0290"/>
    <w:rsid w:val="00FB37FD"/>
    <w:rsid w:val="00FB5C8C"/>
    <w:rsid w:val="00FC0B7D"/>
    <w:rsid w:val="00FD5F97"/>
    <w:rsid w:val="00FF05A5"/>
    <w:rsid w:val="00FF2B26"/>
    <w:rsid w:val="00FF43BA"/>
    <w:rsid w:val="2197DB80"/>
    <w:rsid w:val="2B259569"/>
    <w:rsid w:val="7DF18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0AD98"/>
  <w15:docId w15:val="{E97B1198-803B-4E23-87E8-3EC019E3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37FD"/>
    <w:pPr>
      <w:autoSpaceDE w:val="0"/>
      <w:autoSpaceDN w:val="0"/>
      <w:adjustRightInd w:val="0"/>
    </w:pPr>
    <w:rPr>
      <w:rFonts w:ascii="Arial" w:hAnsi="Arial" w:cs="Arial"/>
      <w:color w:val="000000"/>
      <w:sz w:val="24"/>
      <w:szCs w:val="24"/>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1">
    <w:name w:val="Quick 1."/>
    <w:basedOn w:val="Normal"/>
    <w:pPr>
      <w:widowControl w:val="0"/>
    </w:pPr>
  </w:style>
  <w:style w:type="paragraph" w:styleId="Header">
    <w:name w:val="header"/>
    <w:basedOn w:val="Normal"/>
    <w:link w:val="HeaderChar"/>
    <w:uiPriority w:val="99"/>
    <w:unhideWhenUsed/>
    <w:rsid w:val="00BD0D5A"/>
    <w:pPr>
      <w:tabs>
        <w:tab w:val="center" w:pos="4680"/>
        <w:tab w:val="right" w:pos="9360"/>
      </w:tabs>
    </w:pPr>
  </w:style>
  <w:style w:type="character" w:customStyle="1" w:styleId="HeaderChar">
    <w:name w:val="Header Char"/>
    <w:link w:val="Header"/>
    <w:uiPriority w:val="99"/>
    <w:rsid w:val="00BD0D5A"/>
    <w:rPr>
      <w:sz w:val="24"/>
    </w:rPr>
  </w:style>
  <w:style w:type="paragraph" w:styleId="Footer">
    <w:name w:val="footer"/>
    <w:basedOn w:val="Normal"/>
    <w:link w:val="FooterChar"/>
    <w:uiPriority w:val="99"/>
    <w:unhideWhenUsed/>
    <w:rsid w:val="00BD0D5A"/>
    <w:pPr>
      <w:tabs>
        <w:tab w:val="center" w:pos="4680"/>
        <w:tab w:val="right" w:pos="9360"/>
      </w:tabs>
    </w:pPr>
  </w:style>
  <w:style w:type="character" w:customStyle="1" w:styleId="FooterChar">
    <w:name w:val="Footer Char"/>
    <w:link w:val="Footer"/>
    <w:uiPriority w:val="99"/>
    <w:rsid w:val="00BD0D5A"/>
    <w:rPr>
      <w:sz w:val="24"/>
    </w:rPr>
  </w:style>
  <w:style w:type="paragraph" w:styleId="BalloonText">
    <w:name w:val="Balloon Text"/>
    <w:basedOn w:val="Normal"/>
    <w:link w:val="BalloonTextChar"/>
    <w:uiPriority w:val="99"/>
    <w:semiHidden/>
    <w:unhideWhenUsed/>
    <w:rsid w:val="00BD0D5A"/>
    <w:rPr>
      <w:rFonts w:ascii="Tahoma" w:hAnsi="Tahoma" w:cs="Tahoma"/>
      <w:sz w:val="16"/>
      <w:szCs w:val="16"/>
    </w:rPr>
  </w:style>
  <w:style w:type="character" w:customStyle="1" w:styleId="BalloonTextChar">
    <w:name w:val="Balloon Text Char"/>
    <w:link w:val="BalloonText"/>
    <w:uiPriority w:val="99"/>
    <w:semiHidden/>
    <w:rsid w:val="00BD0D5A"/>
    <w:rPr>
      <w:rFonts w:ascii="Tahoma" w:hAnsi="Tahoma" w:cs="Tahoma"/>
      <w:sz w:val="16"/>
      <w:szCs w:val="16"/>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567D66"/>
    <w:rPr>
      <w:rFonts w:ascii="Arial" w:eastAsia="Arial" w:hAnsi="Arial" w:cs="Arial"/>
      <w:sz w:val="17"/>
      <w:szCs w:val="17"/>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567D66"/>
    <w:pPr>
      <w:widowControl w:val="0"/>
      <w:shd w:val="clear" w:color="auto" w:fill="FFFFFF"/>
      <w:spacing w:before="120" w:line="206" w:lineRule="exact"/>
    </w:pPr>
    <w:rPr>
      <w:rFonts w:ascii="Arial" w:eastAsia="Arial" w:hAnsi="Arial" w:cs="Arial"/>
      <w:sz w:val="17"/>
      <w:szCs w:val="17"/>
    </w:rPr>
  </w:style>
  <w:style w:type="character" w:styleId="CommentReference">
    <w:name w:val="annotation reference"/>
    <w:basedOn w:val="DefaultParagraphFont"/>
    <w:uiPriority w:val="99"/>
    <w:semiHidden/>
    <w:unhideWhenUsed/>
    <w:rsid w:val="00B260E3"/>
    <w:rPr>
      <w:sz w:val="16"/>
      <w:szCs w:val="16"/>
    </w:rPr>
  </w:style>
  <w:style w:type="paragraph" w:styleId="CommentText">
    <w:name w:val="annotation text"/>
    <w:basedOn w:val="Normal"/>
    <w:link w:val="CommentTextChar"/>
    <w:uiPriority w:val="99"/>
    <w:unhideWhenUsed/>
    <w:rsid w:val="00AD090E"/>
    <w:rPr>
      <w:sz w:val="20"/>
    </w:rPr>
  </w:style>
  <w:style w:type="character" w:customStyle="1" w:styleId="CommentTextChar">
    <w:name w:val="Comment Text Char"/>
    <w:basedOn w:val="DefaultParagraphFont"/>
    <w:link w:val="CommentText"/>
    <w:uiPriority w:val="99"/>
    <w:rsid w:val="00B260E3"/>
  </w:style>
  <w:style w:type="paragraph" w:styleId="CommentSubject">
    <w:name w:val="annotation subject"/>
    <w:basedOn w:val="CommentText"/>
    <w:next w:val="CommentText"/>
    <w:link w:val="CommentSubjectChar"/>
    <w:uiPriority w:val="99"/>
    <w:semiHidden/>
    <w:unhideWhenUsed/>
    <w:rsid w:val="00B260E3"/>
    <w:rPr>
      <w:b/>
      <w:bCs/>
    </w:rPr>
  </w:style>
  <w:style w:type="character" w:customStyle="1" w:styleId="CommentSubjectChar">
    <w:name w:val="Comment Subject Char"/>
    <w:basedOn w:val="CommentTextChar"/>
    <w:link w:val="CommentSubject"/>
    <w:uiPriority w:val="99"/>
    <w:semiHidden/>
    <w:rsid w:val="00B260E3"/>
    <w:rPr>
      <w:b/>
      <w:bCs/>
    </w:rPr>
  </w:style>
  <w:style w:type="paragraph" w:customStyle="1" w:styleId="chr-rte-element-p">
    <w:name w:val="chr-rte-element-p"/>
    <w:basedOn w:val="Normal"/>
    <w:rsid w:val="0092068A"/>
    <w:pPr>
      <w:textAlignment w:val="baseline"/>
    </w:pPr>
    <w:rPr>
      <w:szCs w:val="24"/>
    </w:rPr>
  </w:style>
  <w:style w:type="paragraph" w:customStyle="1" w:styleId="Style1">
    <w:name w:val="Style 1"/>
    <w:basedOn w:val="Normal"/>
    <w:rsid w:val="00236847"/>
    <w:pPr>
      <w:widowControl w:val="0"/>
      <w:autoSpaceDE w:val="0"/>
      <w:autoSpaceDN w:val="0"/>
      <w:ind w:right="72"/>
    </w:pPr>
    <w:rPr>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D09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DBF1-CB7B-41AA-B734-BA38DBCF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&amp; Game</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lhiebert</dc:creator>
  <cp:lastModifiedBy>Leymon, Katelyn@Wildlife</cp:lastModifiedBy>
  <cp:revision>2</cp:revision>
  <cp:lastPrinted>2014-06-05T16:22:00Z</cp:lastPrinted>
  <dcterms:created xsi:type="dcterms:W3CDTF">2024-09-11T18:44:00Z</dcterms:created>
  <dcterms:modified xsi:type="dcterms:W3CDTF">2024-09-11T18:44:00Z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Haya.Johnson@Wildlife.ca.gov</vt:lpwstr>
  </property>
  <property fmtid="{D5CDD505-2E9C-101B-9397-08002B2CF9AE}" pid="5" name="MSIP_Label_6e685f86-ed8d-482b-be3a-2b7af73f9b7f_SetDate">
    <vt:lpwstr>2021-09-23T23:26:46.8693436Z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f6c98639-a176-4bf3-b52d-cf37ecda1f5d</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